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B2A" w:rsidRDefault="00855B2A" w:rsidP="0087773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E53CF" w:rsidRPr="00DE53CF" w:rsidRDefault="00DE53CF" w:rsidP="00DE53CF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DE53CF">
        <w:rPr>
          <w:rFonts w:ascii="Times New Roman" w:eastAsia="Times New Roman" w:hAnsi="Times New Roman" w:cs="Times New Roman"/>
        </w:rPr>
        <w:t>Халықтың</w:t>
      </w:r>
      <w:proofErr w:type="spellEnd"/>
      <w:r w:rsidRPr="00DE53C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53CF">
        <w:rPr>
          <w:rFonts w:ascii="Times New Roman" w:eastAsia="Times New Roman" w:hAnsi="Times New Roman" w:cs="Times New Roman"/>
        </w:rPr>
        <w:t>санитариялық</w:t>
      </w:r>
      <w:proofErr w:type="spellEnd"/>
      <w:r w:rsidRPr="00DE53CF">
        <w:rPr>
          <w:rFonts w:ascii="Times New Roman" w:eastAsia="Times New Roman" w:hAnsi="Times New Roman" w:cs="Times New Roman"/>
        </w:rPr>
        <w:t>-</w:t>
      </w:r>
    </w:p>
    <w:p w:rsidR="00DE53CF" w:rsidRPr="00DE53CF" w:rsidRDefault="00DE53CF" w:rsidP="00DE53CF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DE53CF">
        <w:rPr>
          <w:rFonts w:ascii="Times New Roman" w:eastAsia="Times New Roman" w:hAnsi="Times New Roman" w:cs="Times New Roman"/>
        </w:rPr>
        <w:t>эпидемиологиялық</w:t>
      </w:r>
      <w:proofErr w:type="spellEnd"/>
    </w:p>
    <w:p w:rsidR="00DE53CF" w:rsidRPr="00DE53CF" w:rsidRDefault="00DE53CF" w:rsidP="00DE53CF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DE53CF">
        <w:rPr>
          <w:rFonts w:ascii="Times New Roman" w:eastAsia="Times New Roman" w:hAnsi="Times New Roman" w:cs="Times New Roman"/>
        </w:rPr>
        <w:t>саламаттылығы</w:t>
      </w:r>
      <w:proofErr w:type="spellEnd"/>
    </w:p>
    <w:p w:rsidR="00DE53CF" w:rsidRPr="00DE53CF" w:rsidRDefault="00DE53CF" w:rsidP="00DE53CF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DE53CF">
        <w:rPr>
          <w:rFonts w:ascii="Times New Roman" w:eastAsia="Times New Roman" w:hAnsi="Times New Roman" w:cs="Times New Roman"/>
        </w:rPr>
        <w:t>саласындағы</w:t>
      </w:r>
      <w:proofErr w:type="spellEnd"/>
      <w:r w:rsidRPr="00DE53C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53CF">
        <w:rPr>
          <w:rFonts w:ascii="Times New Roman" w:eastAsia="Times New Roman" w:hAnsi="Times New Roman" w:cs="Times New Roman"/>
        </w:rPr>
        <w:t>тергеп-тексеру</w:t>
      </w:r>
      <w:proofErr w:type="spellEnd"/>
    </w:p>
    <w:p w:rsidR="00DE53CF" w:rsidRPr="00DE53CF" w:rsidRDefault="00DE53CF" w:rsidP="00DE53CF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 w:rsidRPr="00DE53CF">
        <w:rPr>
          <w:rFonts w:ascii="Times New Roman" w:eastAsia="Times New Roman" w:hAnsi="Times New Roman" w:cs="Times New Roman"/>
        </w:rPr>
        <w:t>қағидаларына</w:t>
      </w:r>
      <w:proofErr w:type="spellEnd"/>
    </w:p>
    <w:p w:rsidR="00DE53CF" w:rsidRPr="00DE53CF" w:rsidRDefault="00DE53CF" w:rsidP="00DE53CF">
      <w:pPr>
        <w:spacing w:after="0"/>
        <w:jc w:val="right"/>
        <w:rPr>
          <w:rFonts w:ascii="Times New Roman" w:eastAsia="Times New Roman" w:hAnsi="Times New Roman" w:cs="Times New Roman"/>
          <w:lang w:val="kk-KZ"/>
        </w:rPr>
      </w:pPr>
      <w:r w:rsidRPr="00DE53CF">
        <w:rPr>
          <w:rFonts w:ascii="Times New Roman" w:eastAsia="Times New Roman" w:hAnsi="Times New Roman" w:cs="Times New Roman"/>
          <w:lang w:val="kk-KZ"/>
        </w:rPr>
        <w:t>7-қосымша</w:t>
      </w:r>
    </w:p>
    <w:p w:rsidR="00855B2A" w:rsidRPr="00DE53CF" w:rsidRDefault="00855B2A" w:rsidP="0087773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876FB" w:rsidRPr="00DE53CF" w:rsidRDefault="005876FB">
      <w:pPr>
        <w:rPr>
          <w:lang w:val="kk-KZ"/>
        </w:rPr>
      </w:pPr>
    </w:p>
    <w:p w:rsidR="005876FB" w:rsidRDefault="00DE1CCB" w:rsidP="005876FB">
      <w:pPr>
        <w:pStyle w:val="a3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Тергеп-</w:t>
      </w:r>
      <w:r w:rsidR="005876FB">
        <w:rPr>
          <w:b/>
          <w:sz w:val="28"/>
          <w:lang w:val="kk-KZ"/>
        </w:rPr>
        <w:t>тексеру жүргізу нәтижелері туралы ақпарат</w:t>
      </w:r>
    </w:p>
    <w:p w:rsidR="005876FB" w:rsidRDefault="005876FB" w:rsidP="005876FB">
      <w:pPr>
        <w:pStyle w:val="a3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Тергеп-тексеру жүргізудің негізі</w:t>
      </w:r>
      <w:r w:rsidR="00CF11DD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E84458">
        <w:rPr>
          <w:b/>
          <w:color w:val="1F1F1F"/>
          <w:sz w:val="28"/>
          <w:szCs w:val="28"/>
          <w:u w:val="single"/>
          <w:lang w:val="kk-KZ" w:eastAsia="ru-RU"/>
        </w:rPr>
        <w:t>«Созылмалы вирустық С гепатиті</w:t>
      </w:r>
      <w:r w:rsidR="00BA3E83">
        <w:rPr>
          <w:b/>
          <w:color w:val="1F1F1F"/>
          <w:sz w:val="28"/>
          <w:szCs w:val="28"/>
          <w:u w:val="single"/>
          <w:lang w:val="kk-KZ" w:eastAsia="ru-RU"/>
        </w:rPr>
        <w:t>»</w:t>
      </w:r>
      <w:r w:rsidR="002D5516">
        <w:rPr>
          <w:sz w:val="28"/>
          <w:szCs w:val="28"/>
          <w:lang w:val="kk-KZ"/>
        </w:rPr>
        <w:t xml:space="preserve"> </w:t>
      </w:r>
      <w:r w:rsidR="00CF11DD">
        <w:rPr>
          <w:b/>
          <w:color w:val="1F1F1F"/>
          <w:sz w:val="28"/>
          <w:szCs w:val="28"/>
          <w:u w:val="single"/>
          <w:lang w:val="kk-KZ" w:eastAsia="ru-RU"/>
        </w:rPr>
        <w:t>жағдайы туралы 22.07</w:t>
      </w:r>
      <w:r w:rsidR="002D5516">
        <w:rPr>
          <w:b/>
          <w:color w:val="1F1F1F"/>
          <w:sz w:val="28"/>
          <w:szCs w:val="28"/>
          <w:u w:val="single"/>
          <w:lang w:val="kk-KZ" w:eastAsia="ru-RU"/>
        </w:rPr>
        <w:t>.2026ж. №44 шұғыл хабарлама</w:t>
      </w:r>
      <w:r w:rsidR="00CF11DD">
        <w:rPr>
          <w:b/>
          <w:color w:val="1F1F1F"/>
          <w:sz w:val="28"/>
          <w:szCs w:val="28"/>
          <w:u w:val="single"/>
          <w:lang w:val="kk-KZ" w:eastAsia="ru-RU"/>
        </w:rPr>
        <w:t>;</w:t>
      </w: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Тергеп-тексеру жүргізеті</w:t>
      </w:r>
      <w:r w:rsidR="00CF11DD">
        <w:rPr>
          <w:sz w:val="28"/>
          <w:szCs w:val="28"/>
          <w:lang w:val="kk-KZ"/>
        </w:rPr>
        <w:t>н бақылау және қадағалау органы:</w:t>
      </w:r>
      <w:r>
        <w:rPr>
          <w:b/>
          <w:sz w:val="28"/>
          <w:szCs w:val="28"/>
          <w:u w:val="single"/>
          <w:lang w:val="kk-KZ"/>
        </w:rPr>
        <w:t>«ҚР ДСМ СЭБК СҚО СЭБД Тимирязев аудандық санитариялық-эпидемиологиялық бақылау басқармасы» РММ</w:t>
      </w:r>
      <w:r w:rsidR="00CF11DD">
        <w:rPr>
          <w:b/>
          <w:sz w:val="28"/>
          <w:szCs w:val="28"/>
          <w:u w:val="single"/>
          <w:lang w:val="kk-KZ"/>
        </w:rPr>
        <w:t>;</w:t>
      </w:r>
    </w:p>
    <w:p w:rsidR="005876FB" w:rsidRDefault="005876FB" w:rsidP="005876F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Тартылған сарапшылар (деректерді пайдалануға келісім)</w:t>
      </w:r>
      <w:r w:rsidR="00CF11DD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CF11DD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0E571E" w:rsidRPr="000E571E" w:rsidRDefault="005876FB" w:rsidP="000E571E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b/>
          <w:color w:val="000000"/>
          <w:sz w:val="28"/>
          <w:u w:val="single"/>
          <w:lang w:val="kk-KZ"/>
        </w:rPr>
      </w:pPr>
      <w:r w:rsidRPr="000E571E">
        <w:rPr>
          <w:sz w:val="28"/>
          <w:szCs w:val="28"/>
          <w:lang w:val="kk-KZ"/>
        </w:rPr>
        <w:t>Тергеп-тексеру жүргізу мерзімі</w:t>
      </w:r>
      <w:r w:rsidR="00CF11DD">
        <w:rPr>
          <w:sz w:val="28"/>
          <w:szCs w:val="28"/>
          <w:lang w:val="kk-KZ"/>
        </w:rPr>
        <w:t>:</w:t>
      </w:r>
      <w:r w:rsidRPr="000E571E">
        <w:rPr>
          <w:sz w:val="28"/>
          <w:szCs w:val="28"/>
          <w:lang w:val="kk-KZ"/>
        </w:rPr>
        <w:t xml:space="preserve"> </w:t>
      </w:r>
      <w:r w:rsidR="000E571E" w:rsidRPr="000E571E">
        <w:rPr>
          <w:b/>
          <w:color w:val="000000"/>
          <w:sz w:val="28"/>
          <w:u w:val="single"/>
          <w:lang w:val="kk-KZ"/>
        </w:rPr>
        <w:t>2026 жыл</w:t>
      </w:r>
      <w:r w:rsidR="002D5516">
        <w:rPr>
          <w:b/>
          <w:color w:val="000000"/>
          <w:sz w:val="28"/>
          <w:u w:val="single"/>
          <w:lang w:val="kk-KZ"/>
        </w:rPr>
        <w:t>ғы</w:t>
      </w:r>
      <w:r w:rsidR="000E571E" w:rsidRPr="000E571E">
        <w:rPr>
          <w:b/>
          <w:color w:val="000000"/>
          <w:sz w:val="28"/>
          <w:u w:val="single"/>
          <w:lang w:val="kk-KZ"/>
        </w:rPr>
        <w:t xml:space="preserve"> </w:t>
      </w:r>
      <w:r w:rsidR="002D5516">
        <w:rPr>
          <w:b/>
          <w:color w:val="000000"/>
          <w:sz w:val="28"/>
          <w:u w:val="single"/>
          <w:lang w:val="kk-KZ"/>
        </w:rPr>
        <w:t>24.07</w:t>
      </w:r>
      <w:r w:rsidR="00CF11DD">
        <w:rPr>
          <w:b/>
          <w:color w:val="000000"/>
          <w:sz w:val="28"/>
          <w:u w:val="single"/>
          <w:lang w:val="kk-KZ"/>
        </w:rPr>
        <w:t>.</w:t>
      </w:r>
      <w:r w:rsidR="002D5516">
        <w:rPr>
          <w:b/>
          <w:color w:val="000000"/>
          <w:sz w:val="28"/>
          <w:u w:val="single"/>
          <w:lang w:val="kk-KZ"/>
        </w:rPr>
        <w:t>-</w:t>
      </w:r>
      <w:r w:rsidR="000E571E" w:rsidRPr="000E571E">
        <w:rPr>
          <w:b/>
          <w:color w:val="000000"/>
          <w:sz w:val="28"/>
          <w:u w:val="single"/>
          <w:lang w:val="kk-KZ"/>
        </w:rPr>
        <w:t xml:space="preserve"> 2026 жыл</w:t>
      </w:r>
      <w:r w:rsidR="002D5516">
        <w:rPr>
          <w:b/>
          <w:color w:val="000000"/>
          <w:sz w:val="28"/>
          <w:u w:val="single"/>
          <w:lang w:val="kk-KZ"/>
        </w:rPr>
        <w:t>ғы 13.08</w:t>
      </w:r>
      <w:r w:rsidR="00CF11DD">
        <w:rPr>
          <w:b/>
          <w:color w:val="000000"/>
          <w:sz w:val="28"/>
          <w:u w:val="single"/>
          <w:lang w:val="kk-KZ"/>
        </w:rPr>
        <w:t>.</w:t>
      </w:r>
    </w:p>
    <w:p w:rsidR="00AA432F" w:rsidRDefault="005876FB" w:rsidP="00AA432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A432F">
        <w:rPr>
          <w:sz w:val="28"/>
          <w:szCs w:val="28"/>
          <w:lang w:val="kk-KZ" w:eastAsia="ru-RU"/>
        </w:rPr>
        <w:t xml:space="preserve">5. </w:t>
      </w:r>
      <w:r w:rsidRPr="00CF11DD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жүргізілген жеке  және (немесе) заңды   тұлғалар</w:t>
      </w:r>
      <w:r w:rsidR="00CF11DD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Pr="00AA432F">
        <w:rPr>
          <w:sz w:val="28"/>
          <w:szCs w:val="28"/>
          <w:lang w:val="kk-KZ" w:eastAsia="ru-RU"/>
        </w:rPr>
        <w:t xml:space="preserve">  </w:t>
      </w:r>
      <w:bookmarkStart w:id="0" w:name="z409"/>
      <w:bookmarkEnd w:id="0"/>
      <w:r w:rsidR="00AA432F" w:rsidRPr="00F87CE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СҚО,Тимирязев ауданы, Тимирязево ауылы</w:t>
      </w:r>
      <w:r w:rsidR="00AA432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AA432F" w:rsidRPr="00F87CE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Горький көшесі, 75 мекенжайында орналасқан </w:t>
      </w:r>
      <w:r w:rsidR="00AA432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AA432F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СҚ</w:t>
      </w:r>
      <w:r w:rsidR="00AA43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 </w:t>
      </w:r>
      <w:r w:rsidR="00AA432F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 w:rsidR="00AA43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</w:t>
      </w:r>
      <w:r w:rsidR="00AA432F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енсаулық сақтау басқармасы</w:t>
      </w:r>
      <w:r w:rsidR="00AA43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AA432F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43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КММ </w:t>
      </w:r>
      <w:r w:rsidR="00AA432F" w:rsidRPr="00F87C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«Тимирязев аудандық ауруханасы»</w:t>
      </w:r>
      <w:r w:rsidR="00AA43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432F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ШЖҚ КМК</w:t>
      </w:r>
      <w:r w:rsidR="00CF11D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5876FB" w:rsidRPr="00AA432F" w:rsidRDefault="00CF11DD" w:rsidP="00CF11DD">
      <w:pPr>
        <w:pStyle w:val="a3"/>
        <w:tabs>
          <w:tab w:val="left" w:pos="284"/>
          <w:tab w:val="left" w:pos="851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    </w:t>
      </w:r>
      <w:r w:rsidR="005876FB" w:rsidRPr="00AA432F">
        <w:rPr>
          <w:sz w:val="28"/>
          <w:szCs w:val="28"/>
          <w:lang w:val="kk-KZ"/>
        </w:rPr>
        <w:t xml:space="preserve">6. </w:t>
      </w:r>
      <w:r w:rsidR="005876FB" w:rsidRPr="00AA432F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876FB" w:rsidRPr="00AA432F">
        <w:rPr>
          <w:b/>
          <w:sz w:val="28"/>
          <w:szCs w:val="28"/>
          <w:u w:val="single"/>
          <w:lang w:val="kk-KZ"/>
        </w:rPr>
        <w:t xml:space="preserve"> </w:t>
      </w:r>
      <w:r w:rsidR="002D5516" w:rsidRPr="00AA432F">
        <w:rPr>
          <w:b/>
          <w:sz w:val="28"/>
          <w:szCs w:val="28"/>
          <w:u w:val="single"/>
          <w:lang w:val="kk-KZ"/>
        </w:rPr>
        <w:t>анықталған</w:t>
      </w:r>
      <w:r w:rsidR="005876FB" w:rsidRPr="00AA432F">
        <w:rPr>
          <w:b/>
          <w:sz w:val="28"/>
          <w:szCs w:val="28"/>
          <w:u w:val="single"/>
          <w:lang w:val="kk-KZ"/>
        </w:rPr>
        <w:t xml:space="preserve"> жоқ</w:t>
      </w:r>
      <w:r w:rsidR="005876FB" w:rsidRPr="00AA432F">
        <w:rPr>
          <w:sz w:val="28"/>
          <w:szCs w:val="28"/>
          <w:lang w:val="kk-KZ"/>
        </w:rPr>
        <w:t xml:space="preserve"> </w:t>
      </w:r>
    </w:p>
    <w:p w:rsidR="005876FB" w:rsidRDefault="005876FB" w:rsidP="005876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="00DE1CCB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</w:t>
      </w:r>
    </w:p>
    <w:p w:rsidR="005876FB" w:rsidRDefault="005876FB" w:rsidP="005876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z415"/>
      <w:r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="00B827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bookmarkEnd w:id="1"/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_________</w:t>
      </w:r>
      <w:r w:rsidR="00B82726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</w:t>
      </w:r>
      <w:bookmarkStart w:id="2" w:name="_GoBack"/>
      <w:bookmarkEnd w:id="2"/>
    </w:p>
    <w:p w:rsidR="00CF11DD" w:rsidRDefault="00CF11DD" w:rsidP="00CF11D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11DD" w:rsidRDefault="00CF11DD" w:rsidP="00CF11DD">
      <w:pPr>
        <w:rPr>
          <w:lang w:val="kk-KZ"/>
        </w:rPr>
      </w:pPr>
    </w:p>
    <w:p w:rsidR="005876FB" w:rsidRDefault="005876FB"/>
    <w:sectPr w:rsidR="00587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52356"/>
    <w:multiLevelType w:val="hybridMultilevel"/>
    <w:tmpl w:val="61FEB786"/>
    <w:lvl w:ilvl="0" w:tplc="0D9454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E571E"/>
    <w:rsid w:val="0012172E"/>
    <w:rsid w:val="00125099"/>
    <w:rsid w:val="00183F76"/>
    <w:rsid w:val="00184302"/>
    <w:rsid w:val="001F0FAF"/>
    <w:rsid w:val="001F21F4"/>
    <w:rsid w:val="001F621A"/>
    <w:rsid w:val="002D5516"/>
    <w:rsid w:val="00307125"/>
    <w:rsid w:val="00356E22"/>
    <w:rsid w:val="003D6ACD"/>
    <w:rsid w:val="0044573D"/>
    <w:rsid w:val="004E40BE"/>
    <w:rsid w:val="005168CA"/>
    <w:rsid w:val="005222E7"/>
    <w:rsid w:val="00530947"/>
    <w:rsid w:val="00537874"/>
    <w:rsid w:val="005876FB"/>
    <w:rsid w:val="005D1F31"/>
    <w:rsid w:val="0067130A"/>
    <w:rsid w:val="00717EBD"/>
    <w:rsid w:val="00760786"/>
    <w:rsid w:val="0078001F"/>
    <w:rsid w:val="00855B2A"/>
    <w:rsid w:val="00877731"/>
    <w:rsid w:val="00994092"/>
    <w:rsid w:val="0099594F"/>
    <w:rsid w:val="009D0995"/>
    <w:rsid w:val="00A15C22"/>
    <w:rsid w:val="00AA432F"/>
    <w:rsid w:val="00B36CC8"/>
    <w:rsid w:val="00B82726"/>
    <w:rsid w:val="00B863D9"/>
    <w:rsid w:val="00BA3E83"/>
    <w:rsid w:val="00BC3E1A"/>
    <w:rsid w:val="00C1521A"/>
    <w:rsid w:val="00C47151"/>
    <w:rsid w:val="00CA4869"/>
    <w:rsid w:val="00CB7D12"/>
    <w:rsid w:val="00CF11DD"/>
    <w:rsid w:val="00DD5A91"/>
    <w:rsid w:val="00DE1CCB"/>
    <w:rsid w:val="00DE53CF"/>
    <w:rsid w:val="00E25AE6"/>
    <w:rsid w:val="00E25D5F"/>
    <w:rsid w:val="00E31794"/>
    <w:rsid w:val="00E84458"/>
    <w:rsid w:val="00E9246B"/>
    <w:rsid w:val="00F1310D"/>
    <w:rsid w:val="00F35354"/>
    <w:rsid w:val="00F5484C"/>
    <w:rsid w:val="00F87CEC"/>
    <w:rsid w:val="00FC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6F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5876FB"/>
  </w:style>
  <w:style w:type="paragraph" w:styleId="a4">
    <w:name w:val="List Paragraph"/>
    <w:basedOn w:val="a"/>
    <w:uiPriority w:val="34"/>
    <w:qFormat/>
    <w:rsid w:val="000E57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76F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5876FB"/>
  </w:style>
  <w:style w:type="paragraph" w:styleId="a4">
    <w:name w:val="List Paragraph"/>
    <w:basedOn w:val="a"/>
    <w:uiPriority w:val="34"/>
    <w:qFormat/>
    <w:rsid w:val="000E5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2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34</cp:revision>
  <cp:lastPrinted>2026-08-13T10:45:00Z</cp:lastPrinted>
  <dcterms:created xsi:type="dcterms:W3CDTF">2025-11-28T12:57:00Z</dcterms:created>
  <dcterms:modified xsi:type="dcterms:W3CDTF">2026-08-21T10:43:00Z</dcterms:modified>
</cp:coreProperties>
</file>