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C160C3" w14:textId="77777777" w:rsidR="005E57C9" w:rsidRDefault="005E57C9" w:rsidP="00454BAF">
      <w:pPr>
        <w:spacing w:after="0"/>
        <w:jc w:val="center"/>
        <w:rPr>
          <w:rFonts w:ascii="Times New Roman" w:hAnsi="Times New Roman" w:cs="Times New Roman"/>
          <w:b/>
          <w:color w:val="000000"/>
          <w:kern w:val="0"/>
          <w:sz w:val="28"/>
          <w:szCs w:val="28"/>
          <w:lang w:val="kk-KZ"/>
          <w14:ligatures w14:val="none"/>
        </w:rPr>
      </w:pPr>
    </w:p>
    <w:p w14:paraId="36A9D2AF" w14:textId="77777777" w:rsidR="005E57C9" w:rsidRDefault="005E57C9" w:rsidP="00454BAF">
      <w:pPr>
        <w:spacing w:after="0"/>
        <w:jc w:val="center"/>
        <w:rPr>
          <w:rFonts w:ascii="Times New Roman" w:hAnsi="Times New Roman" w:cs="Times New Roman"/>
          <w:b/>
          <w:color w:val="000000"/>
          <w:kern w:val="0"/>
          <w:sz w:val="28"/>
          <w:szCs w:val="28"/>
          <w:lang w:val="kk-KZ"/>
          <w14:ligatures w14:val="none"/>
        </w:rPr>
      </w:pPr>
    </w:p>
    <w:p w14:paraId="2C04661B" w14:textId="77777777" w:rsidR="005E57C9" w:rsidRDefault="005E57C9" w:rsidP="00454BAF">
      <w:pPr>
        <w:spacing w:after="0"/>
        <w:jc w:val="center"/>
        <w:rPr>
          <w:rFonts w:ascii="Times New Roman" w:hAnsi="Times New Roman" w:cs="Times New Roman"/>
          <w:b/>
          <w:color w:val="000000"/>
          <w:kern w:val="0"/>
          <w:sz w:val="28"/>
          <w:szCs w:val="28"/>
          <w:lang w:val="kk-KZ"/>
          <w14:ligatures w14:val="none"/>
        </w:rPr>
      </w:pPr>
    </w:p>
    <w:p w14:paraId="3FCDEE2E" w14:textId="77777777" w:rsidR="005E57C9" w:rsidRDefault="005E57C9" w:rsidP="00454BAF">
      <w:pPr>
        <w:spacing w:after="0"/>
        <w:jc w:val="center"/>
        <w:rPr>
          <w:rFonts w:ascii="Times New Roman" w:hAnsi="Times New Roman" w:cs="Times New Roman"/>
          <w:b/>
          <w:color w:val="000000"/>
          <w:kern w:val="0"/>
          <w:sz w:val="28"/>
          <w:szCs w:val="28"/>
          <w:lang w:val="kk-KZ"/>
          <w14:ligatures w14:val="none"/>
        </w:rPr>
      </w:pPr>
    </w:p>
    <w:p w14:paraId="5A37226B" w14:textId="77777777" w:rsidR="005E57C9" w:rsidRDefault="005E57C9" w:rsidP="00454BAF">
      <w:pPr>
        <w:spacing w:after="0"/>
        <w:jc w:val="center"/>
        <w:rPr>
          <w:rFonts w:ascii="Times New Roman" w:hAnsi="Times New Roman" w:cs="Times New Roman"/>
          <w:b/>
          <w:color w:val="000000"/>
          <w:kern w:val="0"/>
          <w:sz w:val="28"/>
          <w:szCs w:val="28"/>
          <w:lang w:val="kk-KZ"/>
          <w14:ligatures w14:val="none"/>
        </w:rPr>
      </w:pPr>
    </w:p>
    <w:p w14:paraId="10303632" w14:textId="77777777" w:rsidR="005E57C9" w:rsidRDefault="005E57C9" w:rsidP="00454BAF">
      <w:pPr>
        <w:spacing w:after="0"/>
        <w:jc w:val="center"/>
        <w:rPr>
          <w:rFonts w:ascii="Times New Roman" w:hAnsi="Times New Roman" w:cs="Times New Roman"/>
          <w:b/>
          <w:color w:val="000000"/>
          <w:kern w:val="0"/>
          <w:sz w:val="28"/>
          <w:szCs w:val="28"/>
          <w:lang w:val="kk-KZ"/>
          <w14:ligatures w14:val="none"/>
        </w:rPr>
      </w:pPr>
    </w:p>
    <w:p w14:paraId="249BCF0B" w14:textId="77777777" w:rsidR="005E57C9" w:rsidRDefault="005E57C9" w:rsidP="00454BAF">
      <w:pPr>
        <w:spacing w:after="0"/>
        <w:jc w:val="center"/>
        <w:rPr>
          <w:rFonts w:ascii="Times New Roman" w:hAnsi="Times New Roman" w:cs="Times New Roman"/>
          <w:b/>
          <w:color w:val="000000"/>
          <w:kern w:val="0"/>
          <w:sz w:val="28"/>
          <w:szCs w:val="28"/>
          <w:lang w:val="kk-KZ"/>
          <w14:ligatures w14:val="none"/>
        </w:rPr>
      </w:pPr>
    </w:p>
    <w:p w14:paraId="0862994A" w14:textId="77777777" w:rsidR="005E57C9" w:rsidRDefault="005E57C9" w:rsidP="00454BAF">
      <w:pPr>
        <w:spacing w:after="0"/>
        <w:jc w:val="center"/>
        <w:rPr>
          <w:rFonts w:ascii="Times New Roman" w:hAnsi="Times New Roman" w:cs="Times New Roman"/>
          <w:b/>
          <w:color w:val="000000"/>
          <w:kern w:val="0"/>
          <w:sz w:val="28"/>
          <w:szCs w:val="28"/>
          <w:lang w:val="kk-KZ"/>
          <w14:ligatures w14:val="none"/>
        </w:rPr>
      </w:pPr>
    </w:p>
    <w:p w14:paraId="499F5984" w14:textId="77777777" w:rsidR="005E57C9" w:rsidRDefault="005E57C9" w:rsidP="00454BAF">
      <w:pPr>
        <w:spacing w:after="0"/>
        <w:jc w:val="center"/>
        <w:rPr>
          <w:rFonts w:ascii="Times New Roman" w:hAnsi="Times New Roman" w:cs="Times New Roman"/>
          <w:b/>
          <w:color w:val="000000"/>
          <w:kern w:val="0"/>
          <w:sz w:val="28"/>
          <w:szCs w:val="28"/>
          <w:lang w:val="kk-KZ"/>
          <w14:ligatures w14:val="none"/>
        </w:rPr>
      </w:pPr>
    </w:p>
    <w:p w14:paraId="0139E82F" w14:textId="77777777" w:rsidR="005E57C9" w:rsidRDefault="005E57C9" w:rsidP="00454BAF">
      <w:pPr>
        <w:spacing w:after="0"/>
        <w:jc w:val="center"/>
        <w:rPr>
          <w:rFonts w:ascii="Times New Roman" w:hAnsi="Times New Roman" w:cs="Times New Roman"/>
          <w:b/>
          <w:color w:val="000000"/>
          <w:kern w:val="0"/>
          <w:sz w:val="28"/>
          <w:szCs w:val="28"/>
          <w:lang w:val="kk-KZ"/>
          <w14:ligatures w14:val="none"/>
        </w:rPr>
      </w:pPr>
    </w:p>
    <w:p w14:paraId="4782413E" w14:textId="5A729C64" w:rsidR="007671FD" w:rsidRPr="005E57C9" w:rsidRDefault="00454BAF" w:rsidP="00454BAF">
      <w:pPr>
        <w:spacing w:after="0"/>
        <w:jc w:val="center"/>
        <w:rPr>
          <w:rFonts w:ascii="Times New Roman" w:hAnsi="Times New Roman" w:cs="Times New Roman"/>
          <w:lang w:val="kk-KZ"/>
        </w:rPr>
      </w:pPr>
      <w:r>
        <w:rPr>
          <w:rFonts w:ascii="Times New Roman" w:hAnsi="Times New Roman" w:cs="Times New Roman"/>
          <w:b/>
          <w:color w:val="000000"/>
          <w:kern w:val="0"/>
          <w:sz w:val="28"/>
          <w:szCs w:val="28"/>
          <w:lang w:val="kk-KZ"/>
          <w14:ligatures w14:val="none"/>
        </w:rPr>
        <w:t>«</w:t>
      </w:r>
      <w:r w:rsidRPr="00454BAF">
        <w:rPr>
          <w:rFonts w:ascii="Times New Roman" w:hAnsi="Times New Roman" w:cs="Times New Roman"/>
          <w:b/>
          <w:color w:val="000000"/>
          <w:kern w:val="0"/>
          <w:sz w:val="28"/>
          <w:szCs w:val="28"/>
          <w:lang w:val="kk-KZ"/>
          <w14:ligatures w14:val="none"/>
        </w:rPr>
        <w:t>Солтүстік Қазақстан облысы Ғабит Мүсірепов атындағы</w:t>
      </w:r>
      <w:r>
        <w:rPr>
          <w:rFonts w:ascii="Times New Roman" w:hAnsi="Times New Roman" w:cs="Times New Roman"/>
          <w:b/>
          <w:color w:val="000000"/>
          <w:kern w:val="0"/>
          <w:sz w:val="28"/>
          <w:szCs w:val="28"/>
          <w:lang w:val="kk-KZ"/>
          <w14:ligatures w14:val="none"/>
        </w:rPr>
        <w:br/>
      </w:r>
      <w:r w:rsidRPr="00454BAF">
        <w:rPr>
          <w:rFonts w:ascii="Times New Roman" w:hAnsi="Times New Roman" w:cs="Times New Roman"/>
          <w:b/>
          <w:color w:val="000000"/>
          <w:kern w:val="0"/>
          <w:sz w:val="28"/>
          <w:szCs w:val="28"/>
          <w:lang w:val="kk-KZ"/>
          <w14:ligatures w14:val="none"/>
        </w:rPr>
        <w:t xml:space="preserve">ауданының </w:t>
      </w:r>
      <w:r w:rsidR="00B471E0" w:rsidRPr="00B471E0">
        <w:rPr>
          <w:rFonts w:ascii="Times New Roman" w:hAnsi="Times New Roman" w:cs="Times New Roman"/>
          <w:b/>
          <w:color w:val="000000"/>
          <w:kern w:val="0"/>
          <w:sz w:val="28"/>
          <w:szCs w:val="28"/>
          <w:lang w:val="kk-KZ"/>
          <w14:ligatures w14:val="none"/>
        </w:rPr>
        <w:t>Көкалажар,</w:t>
      </w:r>
      <w:r w:rsidRPr="00454BAF">
        <w:rPr>
          <w:rFonts w:ascii="Times New Roman" w:hAnsi="Times New Roman" w:cs="Times New Roman"/>
          <w:b/>
          <w:color w:val="000000"/>
          <w:kern w:val="0"/>
          <w:sz w:val="28"/>
          <w:szCs w:val="28"/>
          <w:lang w:val="kk-KZ"/>
          <w14:ligatures w14:val="none"/>
        </w:rPr>
        <w:t>ауылын</w:t>
      </w:r>
      <w:r w:rsidR="00793C97">
        <w:rPr>
          <w:rFonts w:ascii="Times New Roman" w:hAnsi="Times New Roman" w:cs="Times New Roman"/>
          <w:b/>
          <w:color w:val="000000"/>
          <w:kern w:val="0"/>
          <w:sz w:val="28"/>
          <w:szCs w:val="28"/>
          <w:lang w:val="kk-KZ"/>
          <w14:ligatures w14:val="none"/>
        </w:rPr>
        <w:t>ың</w:t>
      </w:r>
      <w:r w:rsidRPr="00454BAF">
        <w:rPr>
          <w:rFonts w:ascii="Times New Roman" w:hAnsi="Times New Roman" w:cs="Times New Roman"/>
          <w:b/>
          <w:color w:val="000000"/>
          <w:kern w:val="0"/>
          <w:sz w:val="28"/>
          <w:szCs w:val="28"/>
          <w:lang w:val="kk-KZ"/>
          <w14:ligatures w14:val="none"/>
        </w:rPr>
        <w:t xml:space="preserve"> </w:t>
      </w:r>
      <w:r w:rsidR="00793C97" w:rsidRPr="005E57C9">
        <w:rPr>
          <w:rFonts w:ascii="Times New Roman" w:hAnsi="Times New Roman" w:cs="Times New Roman"/>
          <w:b/>
          <w:color w:val="000000"/>
          <w:kern w:val="0"/>
          <w:sz w:val="28"/>
          <w:szCs w:val="28"/>
          <w:lang w:val="kk-KZ"/>
          <w14:ligatures w14:val="none"/>
        </w:rPr>
        <w:t>даму </w:t>
      </w:r>
      <w:r w:rsidRPr="00454BAF">
        <w:rPr>
          <w:rFonts w:ascii="Times New Roman" w:hAnsi="Times New Roman" w:cs="Times New Roman"/>
          <w:b/>
          <w:color w:val="000000"/>
          <w:kern w:val="0"/>
          <w:sz w:val="28"/>
          <w:szCs w:val="28"/>
          <w:lang w:val="kk-KZ"/>
          <w14:ligatures w14:val="none"/>
        </w:rPr>
        <w:t xml:space="preserve">және </w:t>
      </w:r>
      <w:r w:rsidR="00793C97" w:rsidRPr="005E57C9">
        <w:rPr>
          <w:rFonts w:ascii="Times New Roman" w:hAnsi="Times New Roman" w:cs="Times New Roman"/>
          <w:b/>
          <w:color w:val="000000"/>
          <w:kern w:val="0"/>
          <w:sz w:val="28"/>
          <w:szCs w:val="28"/>
          <w:lang w:val="kk-KZ"/>
          <w14:ligatures w14:val="none"/>
        </w:rPr>
        <w:t>құрылыс </w:t>
      </w:r>
      <w:r w:rsidRPr="00454BAF">
        <w:rPr>
          <w:rFonts w:ascii="Times New Roman" w:hAnsi="Times New Roman" w:cs="Times New Roman"/>
          <w:b/>
          <w:color w:val="000000"/>
          <w:kern w:val="0"/>
          <w:sz w:val="28"/>
          <w:szCs w:val="28"/>
          <w:lang w:val="kk-KZ"/>
          <w14:ligatures w14:val="none"/>
        </w:rPr>
        <w:t>салу схемасы</w:t>
      </w:r>
      <w:r>
        <w:rPr>
          <w:rFonts w:ascii="Times New Roman" w:hAnsi="Times New Roman" w:cs="Times New Roman"/>
          <w:b/>
          <w:color w:val="000000"/>
          <w:kern w:val="0"/>
          <w:sz w:val="28"/>
          <w:szCs w:val="28"/>
          <w:lang w:val="kk-KZ"/>
          <w14:ligatures w14:val="none"/>
        </w:rPr>
        <w:br/>
      </w:r>
      <w:r w:rsidRPr="00454BAF">
        <w:rPr>
          <w:rFonts w:ascii="Times New Roman" w:hAnsi="Times New Roman" w:cs="Times New Roman"/>
          <w:b/>
          <w:color w:val="000000"/>
          <w:kern w:val="0"/>
          <w:sz w:val="28"/>
          <w:szCs w:val="28"/>
          <w:lang w:val="kk-KZ"/>
          <w14:ligatures w14:val="none"/>
        </w:rPr>
        <w:t xml:space="preserve"> (</w:t>
      </w:r>
      <w:r w:rsidR="00793C97" w:rsidRPr="005E57C9">
        <w:rPr>
          <w:rFonts w:ascii="Times New Roman" w:hAnsi="Times New Roman" w:cs="Times New Roman"/>
          <w:b/>
          <w:color w:val="000000"/>
          <w:kern w:val="0"/>
          <w:sz w:val="28"/>
          <w:szCs w:val="28"/>
          <w:lang w:val="kk-KZ"/>
          <w14:ligatures w14:val="none"/>
        </w:rPr>
        <w:t>халқының саны аз елді мекендердің бас жоспарларының оңайлатылған нұсқасы</w:t>
      </w:r>
      <w:r w:rsidRPr="00454BAF">
        <w:rPr>
          <w:rFonts w:ascii="Times New Roman" w:hAnsi="Times New Roman" w:cs="Times New Roman"/>
          <w:b/>
          <w:color w:val="000000"/>
          <w:kern w:val="0"/>
          <w:sz w:val="28"/>
          <w:szCs w:val="28"/>
          <w:lang w:val="kk-KZ"/>
          <w14:ligatures w14:val="none"/>
        </w:rPr>
        <w:t>)</w:t>
      </w:r>
      <w:r>
        <w:rPr>
          <w:rFonts w:ascii="Times New Roman" w:hAnsi="Times New Roman" w:cs="Times New Roman"/>
          <w:b/>
          <w:color w:val="000000"/>
          <w:kern w:val="0"/>
          <w:sz w:val="28"/>
          <w:szCs w:val="28"/>
          <w:lang w:val="kk-KZ"/>
          <w14:ligatures w14:val="none"/>
        </w:rPr>
        <w:t>»</w:t>
      </w:r>
      <w:r w:rsidRPr="00454BAF">
        <w:rPr>
          <w:rFonts w:ascii="Times New Roman" w:hAnsi="Times New Roman" w:cs="Times New Roman"/>
          <w:b/>
          <w:color w:val="000000"/>
          <w:kern w:val="0"/>
          <w:sz w:val="28"/>
          <w:szCs w:val="28"/>
          <w:lang w:val="kk-KZ"/>
          <w14:ligatures w14:val="none"/>
        </w:rPr>
        <w:t xml:space="preserve"> қала құрылысы жобасын бекіту туралы</w:t>
      </w:r>
    </w:p>
    <w:p w14:paraId="27428647" w14:textId="77777777" w:rsidR="00454BAF" w:rsidRPr="005E57C9" w:rsidRDefault="00454BAF" w:rsidP="00454BAF">
      <w:pPr>
        <w:spacing w:after="0"/>
        <w:rPr>
          <w:rFonts w:ascii="Times New Roman" w:hAnsi="Times New Roman" w:cs="Times New Roman"/>
          <w:lang w:val="kk-KZ"/>
        </w:rPr>
      </w:pPr>
    </w:p>
    <w:p w14:paraId="7FA05B42" w14:textId="77777777" w:rsidR="00454BAF" w:rsidRPr="005E57C9" w:rsidRDefault="00454BAF" w:rsidP="00454BAF">
      <w:pPr>
        <w:spacing w:after="0"/>
        <w:rPr>
          <w:rFonts w:ascii="Times New Roman" w:hAnsi="Times New Roman" w:cs="Times New Roman"/>
          <w:lang w:val="kk-KZ"/>
        </w:rPr>
      </w:pPr>
    </w:p>
    <w:p w14:paraId="11E0FD67" w14:textId="078A15C0" w:rsidR="00454BAF" w:rsidRDefault="00454BAF" w:rsidP="00454BAF">
      <w:pPr>
        <w:spacing w:after="0"/>
        <w:ind w:firstLine="720"/>
        <w:jc w:val="both"/>
        <w:rPr>
          <w:rFonts w:ascii="Times New Roman" w:hAnsi="Times New Roman" w:cs="Times New Roman"/>
          <w:sz w:val="28"/>
          <w:szCs w:val="28"/>
        </w:rPr>
      </w:pPr>
      <w:r>
        <w:rPr>
          <w:rFonts w:ascii="Times New Roman" w:hAnsi="Times New Roman" w:cs="Times New Roman"/>
          <w:sz w:val="28"/>
          <w:szCs w:val="28"/>
        </w:rPr>
        <w:t>«</w:t>
      </w:r>
      <w:proofErr w:type="spellStart"/>
      <w:r w:rsidRPr="00454BAF">
        <w:rPr>
          <w:rFonts w:ascii="Times New Roman" w:hAnsi="Times New Roman" w:cs="Times New Roman"/>
          <w:sz w:val="28"/>
          <w:szCs w:val="28"/>
        </w:rPr>
        <w:t>Қазақстан</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Республикасындағы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жергілікті</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мемлекеттік</w:t>
      </w:r>
      <w:proofErr w:type="spellEnd"/>
      <w:r w:rsidRPr="00454BAF">
        <w:rPr>
          <w:rFonts w:ascii="Times New Roman" w:hAnsi="Times New Roman" w:cs="Times New Roman"/>
          <w:sz w:val="28"/>
          <w:szCs w:val="28"/>
        </w:rPr>
        <w:t xml:space="preserve"> басқару және өзі</w:t>
      </w:r>
      <w:proofErr w:type="gramStart"/>
      <w:r w:rsidRPr="00454BAF">
        <w:rPr>
          <w:rFonts w:ascii="Times New Roman" w:hAnsi="Times New Roman" w:cs="Times New Roman"/>
          <w:sz w:val="28"/>
          <w:szCs w:val="28"/>
        </w:rPr>
        <w:t>н-</w:t>
      </w:r>
      <w:proofErr w:type="gramEnd"/>
      <w:r w:rsidRPr="00454BAF">
        <w:rPr>
          <w:rFonts w:ascii="Times New Roman" w:hAnsi="Times New Roman" w:cs="Times New Roman"/>
          <w:sz w:val="28"/>
          <w:szCs w:val="28"/>
        </w:rPr>
        <w:t>өзі басқару туралы</w:t>
      </w:r>
      <w:r>
        <w:rPr>
          <w:rFonts w:ascii="Times New Roman" w:hAnsi="Times New Roman" w:cs="Times New Roman"/>
          <w:sz w:val="28"/>
          <w:szCs w:val="28"/>
        </w:rPr>
        <w:t>»</w:t>
      </w:r>
      <w:r w:rsidRPr="00454BAF">
        <w:rPr>
          <w:rFonts w:ascii="Times New Roman" w:hAnsi="Times New Roman" w:cs="Times New Roman"/>
          <w:sz w:val="28"/>
          <w:szCs w:val="28"/>
        </w:rPr>
        <w:t xml:space="preserve"> Қазақстан Республикасы Заңының 6-бабы </w:t>
      </w:r>
      <w:r>
        <w:rPr>
          <w:rFonts w:ascii="Times New Roman" w:hAnsi="Times New Roman" w:cs="Times New Roman"/>
          <w:sz w:val="28"/>
          <w:szCs w:val="28"/>
        </w:rPr>
        <w:br/>
      </w:r>
      <w:r w:rsidRPr="00454BAF">
        <w:rPr>
          <w:rFonts w:ascii="Times New Roman" w:hAnsi="Times New Roman" w:cs="Times New Roman"/>
          <w:sz w:val="28"/>
          <w:szCs w:val="28"/>
        </w:rPr>
        <w:t>1-тармағының 3) тармақшасына, Қазақстан Республикасы Құрылыс кодексінің 27-бабының 1) тармақшасына сәйкес</w:t>
      </w:r>
      <w:r>
        <w:rPr>
          <w:rFonts w:ascii="Times New Roman" w:hAnsi="Times New Roman" w:cs="Times New Roman"/>
          <w:sz w:val="28"/>
          <w:szCs w:val="28"/>
        </w:rPr>
        <w:t>,</w:t>
      </w:r>
      <w:r w:rsidRPr="00454BAF">
        <w:rPr>
          <w:rFonts w:ascii="Times New Roman" w:hAnsi="Times New Roman" w:cs="Times New Roman"/>
          <w:sz w:val="28"/>
          <w:szCs w:val="28"/>
        </w:rPr>
        <w:t xml:space="preserve"> Солтүстік Қазақстан облысы Ғабит Мүсірепов атындағы аудан мәслихаты </w:t>
      </w:r>
      <w:r w:rsidRPr="00454BAF">
        <w:rPr>
          <w:rFonts w:ascii="Times New Roman" w:hAnsi="Times New Roman" w:cs="Times New Roman"/>
          <w:b/>
          <w:bCs/>
          <w:sz w:val="28"/>
          <w:szCs w:val="28"/>
        </w:rPr>
        <w:t>ШЕШІМ ҚАБЫЛДАДЫ:</w:t>
      </w:r>
    </w:p>
    <w:p w14:paraId="14D25AFC" w14:textId="43DF2810" w:rsidR="00454BAF" w:rsidRPr="00454BAF" w:rsidRDefault="00454BAF" w:rsidP="00454BAF">
      <w:pPr>
        <w:spacing w:after="0"/>
        <w:ind w:firstLine="720"/>
        <w:jc w:val="both"/>
        <w:rPr>
          <w:rFonts w:ascii="Times New Roman" w:hAnsi="Times New Roman" w:cs="Times New Roman"/>
          <w:sz w:val="28"/>
          <w:szCs w:val="28"/>
        </w:rPr>
      </w:pPr>
      <w:r w:rsidRPr="00454BAF">
        <w:rPr>
          <w:rFonts w:ascii="Times New Roman" w:hAnsi="Times New Roman" w:cs="Times New Roman"/>
          <w:sz w:val="28"/>
          <w:szCs w:val="28"/>
        </w:rPr>
        <w:t xml:space="preserve">1. Осы </w:t>
      </w:r>
      <w:proofErr w:type="spellStart"/>
      <w:r w:rsidRPr="00454BAF">
        <w:rPr>
          <w:rFonts w:ascii="Times New Roman" w:hAnsi="Times New Roman" w:cs="Times New Roman"/>
          <w:sz w:val="28"/>
          <w:szCs w:val="28"/>
        </w:rPr>
        <w:t>шешімнің</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қосымшасына</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сәйкес</w:t>
      </w:r>
      <w:proofErr w:type="spellEnd"/>
      <w:r w:rsidRPr="00454BAF">
        <w:rPr>
          <w:rFonts w:ascii="Times New Roman" w:hAnsi="Times New Roman" w:cs="Times New Roman"/>
          <w:sz w:val="28"/>
          <w:szCs w:val="28"/>
        </w:rPr>
        <w:t xml:space="preserve"> </w:t>
      </w:r>
      <w:r>
        <w:rPr>
          <w:rFonts w:ascii="Times New Roman" w:hAnsi="Times New Roman" w:cs="Times New Roman"/>
          <w:sz w:val="28"/>
          <w:szCs w:val="28"/>
        </w:rPr>
        <w:t>«</w:t>
      </w:r>
      <w:proofErr w:type="spellStart"/>
      <w:r w:rsidRPr="00454BAF">
        <w:rPr>
          <w:rFonts w:ascii="Times New Roman" w:hAnsi="Times New Roman" w:cs="Times New Roman"/>
          <w:sz w:val="28"/>
          <w:szCs w:val="28"/>
        </w:rPr>
        <w:t>Солтүстік</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Қазақстан</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облысы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Ғабит</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Мүсірепов</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атындағы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ауданының</w:t>
      </w:r>
      <w:proofErr w:type="spellEnd"/>
      <w:r w:rsidRPr="00454BAF">
        <w:rPr>
          <w:rFonts w:ascii="Times New Roman" w:hAnsi="Times New Roman" w:cs="Times New Roman"/>
          <w:sz w:val="28"/>
          <w:szCs w:val="28"/>
        </w:rPr>
        <w:t xml:space="preserve"> </w:t>
      </w:r>
      <w:proofErr w:type="spellStart"/>
      <w:r w:rsidR="00B471E0" w:rsidRPr="00B471E0">
        <w:rPr>
          <w:rFonts w:ascii="Times New Roman" w:hAnsi="Times New Roman" w:cs="Times New Roman"/>
          <w:sz w:val="28"/>
          <w:szCs w:val="28"/>
        </w:rPr>
        <w:t>Көкалажар</w:t>
      </w:r>
      <w:proofErr w:type="spellEnd"/>
      <w:r w:rsidR="00B471E0" w:rsidRPr="00B471E0">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ауылының</w:t>
      </w:r>
      <w:proofErr w:type="spellEnd"/>
      <w:r w:rsidR="00793C97" w:rsidRPr="00793C97">
        <w:rPr>
          <w:rFonts w:ascii="Times New Roman" w:hAnsi="Times New Roman" w:cs="Times New Roman"/>
          <w:sz w:val="28"/>
          <w:szCs w:val="28"/>
        </w:rPr>
        <w:t xml:space="preserve"> даму </w:t>
      </w:r>
      <w:proofErr w:type="spellStart"/>
      <w:r w:rsidRPr="00454BAF">
        <w:rPr>
          <w:rFonts w:ascii="Times New Roman" w:hAnsi="Times New Roman" w:cs="Times New Roman"/>
          <w:sz w:val="28"/>
          <w:szCs w:val="28"/>
        </w:rPr>
        <w:t>және</w:t>
      </w:r>
      <w:proofErr w:type="spellEnd"/>
      <w:r w:rsidRPr="00454BAF">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құрылыс</w:t>
      </w:r>
      <w:proofErr w:type="spellEnd"/>
      <w:r w:rsidR="00793C97">
        <w:rPr>
          <w:rFonts w:ascii="Times New Roman" w:hAnsi="Times New Roman" w:cs="Times New Roman"/>
          <w:sz w:val="28"/>
          <w:szCs w:val="28"/>
          <w:lang w:val="kk-KZ"/>
        </w:rPr>
        <w:t xml:space="preserve"> </w:t>
      </w:r>
      <w:r w:rsidRPr="00454BAF">
        <w:rPr>
          <w:rFonts w:ascii="Times New Roman" w:hAnsi="Times New Roman" w:cs="Times New Roman"/>
          <w:sz w:val="28"/>
          <w:szCs w:val="28"/>
        </w:rPr>
        <w:t xml:space="preserve">салу </w:t>
      </w:r>
      <w:proofErr w:type="spellStart"/>
      <w:r w:rsidRPr="00454BAF">
        <w:rPr>
          <w:rFonts w:ascii="Times New Roman" w:hAnsi="Times New Roman" w:cs="Times New Roman"/>
          <w:sz w:val="28"/>
          <w:szCs w:val="28"/>
        </w:rPr>
        <w:t>схемасы</w:t>
      </w:r>
      <w:proofErr w:type="spellEnd"/>
      <w:r w:rsidRPr="00454BAF">
        <w:rPr>
          <w:rFonts w:ascii="Times New Roman" w:hAnsi="Times New Roman" w:cs="Times New Roman"/>
          <w:sz w:val="28"/>
          <w:szCs w:val="28"/>
        </w:rPr>
        <w:t xml:space="preserve"> (</w:t>
      </w:r>
      <w:r w:rsidR="00793C97" w:rsidRPr="00793C97">
        <w:rPr>
          <w:rFonts w:ascii="Times New Roman" w:hAnsi="Times New Roman" w:cs="Times New Roman"/>
          <w:sz w:val="28"/>
          <w:szCs w:val="28"/>
        </w:rPr>
        <w:t xml:space="preserve">халқының саны аз елді мекендердің бас </w:t>
      </w:r>
      <w:proofErr w:type="spellStart"/>
      <w:r w:rsidR="00793C97" w:rsidRPr="00793C97">
        <w:rPr>
          <w:rFonts w:ascii="Times New Roman" w:hAnsi="Times New Roman" w:cs="Times New Roman"/>
          <w:sz w:val="28"/>
          <w:szCs w:val="28"/>
        </w:rPr>
        <w:t>жоспарларының</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оңайлатылған</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нұсқасы</w:t>
      </w:r>
      <w:proofErr w:type="spellEnd"/>
      <w:r w:rsidRPr="00454BAF">
        <w:rPr>
          <w:rFonts w:ascii="Times New Roman" w:hAnsi="Times New Roman" w:cs="Times New Roman"/>
          <w:sz w:val="28"/>
          <w:szCs w:val="28"/>
        </w:rPr>
        <w:t>)</w:t>
      </w:r>
      <w:r>
        <w:rPr>
          <w:rFonts w:ascii="Times New Roman" w:hAnsi="Times New Roman" w:cs="Times New Roman"/>
          <w:sz w:val="28"/>
          <w:szCs w:val="28"/>
        </w:rPr>
        <w:t>»</w:t>
      </w:r>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қала</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құрылысы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жобасы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бекітілсін</w:t>
      </w:r>
      <w:proofErr w:type="spellEnd"/>
      <w:r w:rsidRPr="00454BAF">
        <w:rPr>
          <w:rFonts w:ascii="Times New Roman" w:hAnsi="Times New Roman" w:cs="Times New Roman"/>
          <w:sz w:val="28"/>
          <w:szCs w:val="28"/>
        </w:rPr>
        <w:t>.</w:t>
      </w:r>
    </w:p>
    <w:p w14:paraId="5959380A" w14:textId="65E4115E" w:rsidR="00454BAF" w:rsidRDefault="00454BAF" w:rsidP="00454BAF">
      <w:pPr>
        <w:spacing w:after="0"/>
        <w:ind w:firstLine="720"/>
        <w:jc w:val="both"/>
        <w:rPr>
          <w:rFonts w:ascii="Times New Roman" w:hAnsi="Times New Roman" w:cs="Times New Roman"/>
          <w:sz w:val="28"/>
          <w:szCs w:val="28"/>
        </w:rPr>
      </w:pPr>
      <w:r>
        <w:rPr>
          <w:rFonts w:ascii="Times New Roman" w:hAnsi="Times New Roman" w:cs="Times New Roman"/>
          <w:sz w:val="28"/>
          <w:szCs w:val="28"/>
        </w:rPr>
        <w:t>2</w:t>
      </w:r>
      <w:r w:rsidRPr="00454BAF">
        <w:rPr>
          <w:rFonts w:ascii="Times New Roman" w:hAnsi="Times New Roman" w:cs="Times New Roman"/>
          <w:sz w:val="28"/>
          <w:szCs w:val="28"/>
        </w:rPr>
        <w:t xml:space="preserve">. </w:t>
      </w:r>
      <w:r w:rsidR="00793C97" w:rsidRPr="00793C97">
        <w:rPr>
          <w:rFonts w:ascii="Times New Roman" w:hAnsi="Times New Roman" w:cs="Times New Roman"/>
          <w:sz w:val="28"/>
          <w:szCs w:val="28"/>
        </w:rPr>
        <w:t xml:space="preserve">Осы </w:t>
      </w:r>
      <w:proofErr w:type="spellStart"/>
      <w:r w:rsidR="00793C97" w:rsidRPr="00793C97">
        <w:rPr>
          <w:rFonts w:ascii="Times New Roman" w:hAnsi="Times New Roman" w:cs="Times New Roman"/>
          <w:sz w:val="28"/>
          <w:szCs w:val="28"/>
        </w:rPr>
        <w:t>шешім</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қол</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қойылған</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күнінен</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бастап</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қолданысқа</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енгізіледі</w:t>
      </w:r>
      <w:proofErr w:type="spellEnd"/>
      <w:r w:rsidRPr="00454BAF">
        <w:rPr>
          <w:rFonts w:ascii="Times New Roman" w:hAnsi="Times New Roman" w:cs="Times New Roman"/>
          <w:sz w:val="28"/>
          <w:szCs w:val="28"/>
        </w:rPr>
        <w:t>.</w:t>
      </w:r>
    </w:p>
    <w:p w14:paraId="536D688A" w14:textId="77777777" w:rsidR="001437DC" w:rsidRDefault="001437DC" w:rsidP="00454BAF">
      <w:pPr>
        <w:spacing w:after="0"/>
        <w:ind w:firstLine="720"/>
        <w:jc w:val="both"/>
        <w:rPr>
          <w:rFonts w:ascii="Times New Roman" w:hAnsi="Times New Roman" w:cs="Times New Roman"/>
          <w:sz w:val="28"/>
          <w:szCs w:val="28"/>
        </w:rPr>
      </w:pPr>
    </w:p>
    <w:p w14:paraId="5085E4B4" w14:textId="77777777" w:rsidR="001437DC" w:rsidRDefault="001437DC" w:rsidP="00454BAF">
      <w:pPr>
        <w:spacing w:after="0"/>
        <w:ind w:firstLine="720"/>
        <w:jc w:val="both"/>
        <w:rPr>
          <w:rFonts w:ascii="Times New Roman" w:hAnsi="Times New Roman" w:cs="Times New Roman"/>
          <w:sz w:val="28"/>
          <w:szCs w:val="28"/>
        </w:rPr>
      </w:pPr>
    </w:p>
    <w:tbl>
      <w:tblPr>
        <w:tblStyle w:val="a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097"/>
      </w:tblGrid>
      <w:tr w:rsidR="001437DC" w14:paraId="716339E9" w14:textId="77777777" w:rsidTr="001437DC">
        <w:tc>
          <w:tcPr>
            <w:tcW w:w="4395" w:type="dxa"/>
          </w:tcPr>
          <w:p w14:paraId="7A24984E" w14:textId="0DF77983" w:rsidR="001437DC" w:rsidRPr="001437DC" w:rsidRDefault="001437DC" w:rsidP="001437DC">
            <w:pPr>
              <w:jc w:val="center"/>
              <w:rPr>
                <w:rFonts w:ascii="Times New Roman" w:hAnsi="Times New Roman" w:cs="Times New Roman"/>
                <w:b/>
                <w:sz w:val="28"/>
                <w:szCs w:val="28"/>
                <w:lang w:val="kk-KZ"/>
              </w:rPr>
            </w:pPr>
            <w:r w:rsidRPr="001437DC">
              <w:rPr>
                <w:rFonts w:ascii="Times New Roman" w:hAnsi="Times New Roman" w:cs="Times New Roman"/>
                <w:b/>
                <w:sz w:val="28"/>
                <w:szCs w:val="28"/>
                <w:lang w:val="kk-KZ"/>
              </w:rPr>
              <w:t>Солтүстік Қазақстан облысы Ғабит Мүсірепов атындағы аудан мәслихатының төрағасы</w:t>
            </w:r>
          </w:p>
        </w:tc>
        <w:tc>
          <w:tcPr>
            <w:tcW w:w="5097" w:type="dxa"/>
            <w:vAlign w:val="bottom"/>
          </w:tcPr>
          <w:p w14:paraId="68F3F0A1" w14:textId="0F6B191B" w:rsidR="001437DC" w:rsidRPr="001437DC" w:rsidRDefault="001437DC" w:rsidP="001437DC">
            <w:pPr>
              <w:jc w:val="right"/>
              <w:rPr>
                <w:rFonts w:ascii="Times New Roman" w:hAnsi="Times New Roman" w:cs="Times New Roman"/>
                <w:b/>
                <w:bCs/>
                <w:sz w:val="28"/>
                <w:szCs w:val="28"/>
              </w:rPr>
            </w:pPr>
            <w:r>
              <w:rPr>
                <w:rFonts w:ascii="Times New Roman" w:hAnsi="Times New Roman" w:cs="Times New Roman"/>
                <w:b/>
                <w:bCs/>
                <w:sz w:val="28"/>
                <w:szCs w:val="28"/>
              </w:rPr>
              <w:t>Т.А.Ә</w:t>
            </w:r>
          </w:p>
        </w:tc>
      </w:tr>
    </w:tbl>
    <w:p w14:paraId="12501D38" w14:textId="636CB5D4" w:rsidR="001437DC" w:rsidRDefault="001437DC" w:rsidP="00454BAF">
      <w:pPr>
        <w:spacing w:after="0"/>
        <w:ind w:firstLine="720"/>
        <w:jc w:val="both"/>
        <w:rPr>
          <w:rFonts w:ascii="Times New Roman" w:hAnsi="Times New Roman" w:cs="Times New Roman"/>
          <w:sz w:val="28"/>
          <w:szCs w:val="28"/>
        </w:rPr>
      </w:pPr>
    </w:p>
    <w:p w14:paraId="17481EEC" w14:textId="5ACD671C" w:rsidR="00454BAF" w:rsidRDefault="00454BAF">
      <w:pPr>
        <w:rPr>
          <w:rFonts w:ascii="Times New Roman" w:hAnsi="Times New Roman" w:cs="Times New Roman"/>
          <w:sz w:val="28"/>
          <w:szCs w:val="28"/>
        </w:rPr>
      </w:pPr>
      <w:r>
        <w:rPr>
          <w:rFonts w:ascii="Times New Roman" w:hAnsi="Times New Roman" w:cs="Times New Roman"/>
          <w:sz w:val="28"/>
          <w:szCs w:val="28"/>
        </w:rPr>
        <w:br w:type="page"/>
      </w:r>
    </w:p>
    <w:p w14:paraId="4F275957" w14:textId="77777777" w:rsidR="005E57C9" w:rsidRPr="00FE707F" w:rsidRDefault="005E57C9" w:rsidP="005E57C9">
      <w:pPr>
        <w:spacing w:after="0" w:line="240" w:lineRule="auto"/>
        <w:ind w:left="5040"/>
        <w:jc w:val="center"/>
        <w:rPr>
          <w:rFonts w:ascii="Times New Roman" w:hAnsi="Times New Roman" w:cs="Times New Roman"/>
          <w:sz w:val="28"/>
          <w:lang w:val="kk-KZ"/>
        </w:rPr>
      </w:pPr>
      <w:r w:rsidRPr="00FE707F">
        <w:rPr>
          <w:rFonts w:ascii="Times New Roman" w:hAnsi="Times New Roman" w:cs="Times New Roman"/>
          <w:sz w:val="28"/>
          <w:lang w:val="kk-KZ" w:eastAsia="kk-KZ"/>
        </w:rPr>
        <w:lastRenderedPageBreak/>
        <w:t>Солтүстік Қазақстан облысы</w:t>
      </w:r>
    </w:p>
    <w:p w14:paraId="339B2EA1" w14:textId="77777777" w:rsidR="005E57C9" w:rsidRPr="005E57C9" w:rsidRDefault="005E57C9" w:rsidP="005E57C9">
      <w:pPr>
        <w:spacing w:after="0" w:line="240" w:lineRule="auto"/>
        <w:ind w:left="5040"/>
        <w:jc w:val="center"/>
        <w:rPr>
          <w:rFonts w:ascii="Times New Roman" w:hAnsi="Times New Roman" w:cs="Times New Roman"/>
          <w:sz w:val="28"/>
          <w:lang w:val="kk-KZ" w:eastAsia="kk-KZ"/>
        </w:rPr>
      </w:pPr>
      <w:r w:rsidRPr="00FE707F">
        <w:rPr>
          <w:rFonts w:ascii="Times New Roman" w:hAnsi="Times New Roman" w:cs="Times New Roman"/>
          <w:sz w:val="28"/>
          <w:lang w:val="kk-KZ" w:eastAsia="kk-KZ"/>
        </w:rPr>
        <w:t>Ғабит Мүсірепов атындағы аудан</w:t>
      </w:r>
      <w:r>
        <w:rPr>
          <w:rFonts w:ascii="Times New Roman" w:hAnsi="Times New Roman" w:cs="Times New Roman"/>
          <w:sz w:val="28"/>
          <w:lang w:val="kk-KZ" w:eastAsia="kk-KZ"/>
        </w:rPr>
        <w:t xml:space="preserve"> </w:t>
      </w:r>
      <w:r w:rsidRPr="00FE707F">
        <w:rPr>
          <w:rFonts w:ascii="Times New Roman" w:hAnsi="Times New Roman" w:cs="Times New Roman"/>
          <w:sz w:val="28"/>
          <w:lang w:val="kk-KZ" w:eastAsia="kk-KZ"/>
        </w:rPr>
        <w:t>мәслихатының</w:t>
      </w:r>
      <w:r>
        <w:rPr>
          <w:rFonts w:ascii="Times New Roman" w:hAnsi="Times New Roman" w:cs="Times New Roman"/>
          <w:sz w:val="28"/>
          <w:lang w:val="kk-KZ" w:eastAsia="kk-KZ"/>
        </w:rPr>
        <w:t xml:space="preserve"> 2026 жылғы ____</w:t>
      </w:r>
    </w:p>
    <w:p w14:paraId="6358B007" w14:textId="77777777" w:rsidR="005E57C9" w:rsidRDefault="005E57C9" w:rsidP="005E57C9">
      <w:pPr>
        <w:spacing w:after="0" w:line="240" w:lineRule="auto"/>
        <w:ind w:left="5040"/>
        <w:jc w:val="center"/>
        <w:rPr>
          <w:rFonts w:ascii="Times New Roman" w:hAnsi="Times New Roman" w:cs="Times New Roman"/>
          <w:sz w:val="28"/>
          <w:lang w:val="kk-KZ" w:eastAsia="kk-KZ"/>
        </w:rPr>
      </w:pPr>
      <w:r w:rsidRPr="00FE707F">
        <w:rPr>
          <w:rFonts w:ascii="Times New Roman" w:hAnsi="Times New Roman" w:cs="Times New Roman"/>
          <w:sz w:val="28"/>
          <w:lang w:val="kk-KZ" w:eastAsia="kk-KZ"/>
        </w:rPr>
        <w:t>№ ___</w:t>
      </w:r>
      <w:r>
        <w:rPr>
          <w:rFonts w:ascii="Times New Roman" w:hAnsi="Times New Roman" w:cs="Times New Roman"/>
          <w:sz w:val="28"/>
          <w:lang w:val="kk-KZ" w:eastAsia="kk-KZ"/>
        </w:rPr>
        <w:t xml:space="preserve"> </w:t>
      </w:r>
      <w:r w:rsidRPr="00FE707F">
        <w:rPr>
          <w:rFonts w:ascii="Times New Roman" w:hAnsi="Times New Roman" w:cs="Times New Roman"/>
          <w:sz w:val="28"/>
          <w:lang w:val="kk-KZ" w:eastAsia="kk-KZ"/>
        </w:rPr>
        <w:t>шешіміне</w:t>
      </w:r>
    </w:p>
    <w:p w14:paraId="5C65D8B4" w14:textId="77777777" w:rsidR="005E57C9" w:rsidRPr="00026A7B" w:rsidRDefault="005E57C9" w:rsidP="005E57C9">
      <w:pPr>
        <w:spacing w:after="0" w:line="240" w:lineRule="auto"/>
        <w:ind w:left="5387"/>
        <w:jc w:val="center"/>
        <w:rPr>
          <w:rFonts w:ascii="Times New Roman" w:hAnsi="Times New Roman" w:cs="Times New Roman"/>
          <w:sz w:val="28"/>
          <w:lang w:val="kk-KZ"/>
        </w:rPr>
      </w:pPr>
      <w:r>
        <w:rPr>
          <w:rFonts w:ascii="Times New Roman" w:hAnsi="Times New Roman" w:cs="Times New Roman"/>
          <w:sz w:val="28"/>
          <w:lang w:val="kk-KZ" w:eastAsia="kk-KZ"/>
        </w:rPr>
        <w:t>қосымша</w:t>
      </w:r>
    </w:p>
    <w:p w14:paraId="4A375B44" w14:textId="77777777" w:rsidR="005E57C9" w:rsidRPr="005E57C9" w:rsidRDefault="005E57C9" w:rsidP="005E57C9">
      <w:pPr>
        <w:spacing w:after="0" w:line="240" w:lineRule="auto"/>
        <w:jc w:val="center"/>
        <w:rPr>
          <w:rFonts w:ascii="Times New Roman" w:eastAsia="Times New Roman" w:hAnsi="Times New Roman" w:cs="Times New Roman"/>
          <w:b/>
          <w:bCs/>
          <w:sz w:val="28"/>
          <w:szCs w:val="28"/>
          <w:lang w:val="kk-KZ" w:eastAsia="ru-RU"/>
        </w:rPr>
      </w:pPr>
    </w:p>
    <w:p w14:paraId="48B50C6E" w14:textId="77777777" w:rsidR="005E57C9" w:rsidRPr="005E57C9" w:rsidRDefault="005E57C9" w:rsidP="005E57C9">
      <w:pPr>
        <w:spacing w:after="0" w:line="240" w:lineRule="auto"/>
        <w:jc w:val="center"/>
        <w:rPr>
          <w:rFonts w:ascii="Times New Roman" w:eastAsia="Times New Roman" w:hAnsi="Times New Roman" w:cs="Times New Roman"/>
          <w:b/>
          <w:bCs/>
          <w:sz w:val="28"/>
          <w:szCs w:val="28"/>
          <w:lang w:val="kk-KZ" w:eastAsia="ru-RU"/>
        </w:rPr>
      </w:pPr>
    </w:p>
    <w:p w14:paraId="64AAB1CC" w14:textId="77777777" w:rsidR="005E57C9" w:rsidRPr="005E57C9" w:rsidRDefault="005E57C9" w:rsidP="005E57C9">
      <w:pPr>
        <w:spacing w:after="0" w:line="240" w:lineRule="auto"/>
        <w:jc w:val="center"/>
        <w:rPr>
          <w:rFonts w:ascii="Times New Roman" w:eastAsia="Times New Roman" w:hAnsi="Times New Roman" w:cs="Times New Roman"/>
          <w:b/>
          <w:bCs/>
          <w:sz w:val="28"/>
          <w:szCs w:val="28"/>
          <w:lang w:val="kk-KZ" w:eastAsia="ru-RU"/>
        </w:rPr>
      </w:pPr>
      <w:r w:rsidRPr="00F63119">
        <w:rPr>
          <w:rFonts w:ascii="Times New Roman" w:eastAsia="Times New Roman" w:hAnsi="Times New Roman" w:cs="Times New Roman"/>
          <w:b/>
          <w:bCs/>
          <w:sz w:val="28"/>
          <w:szCs w:val="28"/>
          <w:lang w:val="kk-KZ" w:eastAsia="kk-KZ"/>
        </w:rPr>
        <w:t>Қала құрылысы дамуының негізгі бағыттары</w:t>
      </w:r>
    </w:p>
    <w:p w14:paraId="0373D726" w14:textId="77777777" w:rsidR="005E57C9" w:rsidRDefault="005E57C9" w:rsidP="005E57C9">
      <w:pPr>
        <w:spacing w:after="0" w:line="240" w:lineRule="auto"/>
        <w:jc w:val="center"/>
        <w:rPr>
          <w:rFonts w:ascii="Times New Roman" w:eastAsia="Times New Roman" w:hAnsi="Times New Roman" w:cs="Times New Roman"/>
          <w:b/>
          <w:i/>
          <w:iCs/>
          <w:sz w:val="28"/>
          <w:szCs w:val="28"/>
          <w:lang w:val="kk-KZ" w:eastAsia="ru-RU"/>
        </w:rPr>
      </w:pPr>
      <w:r w:rsidRPr="00F63119">
        <w:rPr>
          <w:rFonts w:ascii="Times New Roman" w:eastAsia="Times New Roman" w:hAnsi="Times New Roman" w:cs="Times New Roman"/>
          <w:b/>
          <w:i/>
          <w:iCs/>
          <w:sz w:val="28"/>
          <w:szCs w:val="28"/>
          <w:lang w:val="kk-KZ" w:eastAsia="kk-KZ"/>
        </w:rPr>
        <w:t>Елді мекеннің қоныстандыру жүйесіндегі орны</w:t>
      </w:r>
    </w:p>
    <w:p w14:paraId="0E117FD6" w14:textId="77777777" w:rsidR="005E57C9" w:rsidRDefault="005E57C9" w:rsidP="005E57C9">
      <w:pPr>
        <w:spacing w:after="0" w:line="240" w:lineRule="auto"/>
        <w:rPr>
          <w:rFonts w:ascii="Times New Roman" w:hAnsi="Times New Roman" w:cs="Times New Roman"/>
          <w:sz w:val="28"/>
          <w:lang w:val="kk-KZ"/>
        </w:rPr>
      </w:pPr>
    </w:p>
    <w:p w14:paraId="5061DC9A"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F76D6">
        <w:rPr>
          <w:rFonts w:ascii="Times New Roman" w:hAnsi="Times New Roman" w:cs="Times New Roman"/>
          <w:sz w:val="28"/>
          <w:lang w:val="kk-KZ" w:eastAsia="kk-KZ"/>
        </w:rPr>
        <w:t>Көкалажар елді мекені Солтүстік Қазақстан облысы Ғабит Мүсірепов атындағы ауданның жер пайдалану құрылымында орналасқан. Ғабит Мүсірепов атындағы ауданның әкімшілік орталығы — Новоишимское ауылы.</w:t>
      </w:r>
    </w:p>
    <w:p w14:paraId="5558F20F"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F76D6">
        <w:rPr>
          <w:rFonts w:ascii="Times New Roman" w:hAnsi="Times New Roman" w:cs="Times New Roman"/>
          <w:sz w:val="28"/>
          <w:lang w:val="kk-KZ" w:eastAsia="kk-KZ"/>
        </w:rPr>
        <w:t>Көкалажар ауылы Көкалажар ауылдық округінің әкімшілік орталығы болып табылады. Қарастырылып отырған елді мекен ауданның әкімшілік орталығы — Новоишимское ауылынан оңтүстік-шығысқа қарай шамамен 40 км жерде, теңіз деңгейінен 245 м биіктікте орналасқан. Облыс орталығына дейінгі қашықтық — 252 км. Ең жақын теміржол станциясы қарастырылып отырған елді мекеннен 40 км қашықтықтағы Новоишимское ауылында орналасқан.</w:t>
      </w:r>
    </w:p>
    <w:p w14:paraId="504B1BCA"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F76D6">
        <w:rPr>
          <w:rFonts w:ascii="Times New Roman" w:hAnsi="Times New Roman" w:cs="Times New Roman"/>
          <w:sz w:val="28"/>
          <w:lang w:val="kk-KZ" w:eastAsia="kk-KZ"/>
        </w:rPr>
        <w:t>Елді мекен республикалық маңызы бар Р-11 «Көкшетау — Рузаевка» автомобиль жолының бойында орналасқан.</w:t>
      </w:r>
    </w:p>
    <w:p w14:paraId="6C75F543"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F76D6">
        <w:rPr>
          <w:rFonts w:ascii="Times New Roman" w:hAnsi="Times New Roman" w:cs="Times New Roman"/>
          <w:sz w:val="28"/>
          <w:lang w:val="kk-KZ" w:eastAsia="kk-KZ"/>
        </w:rPr>
        <w:t>Қалыптасқан көлік құрылымы аудан ішінде, сондай-ақ Қазақстанның өзге өңірлерімен және жақын шетелдермен көлік байланысын қамтамасыз етеді.</w:t>
      </w:r>
    </w:p>
    <w:p w14:paraId="044F063A" w14:textId="77777777" w:rsidR="005E57C9" w:rsidRDefault="005E57C9" w:rsidP="005E57C9">
      <w:pPr>
        <w:spacing w:after="0" w:line="240" w:lineRule="auto"/>
        <w:ind w:firstLine="720"/>
        <w:jc w:val="both"/>
        <w:rPr>
          <w:rFonts w:ascii="Times New Roman" w:hAnsi="Times New Roman" w:cs="Times New Roman"/>
          <w:sz w:val="28"/>
          <w:lang w:val="kk-KZ"/>
        </w:rPr>
      </w:pPr>
    </w:p>
    <w:p w14:paraId="66AE8E59" w14:textId="77777777" w:rsidR="005E57C9" w:rsidRPr="005E57C9" w:rsidRDefault="005E57C9" w:rsidP="005E57C9">
      <w:pPr>
        <w:spacing w:after="0" w:line="240" w:lineRule="auto"/>
        <w:jc w:val="center"/>
        <w:rPr>
          <w:rFonts w:ascii="Times New Roman" w:eastAsia="Times New Roman" w:hAnsi="Times New Roman" w:cs="Times New Roman"/>
          <w:b/>
          <w:sz w:val="28"/>
          <w:szCs w:val="28"/>
          <w:lang w:val="kk-KZ" w:eastAsia="ru-RU"/>
        </w:rPr>
      </w:pPr>
      <w:r w:rsidRPr="00B4359E">
        <w:rPr>
          <w:rFonts w:ascii="Times New Roman" w:eastAsia="Calibri" w:hAnsi="Times New Roman" w:cs="Times New Roman"/>
          <w:b/>
          <w:bCs/>
          <w:sz w:val="28"/>
          <w:szCs w:val="28"/>
          <w:lang w:val="kk-KZ" w:eastAsia="kk-KZ"/>
        </w:rPr>
        <w:t>Аумақты кешенді қала құрылыстық бағалау</w:t>
      </w:r>
    </w:p>
    <w:p w14:paraId="5197DDC6" w14:textId="77777777" w:rsidR="005E57C9" w:rsidRDefault="005E57C9" w:rsidP="005E57C9">
      <w:pPr>
        <w:spacing w:after="0" w:line="240" w:lineRule="auto"/>
        <w:jc w:val="center"/>
        <w:rPr>
          <w:rFonts w:ascii="Times New Roman" w:eastAsia="Times New Roman" w:hAnsi="Times New Roman" w:cs="Times New Roman"/>
          <w:b/>
          <w:i/>
          <w:iCs/>
          <w:sz w:val="28"/>
          <w:szCs w:val="28"/>
          <w:lang w:val="kk-KZ" w:eastAsia="ru-RU"/>
        </w:rPr>
      </w:pPr>
      <w:r w:rsidRPr="00B4359E">
        <w:rPr>
          <w:rFonts w:ascii="Times New Roman" w:eastAsia="Times New Roman" w:hAnsi="Times New Roman" w:cs="Times New Roman"/>
          <w:b/>
          <w:i/>
          <w:iCs/>
          <w:sz w:val="28"/>
          <w:szCs w:val="28"/>
          <w:lang w:val="kk-KZ" w:eastAsia="kk-KZ"/>
        </w:rPr>
        <w:t>Аумақты кешенді бағалау</w:t>
      </w:r>
    </w:p>
    <w:p w14:paraId="4A23CEEB" w14:textId="77777777" w:rsidR="005E57C9" w:rsidRDefault="005E57C9" w:rsidP="005E57C9">
      <w:pPr>
        <w:spacing w:after="0" w:line="240" w:lineRule="auto"/>
        <w:ind w:firstLine="720"/>
        <w:jc w:val="both"/>
        <w:rPr>
          <w:rFonts w:ascii="Times New Roman" w:hAnsi="Times New Roman" w:cs="Times New Roman"/>
          <w:sz w:val="28"/>
          <w:lang w:val="kk-KZ"/>
        </w:rPr>
      </w:pPr>
    </w:p>
    <w:p w14:paraId="5AC5ECFA"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Аумақты кешенді бағалау инженерлік-геологиялық жағдайлары бойынша құрылыс салуға қолайлы учаскелерді, сондай-ақ қазіргі уақытта құрылыс салынбаған аумақтардың жоспарлау шектеулерін айқындау, коммуналдық және өндірістік аймақтардың, коммуналдық-қойма секторының қалыптасқан орналасуын және олардың қолданыстағы тұрғын аудандарға әсері бойынша санитариялық нормалар талаптарының сақталуын бағалау мақсатында жүргізіледі.</w:t>
      </w:r>
    </w:p>
    <w:p w14:paraId="76212A54"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Ауыл аумағын кешенді қала құрылыстық бағалау деп оның жекелеген аудандарын (учаскелерін) табиғи және антропогендік факторлар кешені бойынша халықтың тұру жағдайлары мен шаруашылық қызметтің негізгі түрлері үшін қолайлылығы тұрғысынан салыстырмалы бағалау түсініледі.</w:t>
      </w:r>
    </w:p>
    <w:p w14:paraId="7161CDDA"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 xml:space="preserve">Қоныстану, өндірістік және ландшафтық-рекреациялық аумақтарды қалыптастыру үшін қажетті табиғи-климаттық және санитариялық-гигиеналық қасиеттері бар, техникалық сипаттағы шектеулері және сыртқы </w:t>
      </w:r>
      <w:r w:rsidRPr="0097595C">
        <w:rPr>
          <w:rFonts w:ascii="Times New Roman" w:hAnsi="Times New Roman" w:cs="Times New Roman"/>
          <w:sz w:val="28"/>
          <w:lang w:val="kk-KZ" w:eastAsia="kk-KZ"/>
        </w:rPr>
        <w:lastRenderedPageBreak/>
        <w:t>инженерлік инфрақұрылым құрылыстарын орналастыруға байланысты кедергілері жоқ жер учаскелері қажет.</w:t>
      </w:r>
    </w:p>
    <w:p w14:paraId="50230F6B"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Елді мекеннің қала құрылысы жобасы қалыптасқан қазіргі жоспарлау құрылымын, көше-жол желісін, сәулет-жоспарлау шешімдерін, аумақтарды қала құрылыстық аймақтарға бөлуді, регламенттер мен құрылыс салу қағидаларын талдау негізінде әзірленіп, мыналарды белгілейді:</w:t>
      </w:r>
    </w:p>
    <w:p w14:paraId="6C135303" w14:textId="77777777" w:rsidR="005E57C9" w:rsidRPr="005E57C9" w:rsidRDefault="005E57C9" w:rsidP="005E57C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функционалдық-қала құрылыстық аймақтарға бөлуді айқындай отырып, аумақты жоспарлау ұйымының негізгі бағыттарын;</w:t>
      </w:r>
    </w:p>
    <w:p w14:paraId="3C647D72" w14:textId="77777777" w:rsidR="005E57C9" w:rsidRPr="005E57C9" w:rsidRDefault="005E57C9" w:rsidP="005E57C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қызыл сызықтар мен құрылыс салуды реттеу сызықтарын;</w:t>
      </w:r>
    </w:p>
    <w:p w14:paraId="762D52DB" w14:textId="77777777" w:rsidR="005E57C9" w:rsidRPr="005E57C9" w:rsidRDefault="005E57C9" w:rsidP="005E57C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әлеуметтік, мәдени және коммуналдық қызмет көрсету объектілерін резервтеуді;</w:t>
      </w:r>
    </w:p>
    <w:p w14:paraId="43D09099" w14:textId="77777777" w:rsidR="005E57C9" w:rsidRPr="005E57C9" w:rsidRDefault="005E57C9" w:rsidP="005E57C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көше-жол желісі мен көліктік қызмет көрсетуді ұйымдастыруды;</w:t>
      </w:r>
    </w:p>
    <w:p w14:paraId="33480CEF" w14:textId="77777777" w:rsidR="005E57C9" w:rsidRPr="005E57C9" w:rsidRDefault="005E57C9" w:rsidP="005E57C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көшелердің көлденең бейіндерін;</w:t>
      </w:r>
    </w:p>
    <w:p w14:paraId="6E24EE02" w14:textId="77777777" w:rsidR="005E57C9" w:rsidRPr="005E57C9" w:rsidRDefault="005E57C9" w:rsidP="005E57C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аумақты абаттандыру мен көгалдандыруды және өзге де талаптарды.</w:t>
      </w:r>
    </w:p>
    <w:p w14:paraId="19CBC3FB" w14:textId="77777777" w:rsidR="005E57C9" w:rsidRPr="005E57C9" w:rsidRDefault="005E57C9" w:rsidP="005E57C9">
      <w:pPr>
        <w:spacing w:after="0" w:line="240" w:lineRule="auto"/>
        <w:jc w:val="both"/>
        <w:rPr>
          <w:rFonts w:ascii="Times New Roman" w:hAnsi="Times New Roman" w:cs="Times New Roman"/>
          <w:sz w:val="28"/>
          <w:lang w:val="kk-KZ"/>
        </w:rPr>
      </w:pPr>
      <w:r w:rsidRPr="0097595C">
        <w:rPr>
          <w:rFonts w:ascii="Times New Roman" w:hAnsi="Times New Roman" w:cs="Times New Roman"/>
          <w:sz w:val="28"/>
          <w:lang w:val="kk-KZ" w:eastAsia="kk-KZ"/>
        </w:rPr>
        <w:t>Қойылған мақсатқа қол жеткізу үшін мынадай міндеттер орындалды:</w:t>
      </w:r>
    </w:p>
    <w:p w14:paraId="392A3466" w14:textId="77777777" w:rsidR="005E57C9" w:rsidRPr="005E57C9" w:rsidRDefault="005E57C9" w:rsidP="005E57C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шаруашылық қызметтің белгілі бір түрін орналастыру үшін аумақтың қолайлы учаскелері айқындалды;</w:t>
      </w:r>
    </w:p>
    <w:p w14:paraId="2328FA15" w14:textId="77777777" w:rsidR="005E57C9" w:rsidRPr="005E57C9" w:rsidRDefault="005E57C9" w:rsidP="005E57C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әртүрлі құрылыс түрлеріне шектеу дәрежесі әртүрлі аумақтар анықталды және т.б.</w:t>
      </w:r>
    </w:p>
    <w:p w14:paraId="760EC6FA" w14:textId="77777777" w:rsidR="005E57C9" w:rsidRPr="005E57C9" w:rsidRDefault="005E57C9" w:rsidP="005E57C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Аумақты кешенді қала құрылыстық бағалау жұмысының нәтижелері бойынша мынадай қала құрылыстық және сәулет-жоспарлау шешімдері айқындалды:</w:t>
      </w:r>
    </w:p>
    <w:p w14:paraId="2FF44C5F" w14:textId="77777777" w:rsidR="005E57C9" w:rsidRPr="005E57C9" w:rsidRDefault="005E57C9" w:rsidP="005E57C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аумақты пайдаланудың функционалдық бағыты айқындалды;</w:t>
      </w:r>
    </w:p>
    <w:p w14:paraId="4A22B38D" w14:textId="77777777" w:rsidR="005E57C9" w:rsidRPr="005E57C9" w:rsidRDefault="005E57C9" w:rsidP="005E57C9">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пайдаланудың ерекше режимі бар аймақтар айқындалды және т.б.</w:t>
      </w:r>
    </w:p>
    <w:p w14:paraId="304EF64D" w14:textId="77777777" w:rsidR="005E57C9" w:rsidRPr="005E57C9" w:rsidRDefault="005E57C9" w:rsidP="005E57C9">
      <w:pPr>
        <w:spacing w:after="0" w:line="240" w:lineRule="auto"/>
        <w:ind w:left="-142" w:firstLine="709"/>
        <w:jc w:val="both"/>
        <w:rPr>
          <w:rFonts w:ascii="Times New Roman" w:hAnsi="Times New Roman" w:cs="Times New Roman"/>
          <w:sz w:val="28"/>
          <w:lang w:val="kk-KZ"/>
        </w:rPr>
      </w:pPr>
    </w:p>
    <w:p w14:paraId="604BA5C9" w14:textId="77777777" w:rsidR="005E57C9" w:rsidRPr="005E57C9" w:rsidRDefault="005E57C9" w:rsidP="005E57C9">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Сәулет-жоспарлау ұйымы, аумақты функционалдық аймақтарға бөлу және қоғамдық орталықтарды ұйымдастыру.</w:t>
      </w:r>
    </w:p>
    <w:p w14:paraId="51240A9A" w14:textId="77777777" w:rsidR="005E57C9" w:rsidRPr="005E57C9" w:rsidRDefault="005E57C9" w:rsidP="005E57C9">
      <w:pPr>
        <w:spacing w:after="0" w:line="240" w:lineRule="auto"/>
        <w:jc w:val="both"/>
        <w:rPr>
          <w:rFonts w:ascii="Times New Roman" w:hAnsi="Times New Roman" w:cs="Times New Roman"/>
          <w:sz w:val="28"/>
          <w:lang w:val="kk-KZ"/>
        </w:rPr>
      </w:pPr>
    </w:p>
    <w:p w14:paraId="6EB79613"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Pr>
          <w:rFonts w:ascii="Times New Roman" w:hAnsi="Times New Roman" w:cs="Times New Roman"/>
          <w:sz w:val="28"/>
          <w:lang w:val="kk-KZ" w:eastAsia="kk-KZ"/>
        </w:rPr>
        <w:t>«Солтүстік Қазақстан облысы Ғабит Мүсірепов атындағы ауданның Көкалажар ауылын дамыту және құрылыс салу схемалары (шағын елді мекеннің бас жоспарының оңайлатылған нұсқасы)» графикалық материалдармен және түсіндірме жазбамен мынадай құрамда әзірленеді:</w:t>
      </w:r>
    </w:p>
    <w:p w14:paraId="140558D5" w14:textId="77777777" w:rsidR="005E57C9" w:rsidRPr="005E57C9" w:rsidRDefault="005E57C9" w:rsidP="005E57C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1) 1:10 000 масштабтағы елді мекеннің әкімшілік аудан жүйесіндегі орналасу схемасы;</w:t>
      </w:r>
    </w:p>
    <w:p w14:paraId="2C2D95A8" w14:textId="77777777" w:rsidR="005E57C9" w:rsidRPr="005E57C9" w:rsidRDefault="005E57C9" w:rsidP="005E57C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2) аумақтарды қала құрылыстық жоспарлаудың кешенді схемасы (аудандық жоспарлау жобасы) және ішкі шаруашылық жерге орналастыру жобасы материалдарын пайдалана отырып жасалған 1:10 000 масштабтағы жер пайдалану схемасы;</w:t>
      </w:r>
    </w:p>
    <w:p w14:paraId="6BD3234C" w14:textId="77777777" w:rsidR="005E57C9" w:rsidRPr="005E57C9" w:rsidRDefault="005E57C9" w:rsidP="005E57C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3) тірек жоспары (аумақты қазіргі пайдалану жоспары);</w:t>
      </w:r>
    </w:p>
    <w:p w14:paraId="1DFE0F93" w14:textId="77777777" w:rsidR="005E57C9" w:rsidRPr="005E57C9" w:rsidRDefault="005E57C9" w:rsidP="005E57C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4) бас жоспар (негізгі сызба);</w:t>
      </w:r>
    </w:p>
    <w:p w14:paraId="36A842B6" w14:textId="77777777" w:rsidR="005E57C9" w:rsidRPr="005E57C9" w:rsidRDefault="005E57C9" w:rsidP="005E57C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5) көше-жол желісі мен көлік схемасы;</w:t>
      </w:r>
    </w:p>
    <w:p w14:paraId="7013FE74" w14:textId="77777777" w:rsidR="005E57C9" w:rsidRPr="005E57C9" w:rsidRDefault="005E57C9" w:rsidP="005E57C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6) аумақты тік жоспарлау және инженерлік дайындау схемасы;</w:t>
      </w:r>
    </w:p>
    <w:p w14:paraId="4A15AD23" w14:textId="77777777" w:rsidR="005E57C9" w:rsidRPr="005E57C9" w:rsidRDefault="005E57C9" w:rsidP="005E57C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lastRenderedPageBreak/>
        <w:t>7) инженерлік қамтамасыз ету схемасы (электрмен жабдықтау және телефондандыру схемасы, сумен жабдықтау және кәріз схемасы, газбен жабдықтау және жылумен жабдықтау схемасы);</w:t>
      </w:r>
    </w:p>
    <w:p w14:paraId="3CA00170" w14:textId="77777777" w:rsidR="005E57C9" w:rsidRPr="005E57C9" w:rsidRDefault="005E57C9" w:rsidP="005E57C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8) қоршаған ортаны қорғау схемасы;</w:t>
      </w:r>
    </w:p>
    <w:p w14:paraId="61640AD7" w14:textId="77777777" w:rsidR="005E57C9" w:rsidRPr="005E57C9" w:rsidRDefault="005E57C9" w:rsidP="005E57C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9) қызыл сызықтарды бөлу жоспары;</w:t>
      </w:r>
    </w:p>
    <w:p w14:paraId="5600BC30" w14:textId="77777777" w:rsidR="005E57C9" w:rsidRPr="005E57C9" w:rsidRDefault="005E57C9" w:rsidP="005E57C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10) аумақты функционалдық және қала құрылыстық аймақтарға бөлу схемасы.</w:t>
      </w:r>
    </w:p>
    <w:p w14:paraId="75404E5B" w14:textId="77777777" w:rsidR="005E57C9" w:rsidRPr="005E57C9" w:rsidRDefault="005E57C9" w:rsidP="005E57C9">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Осы жобада техникалық-экономикалық есептеулер үшін жобалық халық саны қабылданып, мынаны құрайды:</w:t>
      </w:r>
    </w:p>
    <w:p w14:paraId="3F0AFFDB" w14:textId="77777777" w:rsidR="005E57C9" w:rsidRPr="005E57C9" w:rsidRDefault="005E57C9" w:rsidP="005E57C9">
      <w:pPr>
        <w:spacing w:after="0" w:line="240" w:lineRule="auto"/>
        <w:ind w:left="709"/>
        <w:jc w:val="both"/>
        <w:rPr>
          <w:rFonts w:ascii="Times New Roman" w:hAnsi="Times New Roman" w:cs="Times New Roman"/>
          <w:sz w:val="28"/>
          <w:lang w:val="kk-KZ"/>
        </w:rPr>
      </w:pPr>
      <w:r w:rsidRPr="00A74E94">
        <w:rPr>
          <w:rFonts w:ascii="Times New Roman" w:hAnsi="Times New Roman" w:cs="Times New Roman"/>
          <w:sz w:val="28"/>
          <w:lang w:val="kk-KZ" w:eastAsia="kk-KZ"/>
        </w:rPr>
        <w:t>- бірінші кезекте 2030 жылға дейін — 410 адам;</w:t>
      </w:r>
    </w:p>
    <w:p w14:paraId="240645B5" w14:textId="77777777" w:rsidR="005E57C9" w:rsidRPr="005E57C9" w:rsidRDefault="005E57C9" w:rsidP="005E57C9">
      <w:pPr>
        <w:spacing w:after="0" w:line="240" w:lineRule="auto"/>
        <w:ind w:left="709"/>
        <w:jc w:val="both"/>
        <w:rPr>
          <w:rFonts w:ascii="Times New Roman" w:hAnsi="Times New Roman" w:cs="Times New Roman"/>
          <w:sz w:val="28"/>
          <w:lang w:val="kk-KZ"/>
        </w:rPr>
      </w:pPr>
      <w:r w:rsidRPr="00A74E94">
        <w:rPr>
          <w:rFonts w:ascii="Times New Roman" w:hAnsi="Times New Roman" w:cs="Times New Roman"/>
          <w:sz w:val="28"/>
          <w:lang w:val="kk-KZ" w:eastAsia="kk-KZ"/>
        </w:rPr>
        <w:t>- есептік мерзімде 2040 жылға дейін — 521 адам.</w:t>
      </w:r>
    </w:p>
    <w:p w14:paraId="1FACFFBB"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A74E94">
        <w:rPr>
          <w:rFonts w:ascii="Times New Roman" w:hAnsi="Times New Roman" w:cs="Times New Roman"/>
          <w:sz w:val="28"/>
          <w:lang w:val="kk-KZ" w:eastAsia="kk-KZ"/>
        </w:rPr>
        <w:t>Ауыл халқының жас құрылымының болжамы Көкалажар ауылдық округі әкімдігі ұсынған деректерді, сондай-ақ статистика комитетінің сайтында жарияланатын аудандық және облыстық туу, өлім-жітім көрсеткіштері мен өмір сүру ұзақтығы коэффициенттерін талдау негізінде орындалды.</w:t>
      </w:r>
    </w:p>
    <w:p w14:paraId="4ADB6DA4"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Жаңа тұрғын үй құрылысының құрылымы мынадай құрылыс аймақтарына бөлу негізінде айқындалды:</w:t>
      </w:r>
    </w:p>
    <w:p w14:paraId="5F0A1C12"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6D680A">
        <w:rPr>
          <w:rFonts w:ascii="Times New Roman" w:hAnsi="Times New Roman" w:cs="Times New Roman"/>
          <w:sz w:val="28"/>
          <w:lang w:val="kk-KZ" w:eastAsia="kk-KZ"/>
        </w:rPr>
        <w:t>- үй жанындағы жер учаскелері бар жеке аз қабатты тұрғын үйлер — 100%;</w:t>
      </w:r>
    </w:p>
    <w:p w14:paraId="21E3C32B"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F76D6">
        <w:rPr>
          <w:rFonts w:ascii="Times New Roman" w:hAnsi="Times New Roman" w:cs="Times New Roman"/>
          <w:sz w:val="28"/>
          <w:lang w:val="kk-KZ" w:eastAsia="kk-KZ"/>
        </w:rPr>
        <w:t>2024–2040 жылдары тұрғын үй құрылысының жалпы көлемі 5,8 мың м², оның ішінде бірінші кезекте 1,4 мың м² болады. Осы жобада тұрғын үйлерді бұзу көзделмейді.</w:t>
      </w:r>
    </w:p>
    <w:p w14:paraId="39C3204A"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F76D6">
        <w:rPr>
          <w:rFonts w:ascii="Times New Roman" w:hAnsi="Times New Roman" w:cs="Times New Roman"/>
          <w:sz w:val="28"/>
          <w:lang w:val="kk-KZ" w:eastAsia="kk-KZ"/>
        </w:rPr>
        <w:t>Тұрғын үй құрылысына арналған жаңа аумақтарға қажеттілік жалпы 7,95 га, оның ішінде 2024–2030 жылдары 2,21 га құрайды.</w:t>
      </w:r>
    </w:p>
    <w:p w14:paraId="0DBA7E4B"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F76D6">
        <w:rPr>
          <w:rFonts w:ascii="Times New Roman" w:hAnsi="Times New Roman" w:cs="Times New Roman"/>
          <w:sz w:val="28"/>
          <w:lang w:val="kk-KZ" w:eastAsia="kk-KZ"/>
        </w:rPr>
        <w:t>Перспективада барлығы 49 үй, оның ішінде бірінші кезекте 12 үй салу көзделеді. Тұрғын үймен қамтамасыз етілу бірінші кезекте 54,0 м²/адам, есептік мерзімде 51,0 м²/адам болады.</w:t>
      </w:r>
    </w:p>
    <w:p w14:paraId="468BBAB1"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F76D6">
        <w:rPr>
          <w:rFonts w:ascii="Times New Roman" w:hAnsi="Times New Roman" w:cs="Times New Roman"/>
          <w:sz w:val="28"/>
          <w:lang w:val="kk-KZ" w:eastAsia="kk-KZ"/>
        </w:rPr>
        <w:t>Құрылыс тығыздығының коэффициенті бірінші кезекте — 0,04, есептік мерзімде — 0,05.</w:t>
      </w:r>
    </w:p>
    <w:p w14:paraId="79860205" w14:textId="77777777" w:rsidR="005E57C9" w:rsidRPr="005E57C9" w:rsidRDefault="005E57C9" w:rsidP="005E57C9">
      <w:pPr>
        <w:spacing w:after="0" w:line="240" w:lineRule="auto"/>
        <w:ind w:firstLine="720"/>
        <w:jc w:val="both"/>
        <w:rPr>
          <w:rFonts w:ascii="Times New Roman" w:hAnsi="Times New Roman" w:cs="Times New Roman"/>
          <w:sz w:val="28"/>
          <w:lang w:val="kk-KZ"/>
        </w:rPr>
      </w:pPr>
    </w:p>
    <w:p w14:paraId="25088556" w14:textId="77777777" w:rsidR="005E57C9" w:rsidRPr="005E57C9" w:rsidRDefault="005E57C9" w:rsidP="005E57C9">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Табиғи-экологиялық қаңқа</w:t>
      </w:r>
    </w:p>
    <w:p w14:paraId="52EFF01C" w14:textId="77777777" w:rsidR="005E57C9" w:rsidRPr="005E57C9" w:rsidRDefault="005E57C9" w:rsidP="005E57C9">
      <w:pPr>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Times New Roman" w:hAnsi="Times New Roman" w:cs="Times New Roman"/>
          <w:color w:val="000000"/>
          <w:sz w:val="28"/>
          <w:szCs w:val="28"/>
          <w:lang w:val="kk-KZ" w:eastAsia="kk-KZ"/>
        </w:rPr>
        <w:t>Жобада топырақ-климаттық, санитариялық-гигиеналық жағдайлар мен жел режимінің ерекшеліктерін ескере отырып, жобаланатын елді мекенде микроклимат қалыптастыруға мүмкіндік беретін бірыңғай көгалдандыру жүйесін құру көзделеді. Бұл жүйе рекреациялық кеңістіктер мен жасыл желек алқаптарын қалыптастыруды, шағын сәулет нысандарын орнатуды, демалыс учаскелерін суландыруды, серуендеуге арналған жаяу жүргіншілер аллеялары мен терренкурларды салуды және халықтың демалуына арналған жеке павильондарды орналастыруды қамтиды.</w:t>
      </w:r>
    </w:p>
    <w:p w14:paraId="59DB4108" w14:textId="77777777" w:rsidR="005E57C9" w:rsidRPr="005E57C9" w:rsidRDefault="005E57C9" w:rsidP="005E57C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xml:space="preserve">Аумақтардың сәулет-жоспарлау және ландшафтық ұйымдастырылуы, өсімдіктер ассортименті мен абаттандырылуы жоғары эстетикалық деңгеймен ерекшеленіп, санитариялық-гигиеналық талаптарға сай болуы тиіс. Сондықтан өсімдіктер ассортиментінің сәндік және экологиялық </w:t>
      </w:r>
      <w:r w:rsidRPr="00F6048F">
        <w:rPr>
          <w:rFonts w:ascii="Times New Roman" w:eastAsia="Times New Roman" w:hAnsi="Times New Roman" w:cs="Times New Roman"/>
          <w:color w:val="000000"/>
          <w:sz w:val="28"/>
          <w:szCs w:val="28"/>
          <w:lang w:val="kk-KZ" w:eastAsia="kk-KZ"/>
        </w:rPr>
        <w:lastRenderedPageBreak/>
        <w:t>сипаттамаларын таңдауға жоғары талаптар қойылуы қажет. Жобаланатын жасыл желектер топырақ-климаттық, санитариялық-гигиеналық жағдайлар мен жел режимінің ерекшеліктерін ескере отырып көзделеді.</w:t>
      </w:r>
    </w:p>
    <w:p w14:paraId="4B5AA819" w14:textId="77777777" w:rsidR="005E57C9" w:rsidRPr="005E57C9" w:rsidRDefault="005E57C9" w:rsidP="005E57C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Барлық жасыл желектер мынадай түрлерге бөлінеді:</w:t>
      </w:r>
    </w:p>
    <w:p w14:paraId="6FEF98E7" w14:textId="77777777" w:rsidR="005E57C9" w:rsidRPr="005E57C9" w:rsidRDefault="005E57C9" w:rsidP="005E57C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арнайы мақсаттағы жасыл желектер;</w:t>
      </w:r>
    </w:p>
    <w:p w14:paraId="55C9BD3E" w14:textId="77777777" w:rsidR="005E57C9" w:rsidRPr="005E57C9" w:rsidRDefault="005E57C9" w:rsidP="005E57C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жалпы пайдаланудағы жасыл желектер;</w:t>
      </w:r>
    </w:p>
    <w:p w14:paraId="376DDFF2" w14:textId="77777777" w:rsidR="005E57C9" w:rsidRPr="005E57C9" w:rsidRDefault="005E57C9" w:rsidP="005E57C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шектеулі мақсаттағы жасыл желектер;</w:t>
      </w:r>
    </w:p>
    <w:p w14:paraId="0D351A63" w14:textId="77777777" w:rsidR="005E57C9" w:rsidRPr="005E57C9" w:rsidRDefault="005E57C9" w:rsidP="005E57C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гүлзарлар мен шағын бақтардың жасыл желектері, жол өтпелері бойындағы екпелер;</w:t>
      </w:r>
    </w:p>
    <w:p w14:paraId="494208C7" w14:textId="77777777" w:rsidR="005E57C9" w:rsidRPr="00F6048F" w:rsidRDefault="005E57C9" w:rsidP="005E57C9">
      <w:pPr>
        <w:spacing w:after="0" w:line="240" w:lineRule="auto"/>
        <w:ind w:firstLine="709"/>
        <w:jc w:val="both"/>
        <w:rPr>
          <w:rFonts w:ascii="Times New Roman" w:eastAsia="Times New Roman" w:hAnsi="Times New Roman" w:cs="Times New Roman"/>
          <w:color w:val="000000"/>
          <w:sz w:val="28"/>
          <w:szCs w:val="28"/>
          <w:lang w:eastAsia="ru-RU"/>
        </w:rPr>
      </w:pPr>
      <w:r w:rsidRPr="00F6048F">
        <w:rPr>
          <w:rFonts w:ascii="Times New Roman" w:eastAsia="Times New Roman" w:hAnsi="Times New Roman" w:cs="Times New Roman"/>
          <w:color w:val="000000"/>
          <w:sz w:val="28"/>
          <w:szCs w:val="28"/>
          <w:lang w:val="kk-KZ" w:eastAsia="kk-KZ"/>
        </w:rPr>
        <w:t>- жеке пайдаланудағы жасыл желектер;</w:t>
      </w:r>
    </w:p>
    <w:p w14:paraId="055798B5" w14:textId="77777777" w:rsidR="005E57C9" w:rsidRPr="00F6048F" w:rsidRDefault="005E57C9" w:rsidP="005E57C9">
      <w:pPr>
        <w:spacing w:after="0" w:line="240" w:lineRule="auto"/>
        <w:ind w:firstLine="709"/>
        <w:jc w:val="both"/>
        <w:rPr>
          <w:rFonts w:ascii="Times New Roman" w:eastAsia="Times New Roman" w:hAnsi="Times New Roman" w:cs="Times New Roman"/>
          <w:color w:val="000000"/>
          <w:sz w:val="28"/>
          <w:szCs w:val="28"/>
          <w:lang w:eastAsia="ru-RU"/>
        </w:rPr>
      </w:pPr>
      <w:r w:rsidRPr="00F6048F">
        <w:rPr>
          <w:rFonts w:ascii="Times New Roman" w:eastAsia="Times New Roman" w:hAnsi="Times New Roman" w:cs="Times New Roman"/>
          <w:color w:val="000000"/>
          <w:sz w:val="28"/>
          <w:szCs w:val="28"/>
          <w:lang w:val="kk-KZ" w:eastAsia="kk-KZ"/>
        </w:rPr>
        <w:t>- объект маңындағы жасыл желектер.</w:t>
      </w:r>
    </w:p>
    <w:p w14:paraId="0C8A0623" w14:textId="77777777" w:rsidR="005E57C9" w:rsidRPr="005E57C9" w:rsidRDefault="005E57C9" w:rsidP="005E57C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Жобаланатын құрылыс аумағындағы демалыс аймақтарын, шағын бақтарды және аллеяларды көгалдандыру желілері жобаланатын аумақтың жоспарлау құрылымын айқындайтын жасыл қаңқа қалыптастырады. Үздіксіз көгалдандырылған жолақ жобаланатын аумақтағы көгалдандырудың негізі болып табылады.</w:t>
      </w:r>
    </w:p>
    <w:p w14:paraId="261A30E7" w14:textId="77777777" w:rsidR="005E57C9" w:rsidRPr="005E57C9" w:rsidRDefault="005E57C9" w:rsidP="005E57C9">
      <w:pPr>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Calibri" w:hAnsi="Times New Roman" w:cs="Times New Roman"/>
          <w:color w:val="000000"/>
          <w:sz w:val="28"/>
          <w:szCs w:val="28"/>
          <w:lang w:val="kk-KZ" w:eastAsia="kk-KZ"/>
        </w:rPr>
        <w:t>Аумақты көгалдандырудың басты міндеті — жол желісін, жалпы пайдаланудағы орындарды, шағын бақтарды және объект маңындағы аумақтарды сәулеттік-сәндік безендіру, оңтайлы санитариялық-гигиеналық жағдайлар мен демалыс жағдайларын жасау.</w:t>
      </w:r>
    </w:p>
    <w:p w14:paraId="55D2CCA2" w14:textId="77777777" w:rsidR="005E57C9" w:rsidRPr="005E57C9" w:rsidRDefault="005E57C9" w:rsidP="005E57C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Аумақты көгалдандырудың негізгі түрі шөптесін көгалдармен үйлестірілген ағаштар мен бұталардың топтық екпелері болады.</w:t>
      </w:r>
    </w:p>
    <w:p w14:paraId="13013DF8" w14:textId="77777777" w:rsidR="005E57C9" w:rsidRPr="005E57C9" w:rsidRDefault="005E57C9" w:rsidP="005E57C9">
      <w:pPr>
        <w:spacing w:after="0" w:line="240" w:lineRule="auto"/>
        <w:ind w:firstLine="709"/>
        <w:jc w:val="both"/>
        <w:rPr>
          <w:rFonts w:ascii="Times New Roman" w:eastAsia="Times New Roman" w:hAnsi="Times New Roman" w:cs="Times New Roman"/>
          <w:color w:val="000000"/>
          <w:sz w:val="28"/>
          <w:szCs w:val="28"/>
          <w:lang w:val="kk-KZ" w:eastAsia="ru-RU"/>
        </w:rPr>
      </w:pPr>
    </w:p>
    <w:p w14:paraId="31B301C6" w14:textId="77777777" w:rsidR="005E57C9" w:rsidRPr="005E57C9" w:rsidRDefault="005E57C9" w:rsidP="005E57C9">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Көлік және көше-жол желісі</w:t>
      </w:r>
    </w:p>
    <w:p w14:paraId="3B57E8FD" w14:textId="77777777" w:rsidR="005E57C9" w:rsidRDefault="005E57C9" w:rsidP="005E57C9">
      <w:pPr>
        <w:shd w:val="clear" w:color="auto" w:fill="FFFFFF"/>
        <w:spacing w:after="0" w:line="240" w:lineRule="auto"/>
        <w:jc w:val="center"/>
        <w:rPr>
          <w:rFonts w:ascii="Times New Roman" w:eastAsia="Times New Roman" w:hAnsi="Times New Roman" w:cs="Times New Roman"/>
          <w:b/>
          <w:i/>
          <w:iCs/>
          <w:sz w:val="28"/>
          <w:szCs w:val="28"/>
          <w:lang w:val="kk-KZ" w:eastAsia="ru-RU"/>
        </w:rPr>
      </w:pPr>
      <w:r w:rsidRPr="00F63119">
        <w:rPr>
          <w:rFonts w:ascii="Times New Roman" w:eastAsia="Times New Roman" w:hAnsi="Times New Roman" w:cs="Times New Roman"/>
          <w:b/>
          <w:i/>
          <w:iCs/>
          <w:sz w:val="28"/>
          <w:szCs w:val="28"/>
          <w:lang w:val="kk-KZ" w:eastAsia="kk-KZ"/>
        </w:rPr>
        <w:t>Көше-жол желісі және жасанды құрылыстар</w:t>
      </w:r>
    </w:p>
    <w:p w14:paraId="36920681" w14:textId="77777777" w:rsidR="005E57C9" w:rsidRPr="005E57C9" w:rsidRDefault="005E57C9" w:rsidP="005E57C9">
      <w:pPr>
        <w:spacing w:after="0" w:line="240" w:lineRule="auto"/>
        <w:ind w:firstLine="709"/>
        <w:jc w:val="both"/>
        <w:rPr>
          <w:rFonts w:ascii="Times New Roman" w:eastAsia="Times New Roman" w:hAnsi="Times New Roman" w:cs="Times New Roman"/>
          <w:color w:val="000000"/>
          <w:sz w:val="28"/>
          <w:szCs w:val="28"/>
          <w:lang w:val="kk-KZ" w:eastAsia="ru-RU"/>
        </w:rPr>
      </w:pPr>
    </w:p>
    <w:p w14:paraId="1B105F7A" w14:textId="77777777" w:rsidR="005E57C9" w:rsidRPr="005E57C9" w:rsidRDefault="005E57C9" w:rsidP="005E57C9">
      <w:pPr>
        <w:spacing w:after="0" w:line="240" w:lineRule="auto"/>
        <w:ind w:firstLine="720"/>
        <w:jc w:val="both"/>
        <w:rPr>
          <w:rFonts w:ascii="Times New Roman" w:eastAsia="Times New Roman" w:hAnsi="Times New Roman" w:cs="Times New Roman"/>
          <w:color w:val="000000"/>
          <w:sz w:val="28"/>
          <w:szCs w:val="28"/>
          <w:lang w:val="kk-KZ" w:eastAsia="ru-RU"/>
        </w:rPr>
      </w:pPr>
      <w:r w:rsidRPr="009F76D6">
        <w:rPr>
          <w:rFonts w:ascii="Times New Roman" w:eastAsia="Times New Roman" w:hAnsi="Times New Roman" w:cs="Times New Roman"/>
          <w:color w:val="000000"/>
          <w:sz w:val="28"/>
          <w:szCs w:val="28"/>
          <w:lang w:val="kk-KZ" w:eastAsia="kk-KZ"/>
        </w:rPr>
        <w:t>Қарастырылып отырған елді мекен тұрғындарына әуе көлігі қызметтері Көкшетау және Петропавл қалаларының әуежайлары арқылы көрсетіледі.</w:t>
      </w:r>
    </w:p>
    <w:p w14:paraId="5E2B9247" w14:textId="77777777" w:rsidR="005E57C9" w:rsidRPr="005E57C9" w:rsidRDefault="005E57C9" w:rsidP="005E57C9">
      <w:pPr>
        <w:spacing w:after="0" w:line="240" w:lineRule="auto"/>
        <w:ind w:firstLine="720"/>
        <w:jc w:val="both"/>
        <w:rPr>
          <w:rFonts w:ascii="Times New Roman" w:eastAsia="Times New Roman" w:hAnsi="Times New Roman" w:cs="Times New Roman"/>
          <w:color w:val="000000"/>
          <w:sz w:val="28"/>
          <w:szCs w:val="28"/>
          <w:lang w:val="kk-KZ" w:eastAsia="ru-RU"/>
        </w:rPr>
      </w:pPr>
      <w:r w:rsidRPr="009F76D6">
        <w:rPr>
          <w:rFonts w:ascii="Times New Roman" w:eastAsia="Times New Roman" w:hAnsi="Times New Roman" w:cs="Times New Roman"/>
          <w:color w:val="000000"/>
          <w:sz w:val="28"/>
          <w:szCs w:val="28"/>
          <w:lang w:val="kk-KZ" w:eastAsia="kk-KZ"/>
        </w:rPr>
        <w:t>Елді мекеннің сыртқы байланыстары Новоишимское аудан орталығы, республикалық маңызы бар Р-11 «Көкшетау — Рузаевка» автомобиль магистралі арқылы автомобиль көлігімен, сондай-ақ Новоишимское ауылындағы теміржол вокзалы арқылы теміржол көлігімен жүзеге асырылады.</w:t>
      </w:r>
    </w:p>
    <w:p w14:paraId="48978828"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F76D6">
        <w:rPr>
          <w:rFonts w:ascii="Times New Roman" w:hAnsi="Times New Roman" w:cs="Times New Roman"/>
          <w:sz w:val="28"/>
          <w:lang w:val="kk-KZ" w:eastAsia="kk-KZ"/>
        </w:rPr>
        <w:t>Ауылдың көше-жол желісінің құрылымы нашар дамыған. Көкалажар ауылдық округі әкімдігінің деректеріне сәйкес ауылда 6 көше бар. Көшелер топырақ жамылғылы, жалпы ұзындығы 5,5 км.</w:t>
      </w:r>
    </w:p>
    <w:p w14:paraId="784F429D"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F76D6">
        <w:rPr>
          <w:rFonts w:ascii="Times New Roman" w:hAnsi="Times New Roman" w:cs="Times New Roman"/>
          <w:sz w:val="28"/>
          <w:lang w:val="kk-KZ" w:eastAsia="kk-KZ"/>
        </w:rPr>
        <w:t>Бастапқы жылы көшелер мен жолдардың жалпы нақты ұзындығы 8,1 км құрайды, оның ішінде: басты жолдар — 4,9 км, тұрғын үй құрылысы аумағындағы негізгі көшелер — 2,1 км, қосалқы көшелер — 1,1 км.</w:t>
      </w:r>
    </w:p>
    <w:p w14:paraId="13BB8A4F"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F76D6">
        <w:rPr>
          <w:rFonts w:ascii="Times New Roman" w:hAnsi="Times New Roman" w:cs="Times New Roman"/>
          <w:sz w:val="28"/>
          <w:lang w:val="kk-KZ" w:eastAsia="kk-KZ"/>
        </w:rPr>
        <w:t>Есептік мерзімде көшелер мен жолдардың жалпы ұзындығы 13,0 км құрайды, оның ішінде: басты жолдар — 6,5 км, тұрғын үй құрылысы аумағындағы негізгі көшелер — 4,2 км, қосалқы көшелер — 2,3 км.</w:t>
      </w:r>
    </w:p>
    <w:p w14:paraId="1CB5A330"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F76D6">
        <w:rPr>
          <w:rFonts w:ascii="Times New Roman" w:hAnsi="Times New Roman" w:cs="Times New Roman"/>
          <w:sz w:val="28"/>
          <w:lang w:val="kk-KZ" w:eastAsia="kk-KZ"/>
        </w:rPr>
        <w:t>Есептік мерзімде көше-жол желісінің бастапқы жылмен салыстырғандағы өсімі 4,9 км құрайды.</w:t>
      </w:r>
    </w:p>
    <w:p w14:paraId="7F421B89"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lastRenderedPageBreak/>
        <w:t>Құрылыс салынған аумақ шегіндегі реттелетін қозғалыс жолдарында 200–300 м аралықпен бір деңгейдегі жаяу жүргіншілер өткелдерін көздеу қажет.</w:t>
      </w:r>
    </w:p>
    <w:p w14:paraId="26275254"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Жобада қабылданған көше-жол желісінің схемасы тұрғын үй құрылысының бөліктерімен, әлеуметтік және мәдени-тұрмыстық мақсаттағы объектілермен ыңғайлы көліктік және жаяу жүргіншілік байланысын, сондай-ақ елді мекеннің сыртқы көлік желілеріне шығуды қамтамасыз етеді.</w:t>
      </w:r>
    </w:p>
    <w:p w14:paraId="4D8E2839" w14:textId="77777777" w:rsidR="005E57C9" w:rsidRPr="005E57C9" w:rsidRDefault="005E57C9" w:rsidP="005E57C9">
      <w:pPr>
        <w:spacing w:after="0" w:line="240" w:lineRule="auto"/>
        <w:ind w:firstLine="720"/>
        <w:jc w:val="both"/>
        <w:rPr>
          <w:rFonts w:ascii="Times New Roman" w:hAnsi="Times New Roman" w:cs="Times New Roman"/>
          <w:sz w:val="28"/>
          <w:lang w:val="kk-KZ"/>
        </w:rPr>
      </w:pPr>
    </w:p>
    <w:p w14:paraId="61A9E607" w14:textId="77777777" w:rsidR="005E57C9" w:rsidRPr="005E57C9" w:rsidRDefault="005E57C9" w:rsidP="005E57C9">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Аумақты инженерлік дайындау</w:t>
      </w:r>
    </w:p>
    <w:p w14:paraId="4DEA73C8" w14:textId="77777777" w:rsidR="005E57C9" w:rsidRPr="005E57C9" w:rsidRDefault="005E57C9" w:rsidP="005E57C9">
      <w:pPr>
        <w:spacing w:after="0" w:line="240" w:lineRule="auto"/>
        <w:rPr>
          <w:rFonts w:ascii="Times New Roman" w:eastAsia="Times New Roman" w:hAnsi="Times New Roman" w:cs="Times New Roman"/>
          <w:b/>
          <w:sz w:val="28"/>
          <w:szCs w:val="28"/>
          <w:lang w:val="kk-KZ" w:eastAsia="ru-RU"/>
        </w:rPr>
      </w:pPr>
    </w:p>
    <w:p w14:paraId="3668A64F" w14:textId="77777777" w:rsidR="005E57C9" w:rsidRPr="005E57C9" w:rsidRDefault="005E57C9" w:rsidP="005E57C9">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Табиғи жағдайларды, қолда бар картографиялық және жоспарлау материалдарын, инженерлік желілердің қазіргі жай-күйін және аумақты қауіпті физикалық-геологиялық процестерден қорғау жүйелерін талдау нәтижелері бойынша елді мекеннің әзірленген қала құрылысы жобасында аумақты инженерлік дайындау мынадай іс-шараларды қамтиды:</w:t>
      </w:r>
    </w:p>
    <w:p w14:paraId="67C0F8B1" w14:textId="77777777" w:rsidR="005E57C9" w:rsidRPr="005E57C9" w:rsidRDefault="005E57C9" w:rsidP="005E57C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аумақты тік жоспарлауды;</w:t>
      </w:r>
    </w:p>
    <w:p w14:paraId="71118FE4" w14:textId="77777777" w:rsidR="005E57C9" w:rsidRPr="005E57C9" w:rsidRDefault="005E57C9" w:rsidP="005E57C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жерүсті ағынын ұйымдастыруды;</w:t>
      </w:r>
    </w:p>
    <w:p w14:paraId="49CA05C1" w14:textId="77777777" w:rsidR="005E57C9" w:rsidRPr="005E57C9" w:rsidRDefault="005E57C9" w:rsidP="005E57C9">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аумақтарды су басудан қорғауды.</w:t>
      </w:r>
    </w:p>
    <w:p w14:paraId="664B948D" w14:textId="77777777" w:rsidR="005E57C9" w:rsidRPr="005E57C9" w:rsidRDefault="005E57C9" w:rsidP="005E57C9">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Calibri" w:hAnsi="Times New Roman" w:cs="Times New Roman"/>
          <w:color w:val="000000"/>
          <w:sz w:val="28"/>
          <w:szCs w:val="28"/>
          <w:lang w:val="kk-KZ" w:eastAsia="kk-KZ"/>
        </w:rPr>
        <w:t>Тік жоспарлау кезінде аумақтың жобалық белгілерін табиғи жер бедерін, топырақ жамылғысын және бар ағаш екпелерін барынша сақтау, топырақ эрозиясына жол бермейтін жылдамдықпен жерүсті суларын бұру және құрылыс алаңында ығыстырылатын топырақты пайдалануды ескере отырып, жер жұмыстарының көлемін барынша азайту шарттарына сүйеніп белгілеу қажет.</w:t>
      </w:r>
    </w:p>
    <w:p w14:paraId="7C8EE473" w14:textId="77777777" w:rsidR="005E57C9" w:rsidRPr="005E57C9" w:rsidRDefault="005E57C9" w:rsidP="005E57C9">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p>
    <w:p w14:paraId="10DEF9F4" w14:textId="77777777" w:rsidR="005E57C9" w:rsidRPr="005E57C9" w:rsidRDefault="005E57C9" w:rsidP="005E57C9">
      <w:pPr>
        <w:pStyle w:val="a7"/>
        <w:spacing w:after="0"/>
        <w:ind w:left="0"/>
        <w:jc w:val="center"/>
        <w:rPr>
          <w:rFonts w:ascii="Times New Roman" w:hAnsi="Times New Roman" w:cs="Times New Roman"/>
          <w:b/>
          <w:bCs/>
          <w:sz w:val="28"/>
          <w:szCs w:val="28"/>
          <w:lang w:val="kk-KZ"/>
        </w:rPr>
      </w:pPr>
      <w:r w:rsidRPr="00524D2C">
        <w:rPr>
          <w:rFonts w:ascii="Times New Roman" w:hAnsi="Times New Roman" w:cs="Times New Roman"/>
          <w:b/>
          <w:bCs/>
          <w:sz w:val="28"/>
          <w:szCs w:val="28"/>
          <w:lang w:val="kk-KZ" w:eastAsia="kk-KZ"/>
        </w:rPr>
        <w:t>Инженерлік инфрақұрылымның қазіргі жай-күйі және даму перспективалары</w:t>
      </w:r>
    </w:p>
    <w:p w14:paraId="5527C7F4" w14:textId="77777777" w:rsidR="005E57C9" w:rsidRPr="005E57C9" w:rsidRDefault="005E57C9" w:rsidP="005E57C9">
      <w:pPr>
        <w:pStyle w:val="a7"/>
        <w:spacing w:after="0"/>
        <w:ind w:left="0"/>
        <w:jc w:val="center"/>
        <w:rPr>
          <w:rFonts w:ascii="Times New Roman" w:hAnsi="Times New Roman" w:cs="Times New Roman"/>
          <w:b/>
          <w:bCs/>
          <w:sz w:val="28"/>
          <w:szCs w:val="28"/>
          <w:lang w:val="kk-KZ"/>
        </w:rPr>
      </w:pPr>
    </w:p>
    <w:p w14:paraId="722EABF6" w14:textId="77777777" w:rsidR="005E57C9" w:rsidRPr="005E57C9" w:rsidRDefault="005E57C9" w:rsidP="005E57C9">
      <w:pPr>
        <w:spacing w:after="0" w:line="240" w:lineRule="auto"/>
        <w:jc w:val="center"/>
        <w:rPr>
          <w:rFonts w:ascii="Times New Roman" w:hAnsi="Times New Roman" w:cs="Times New Roman"/>
          <w:b/>
          <w:i/>
          <w:iCs/>
          <w:sz w:val="28"/>
          <w:szCs w:val="28"/>
          <w:lang w:val="kk-KZ"/>
        </w:rPr>
      </w:pPr>
      <w:r w:rsidRPr="00524D2C">
        <w:rPr>
          <w:rFonts w:ascii="Times New Roman" w:hAnsi="Times New Roman" w:cs="Times New Roman"/>
          <w:b/>
          <w:i/>
          <w:iCs/>
          <w:sz w:val="28"/>
          <w:szCs w:val="28"/>
          <w:lang w:val="kk-KZ" w:eastAsia="kk-KZ"/>
        </w:rPr>
        <w:t>Сумен жабдықтау</w:t>
      </w:r>
    </w:p>
    <w:p w14:paraId="0387F1C9" w14:textId="77777777" w:rsidR="005E57C9" w:rsidRPr="005E57C9" w:rsidRDefault="005E57C9" w:rsidP="005E57C9">
      <w:pPr>
        <w:spacing w:after="0" w:line="240" w:lineRule="auto"/>
        <w:ind w:firstLine="720"/>
        <w:rPr>
          <w:rFonts w:ascii="Times New Roman" w:hAnsi="Times New Roman" w:cs="Times New Roman"/>
          <w:sz w:val="28"/>
          <w:lang w:val="kk-KZ"/>
        </w:rPr>
      </w:pPr>
      <w:r w:rsidRPr="002F5578">
        <w:rPr>
          <w:rFonts w:ascii="Times New Roman" w:hAnsi="Times New Roman" w:cs="Times New Roman"/>
          <w:sz w:val="28"/>
          <w:lang w:val="kk-KZ" w:eastAsia="kk-KZ"/>
        </w:rPr>
        <w:t>Қазіргі жай-күйі</w:t>
      </w:r>
    </w:p>
    <w:p w14:paraId="11535169"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F76D6">
        <w:rPr>
          <w:rFonts w:ascii="Times New Roman" w:hAnsi="Times New Roman" w:cs="Times New Roman"/>
          <w:sz w:val="28"/>
          <w:lang w:val="kk-KZ" w:eastAsia="kk-KZ"/>
        </w:rPr>
        <w:t>Көкалажар ауылын шаруашылық-ауызсумен жабдықтау жерасты су көзінен — пайдалану ұңғымасынан жергілікті жүйе арқылы жүзеге асырылады. Ауыл тұрғындарға, әлеуметтік мақсаттағы объектілерге және өзге де тұтынушыларға су беретін ұңғымадан тарайтын су құбыры желілерімен қамтамасыз етілген.</w:t>
      </w:r>
    </w:p>
    <w:p w14:paraId="4466F51F"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2F5578">
        <w:rPr>
          <w:rFonts w:ascii="Times New Roman" w:hAnsi="Times New Roman" w:cs="Times New Roman"/>
          <w:sz w:val="28"/>
          <w:lang w:val="kk-KZ" w:eastAsia="kk-KZ"/>
        </w:rPr>
        <w:t>Жобалық ұсыныстар</w:t>
      </w:r>
    </w:p>
    <w:p w14:paraId="3CD68725"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Бас жоспар жобасында халықты, әлеуметтік объектілерді, шағын және орта бизнес кәсіпорындарын қажетті сападағы және талап етілетін қысымдағы сумен қамтамасыз ету, сондай-ақ жасыл желектер мен жетілдірілген жабындарды ішінара суару және өрт сөндіру қажеттіліктерін қамтамасыз ету ұсынылады.</w:t>
      </w:r>
    </w:p>
    <w:p w14:paraId="0D0B6AF7" w14:textId="77777777" w:rsidR="005E57C9" w:rsidRPr="005E57C9" w:rsidRDefault="005E57C9" w:rsidP="005E57C9">
      <w:pPr>
        <w:pStyle w:val="af6"/>
        <w:ind w:left="0" w:right="-1" w:firstLine="709"/>
        <w:jc w:val="both"/>
        <w:rPr>
          <w:lang w:val="kk-KZ"/>
        </w:rPr>
      </w:pPr>
      <w:r>
        <w:rPr>
          <w:lang w:val="kk-KZ" w:eastAsia="kk-KZ"/>
        </w:rPr>
        <w:t>Ауылдың перспективалық дамуына сәйкес жобалық кезеңдер бойынша су тұтыну:</w:t>
      </w:r>
    </w:p>
    <w:p w14:paraId="0A133504" w14:textId="77777777" w:rsidR="005E57C9" w:rsidRPr="005E57C9" w:rsidRDefault="005E57C9" w:rsidP="005E57C9">
      <w:pPr>
        <w:pStyle w:val="af6"/>
        <w:spacing w:line="278" w:lineRule="auto"/>
        <w:ind w:left="0" w:right="-1" w:firstLine="709"/>
        <w:jc w:val="both"/>
        <w:rPr>
          <w:lang w:val="kk-KZ"/>
        </w:rPr>
      </w:pPr>
      <w:r w:rsidRPr="009F76D6">
        <w:rPr>
          <w:lang w:val="kk-KZ" w:eastAsia="kk-KZ"/>
        </w:rPr>
        <w:t>Бірінші кезекте — 61,5 м³/тәул., есептік мерзімде — 78,2 м³/тәул.</w:t>
      </w:r>
    </w:p>
    <w:p w14:paraId="1DE57F2C" w14:textId="77777777" w:rsidR="005E57C9" w:rsidRPr="005E57C9" w:rsidRDefault="005E57C9" w:rsidP="005E57C9">
      <w:pPr>
        <w:pStyle w:val="af6"/>
        <w:spacing w:line="278" w:lineRule="auto"/>
        <w:ind w:left="0" w:right="-1" w:firstLine="709"/>
        <w:jc w:val="both"/>
        <w:rPr>
          <w:lang w:val="kk-KZ"/>
        </w:rPr>
      </w:pPr>
      <w:r>
        <w:rPr>
          <w:lang w:val="kk-KZ" w:eastAsia="kk-KZ"/>
        </w:rPr>
        <w:lastRenderedPageBreak/>
        <w:t>Сумен жабдықтау желілерінің ұзындығы:</w:t>
      </w:r>
    </w:p>
    <w:p w14:paraId="084C6E9D" w14:textId="77777777" w:rsidR="005E57C9" w:rsidRPr="005E57C9" w:rsidRDefault="005E57C9" w:rsidP="005E57C9">
      <w:pPr>
        <w:spacing w:after="0" w:line="240" w:lineRule="auto"/>
        <w:ind w:firstLine="720"/>
        <w:jc w:val="both"/>
        <w:rPr>
          <w:rFonts w:ascii="Times New Roman" w:eastAsia="Times New Roman" w:hAnsi="Times New Roman" w:cs="Times New Roman"/>
          <w:sz w:val="28"/>
          <w:szCs w:val="28"/>
          <w:lang w:val="kk-KZ"/>
        </w:rPr>
      </w:pPr>
      <w:r w:rsidRPr="009F76D6">
        <w:rPr>
          <w:rFonts w:ascii="Times New Roman" w:eastAsia="Times New Roman" w:hAnsi="Times New Roman" w:cs="Times New Roman"/>
          <w:sz w:val="28"/>
          <w:szCs w:val="28"/>
          <w:lang w:val="kk-KZ" w:eastAsia="kk-KZ"/>
        </w:rPr>
        <w:t>Қазіргі жай-күйі — 5,7 км.</w:t>
      </w:r>
    </w:p>
    <w:p w14:paraId="773C3647" w14:textId="77777777" w:rsidR="005E57C9" w:rsidRPr="005E57C9" w:rsidRDefault="005E57C9" w:rsidP="005E57C9">
      <w:pPr>
        <w:spacing w:after="0" w:line="240" w:lineRule="auto"/>
        <w:ind w:firstLine="720"/>
        <w:jc w:val="both"/>
        <w:rPr>
          <w:rFonts w:ascii="Times New Roman" w:eastAsia="Times New Roman" w:hAnsi="Times New Roman" w:cs="Times New Roman"/>
          <w:sz w:val="28"/>
          <w:szCs w:val="28"/>
          <w:lang w:val="kk-KZ"/>
        </w:rPr>
      </w:pPr>
      <w:r w:rsidRPr="009F76D6">
        <w:rPr>
          <w:rFonts w:ascii="Times New Roman" w:eastAsia="Times New Roman" w:hAnsi="Times New Roman" w:cs="Times New Roman"/>
          <w:sz w:val="28"/>
          <w:szCs w:val="28"/>
          <w:lang w:val="kk-KZ" w:eastAsia="kk-KZ"/>
        </w:rPr>
        <w:t>Бірінші кезекте — 8,8 км.</w:t>
      </w:r>
    </w:p>
    <w:p w14:paraId="5BFB394D" w14:textId="77777777" w:rsidR="005E57C9" w:rsidRPr="005E57C9" w:rsidRDefault="005E57C9" w:rsidP="005E57C9">
      <w:pPr>
        <w:spacing w:after="0" w:line="240" w:lineRule="auto"/>
        <w:ind w:firstLine="720"/>
        <w:jc w:val="both"/>
        <w:rPr>
          <w:rFonts w:ascii="Times New Roman" w:eastAsia="Times New Roman" w:hAnsi="Times New Roman" w:cs="Times New Roman"/>
          <w:sz w:val="28"/>
          <w:szCs w:val="28"/>
          <w:lang w:val="kk-KZ"/>
        </w:rPr>
      </w:pPr>
      <w:r w:rsidRPr="009F76D6">
        <w:rPr>
          <w:rFonts w:ascii="Times New Roman" w:eastAsia="Times New Roman" w:hAnsi="Times New Roman" w:cs="Times New Roman"/>
          <w:sz w:val="28"/>
          <w:szCs w:val="28"/>
          <w:lang w:val="kk-KZ" w:eastAsia="kk-KZ"/>
        </w:rPr>
        <w:t>Есептік мерзімде — 8,8 км.</w:t>
      </w:r>
    </w:p>
    <w:p w14:paraId="4FD23462" w14:textId="77777777" w:rsidR="005E57C9" w:rsidRPr="005E57C9" w:rsidRDefault="005E57C9" w:rsidP="005E57C9">
      <w:pPr>
        <w:spacing w:after="0" w:line="240" w:lineRule="auto"/>
        <w:ind w:firstLine="720"/>
        <w:jc w:val="both"/>
        <w:rPr>
          <w:rFonts w:ascii="Times New Roman" w:hAnsi="Times New Roman" w:cs="Times New Roman"/>
          <w:sz w:val="28"/>
          <w:lang w:val="kk-KZ"/>
        </w:rPr>
      </w:pPr>
    </w:p>
    <w:p w14:paraId="4E3085A4" w14:textId="77777777" w:rsidR="005E57C9" w:rsidRDefault="005E57C9" w:rsidP="005E57C9">
      <w:pPr>
        <w:spacing w:after="0" w:line="240" w:lineRule="auto"/>
        <w:ind w:firstLine="709"/>
        <w:jc w:val="center"/>
        <w:rPr>
          <w:rFonts w:ascii="Times New Roman" w:eastAsia="Times New Roman" w:hAnsi="Times New Roman" w:cs="Times New Roman"/>
          <w:b/>
          <w:iCs/>
          <w:sz w:val="28"/>
          <w:szCs w:val="28"/>
          <w:lang w:val="kk-KZ" w:eastAsia="ru-RU"/>
        </w:rPr>
      </w:pPr>
      <w:r w:rsidRPr="006002B6">
        <w:rPr>
          <w:rFonts w:ascii="Times New Roman" w:eastAsia="Times New Roman" w:hAnsi="Times New Roman" w:cs="Times New Roman"/>
          <w:b/>
          <w:iCs/>
          <w:sz w:val="28"/>
          <w:szCs w:val="28"/>
          <w:lang w:val="kk-KZ" w:eastAsia="kk-KZ"/>
        </w:rPr>
        <w:t>Су бұру</w:t>
      </w:r>
    </w:p>
    <w:p w14:paraId="3683CFF4" w14:textId="77777777" w:rsidR="005E57C9" w:rsidRPr="006002B6" w:rsidRDefault="005E57C9" w:rsidP="005E57C9">
      <w:pPr>
        <w:spacing w:after="0" w:line="240" w:lineRule="auto"/>
        <w:ind w:firstLine="709"/>
        <w:jc w:val="center"/>
        <w:rPr>
          <w:rFonts w:ascii="Times New Roman" w:eastAsia="Times New Roman" w:hAnsi="Times New Roman" w:cs="Times New Roman"/>
          <w:b/>
          <w:iCs/>
          <w:sz w:val="28"/>
          <w:szCs w:val="28"/>
          <w:lang w:val="kk-KZ" w:eastAsia="ru-RU"/>
        </w:rPr>
      </w:pPr>
    </w:p>
    <w:p w14:paraId="79CD8247" w14:textId="77777777" w:rsidR="005E57C9" w:rsidRPr="00DC2AA0" w:rsidRDefault="005E57C9" w:rsidP="005E57C9">
      <w:pPr>
        <w:spacing w:after="0" w:line="240" w:lineRule="auto"/>
        <w:ind w:firstLine="720"/>
        <w:jc w:val="both"/>
        <w:rPr>
          <w:rFonts w:ascii="Times New Roman" w:eastAsia="Times New Roman" w:hAnsi="Times New Roman" w:cs="Times New Roman"/>
          <w:bCs/>
          <w:sz w:val="28"/>
          <w:szCs w:val="28"/>
          <w:lang w:val="kk-KZ" w:eastAsia="kk-KZ"/>
        </w:rPr>
      </w:pPr>
      <w:r w:rsidRPr="00DC2AA0">
        <w:rPr>
          <w:rFonts w:ascii="Times New Roman" w:eastAsia="Times New Roman" w:hAnsi="Times New Roman" w:cs="Times New Roman"/>
          <w:bCs/>
          <w:sz w:val="28"/>
          <w:szCs w:val="28"/>
          <w:lang w:val="kk-KZ" w:eastAsia="kk-KZ"/>
        </w:rPr>
        <w:t>Қазіргі жай-күйі</w:t>
      </w:r>
    </w:p>
    <w:p w14:paraId="5C0BD84D"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Орталықтандырылған кәріз жүйесі жоқ. Кәріздік сорғы станциялары мен кәріздік тазарту құрылыстарының кешені жоқ. Ағынды сулар тазартусыз жер бедеріне, оның ішінде су құбыры желілеріне жақын жерлерге төгіледі.</w:t>
      </w:r>
    </w:p>
    <w:p w14:paraId="4D75DB36"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Ауыл аумағында объект маңындағы септиктер және шұңқырлы аула дәретханалары бар.</w:t>
      </w:r>
    </w:p>
    <w:p w14:paraId="3D678D45"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Жобалық ұсыныстар</w:t>
      </w:r>
    </w:p>
    <w:p w14:paraId="48A36410"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3C4D4E">
        <w:rPr>
          <w:rFonts w:ascii="Times New Roman" w:hAnsi="Times New Roman" w:cs="Times New Roman"/>
          <w:sz w:val="28"/>
          <w:lang w:val="kk-KZ" w:eastAsia="kk-KZ"/>
        </w:rPr>
        <w:t>Жобада Көкалажар ауылының орталықтандырылған шаруашылық-тұрмыстық су бұру жүйесін құру көзделеді. Қазіргі уақытта ауылда орталықтандырылған кәріз жүйесі жоқ; сарқынды сулар объект маңындағы септиктер және жинақтаушы шұңқырлары бар аула дәретханалары арқылы әкетіледі.</w:t>
      </w:r>
    </w:p>
    <w:p w14:paraId="3F42850A"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Жобалық кезеңдегі су бұру көлемі:</w:t>
      </w:r>
    </w:p>
    <w:p w14:paraId="75F6B88E"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9F76D6">
        <w:rPr>
          <w:rFonts w:ascii="Times New Roman" w:hAnsi="Times New Roman" w:cs="Times New Roman"/>
          <w:sz w:val="28"/>
          <w:lang w:val="kk-KZ" w:eastAsia="kk-KZ"/>
        </w:rPr>
        <w:t>Бірінші кезекте — 36,9 м³/тәул., есептік мерзімде — 46,9 м³/тәул.;</w:t>
      </w:r>
    </w:p>
    <w:p w14:paraId="15131D52"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5F25F5">
        <w:rPr>
          <w:rFonts w:ascii="Times New Roman" w:hAnsi="Times New Roman" w:cs="Times New Roman"/>
          <w:sz w:val="28"/>
          <w:lang w:val="kk-KZ" w:eastAsia="kk-KZ"/>
        </w:rPr>
        <w:t>Жобаланатын су бұру жүйесінің құрамында шаруашылық-тұрмыстық кәріздің сыртқы желілері және сарқынды суларды қабылдауға, тазартуға әрі залалсыздандыруға арналған кәріздік тазарту құрылыстары көзделеді.</w:t>
      </w:r>
    </w:p>
    <w:p w14:paraId="19587E7A" w14:textId="77777777" w:rsidR="005E57C9" w:rsidRPr="005E57C9" w:rsidRDefault="005E57C9" w:rsidP="005E57C9">
      <w:pPr>
        <w:spacing w:after="0" w:line="240" w:lineRule="auto"/>
        <w:jc w:val="center"/>
        <w:rPr>
          <w:rFonts w:ascii="Times New Roman" w:hAnsi="Times New Roman" w:cs="Times New Roman"/>
          <w:b/>
          <w:sz w:val="28"/>
          <w:szCs w:val="28"/>
          <w:lang w:val="kk-KZ"/>
        </w:rPr>
      </w:pPr>
    </w:p>
    <w:p w14:paraId="72F8BDD2" w14:textId="77777777" w:rsidR="005E57C9" w:rsidRPr="005E57C9" w:rsidRDefault="005E57C9" w:rsidP="005E57C9">
      <w:pPr>
        <w:spacing w:after="0" w:line="240" w:lineRule="auto"/>
        <w:jc w:val="center"/>
        <w:rPr>
          <w:rFonts w:ascii="Times New Roman" w:hAnsi="Times New Roman" w:cs="Times New Roman"/>
          <w:b/>
          <w:sz w:val="28"/>
          <w:szCs w:val="28"/>
          <w:lang w:val="kk-KZ"/>
        </w:rPr>
      </w:pPr>
      <w:r w:rsidRPr="006002B6">
        <w:rPr>
          <w:rFonts w:ascii="Times New Roman" w:hAnsi="Times New Roman" w:cs="Times New Roman"/>
          <w:b/>
          <w:sz w:val="28"/>
          <w:szCs w:val="28"/>
          <w:lang w:val="kk-KZ" w:eastAsia="kk-KZ"/>
        </w:rPr>
        <w:t>Электрмен жабдықтау</w:t>
      </w:r>
    </w:p>
    <w:p w14:paraId="4B9727A3" w14:textId="77777777" w:rsidR="005E57C9" w:rsidRPr="005E57C9" w:rsidRDefault="005E57C9" w:rsidP="005E57C9">
      <w:pPr>
        <w:spacing w:after="0" w:line="240" w:lineRule="auto"/>
        <w:rPr>
          <w:rFonts w:ascii="Times New Roman" w:hAnsi="Times New Roman" w:cs="Times New Roman"/>
          <w:b/>
          <w:sz w:val="28"/>
          <w:szCs w:val="28"/>
          <w:lang w:val="kk-KZ"/>
        </w:rPr>
      </w:pPr>
    </w:p>
    <w:p w14:paraId="00D865EB" w14:textId="77777777" w:rsidR="005E57C9" w:rsidRPr="005E57C9" w:rsidRDefault="005E57C9" w:rsidP="005E57C9">
      <w:pPr>
        <w:spacing w:after="0" w:line="240" w:lineRule="auto"/>
        <w:ind w:firstLine="720"/>
        <w:jc w:val="both"/>
        <w:rPr>
          <w:rFonts w:ascii="Times New Roman" w:hAnsi="Times New Roman" w:cs="Times New Roman"/>
          <w:bCs/>
          <w:sz w:val="28"/>
          <w:szCs w:val="28"/>
          <w:lang w:val="kk-KZ"/>
        </w:rPr>
      </w:pPr>
      <w:r w:rsidRPr="009F76D6">
        <w:rPr>
          <w:rFonts w:ascii="Times New Roman" w:hAnsi="Times New Roman" w:cs="Times New Roman"/>
          <w:bCs/>
          <w:sz w:val="28"/>
          <w:szCs w:val="28"/>
          <w:lang w:val="kk-KZ" w:eastAsia="kk-KZ"/>
        </w:rPr>
        <w:t>Көкалажар ауылын электрмен жабдықтау «Рузаевка» қосалқы станциясынан жүзеге асырылады, одан электр энергиясы әуе желілері арқылы елді мекеннің тарату желісіне беріледі. Ауылішілік электрмен жабдықтау жүйесі жалпы саны 5 бірлікті құрайтын трансформаторлық қосалқы станциялар (КТП) арқылы құрылған. Олар ауылдың әр бөлігінде орналасқан және тұрғын үй секторын, әлеуметтік объектілерді (мектеп, әкімдік, өрт депосы, мешіт) және өндірістік аумақтарды (астық қырманы, машина ауласы, қоймалар, «Тұқым» ЖШС объектілері) электр энергиясымен қамтамасыз етеді.</w:t>
      </w:r>
    </w:p>
    <w:p w14:paraId="08CAA9B6"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Қолданыстағы желілерді реконструкцияламай жаңа тұтынушыларды электрмен жабдықтау мүмкін емес. Сондықтан Көкалажар ауылының электрмен жабдықтау жүйесін дамыту үшін мынадай нұсқа ұсынылады:</w:t>
      </w:r>
    </w:p>
    <w:p w14:paraId="61DD6D94"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Бірінші кезек</w:t>
      </w:r>
    </w:p>
    <w:p w14:paraId="06C1B088" w14:textId="77777777" w:rsidR="005E57C9" w:rsidRPr="005E57C9" w:rsidRDefault="005E57C9" w:rsidP="005E57C9">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«Көкалажар ауылының 10/0,4 кВ электр желісі жүйесін жаңғырту» жобасына сәйкес мыналарды орындау қажет:</w:t>
      </w:r>
    </w:p>
    <w:p w14:paraId="4F9E0076" w14:textId="77777777" w:rsidR="005E57C9" w:rsidRPr="005E57C9" w:rsidRDefault="005E57C9" w:rsidP="005E57C9">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қолданыстағы 10 кВ әуе желілерін СИП-3 әуе желілеріне ауыстыру;</w:t>
      </w:r>
    </w:p>
    <w:p w14:paraId="7B848B66" w14:textId="77777777" w:rsidR="005E57C9" w:rsidRPr="005E57C9" w:rsidRDefault="005E57C9" w:rsidP="005E57C9">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0,4 кВ әуе желілерін СИП-ке көшіре отырып реконструкциялау;</w:t>
      </w:r>
    </w:p>
    <w:p w14:paraId="26E4D4C6" w14:textId="77777777" w:rsidR="005E57C9" w:rsidRPr="005E57C9" w:rsidRDefault="005E57C9" w:rsidP="005E57C9">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lastRenderedPageBreak/>
        <w:t>жаңа 0,4 кВ әуе желілерін салу;</w:t>
      </w:r>
    </w:p>
    <w:p w14:paraId="33C36834" w14:textId="77777777" w:rsidR="005E57C9" w:rsidRDefault="005E57C9" w:rsidP="005E57C9">
      <w:pPr>
        <w:pStyle w:val="a7"/>
        <w:numPr>
          <w:ilvl w:val="0"/>
          <w:numId w:val="1"/>
        </w:numPr>
        <w:spacing w:after="0" w:line="240" w:lineRule="auto"/>
        <w:jc w:val="both"/>
        <w:rPr>
          <w:rFonts w:ascii="Times New Roman" w:hAnsi="Times New Roman" w:cs="Times New Roman"/>
          <w:sz w:val="28"/>
        </w:rPr>
      </w:pPr>
      <w:r w:rsidRPr="00C4739E">
        <w:rPr>
          <w:rFonts w:ascii="Times New Roman" w:hAnsi="Times New Roman" w:cs="Times New Roman"/>
          <w:sz w:val="28"/>
          <w:lang w:val="kk-KZ" w:eastAsia="kk-KZ"/>
        </w:rPr>
        <w:t>10/0,4 кВ ТП және КТПН-ды реконструкциялау;</w:t>
      </w:r>
    </w:p>
    <w:p w14:paraId="6A81562D" w14:textId="77777777" w:rsidR="005E57C9" w:rsidRDefault="005E57C9" w:rsidP="005E57C9">
      <w:pPr>
        <w:pStyle w:val="a7"/>
        <w:numPr>
          <w:ilvl w:val="0"/>
          <w:numId w:val="1"/>
        </w:numPr>
        <w:spacing w:after="0" w:line="240" w:lineRule="auto"/>
        <w:ind w:left="0" w:firstLine="709"/>
        <w:jc w:val="both"/>
        <w:rPr>
          <w:rFonts w:ascii="Times New Roman" w:hAnsi="Times New Roman" w:cs="Times New Roman"/>
          <w:sz w:val="28"/>
        </w:rPr>
      </w:pPr>
      <w:r w:rsidRPr="00C4739E">
        <w:rPr>
          <w:rFonts w:ascii="Times New Roman" w:hAnsi="Times New Roman" w:cs="Times New Roman"/>
          <w:sz w:val="28"/>
          <w:lang w:val="kk-KZ" w:eastAsia="kk-KZ"/>
        </w:rPr>
        <w:t>қолданыстағы шамадан тыс жүктелген желілерді жеңілдету үшін қосымша КТПН орнату (жобаға сәйкес 10/0,6 кВ 160 кВА КТПН — 2 дана, 10/0,6 кВ 250 кВА КТПН — 2 дана).</w:t>
      </w:r>
    </w:p>
    <w:p w14:paraId="7ED3DA87" w14:textId="77777777" w:rsidR="005E57C9" w:rsidRDefault="005E57C9" w:rsidP="005E57C9">
      <w:pPr>
        <w:spacing w:after="0" w:line="240" w:lineRule="auto"/>
        <w:ind w:left="720"/>
        <w:jc w:val="both"/>
        <w:rPr>
          <w:rFonts w:ascii="Times New Roman" w:hAnsi="Times New Roman" w:cs="Times New Roman"/>
          <w:sz w:val="28"/>
        </w:rPr>
      </w:pPr>
      <w:r>
        <w:rPr>
          <w:rFonts w:ascii="Times New Roman" w:hAnsi="Times New Roman" w:cs="Times New Roman"/>
          <w:sz w:val="28"/>
          <w:lang w:val="kk-KZ" w:eastAsia="kk-KZ"/>
        </w:rPr>
        <w:t>Есептік мерзім.</w:t>
      </w:r>
    </w:p>
    <w:p w14:paraId="2073799C"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Есептік мерзімде жаңадан игерілетін аумақтарда жүктеме орталықтарына барынша жақын жерлерде, жүктемелерді жабуға қажетті мөлшерде және кернеудің төмендеу шегінен аспайтын әрекет радиусында жеке тұрған 10/0,4 кВ тұтынушылық трансформаторлық қосалқы станцияларды орнату ұсынылады. Бұл есептеулер жобалаудың кейінгі кезеңдерінде жүргізіледі.</w:t>
      </w:r>
    </w:p>
    <w:p w14:paraId="090D2639"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35/10 кВ қосалқы станцияда SCADA жүйесін енгізу. SCADA жүйелері технологиялық процестерге нақты уақыт режимінде операторлық бақылауды қамтамасыз ету талап етілетін шаруашылықтың барлық салаларында қолданылады. Кабельдік желілер траншеяларда немесе кабельдік арналарда төселеді.</w:t>
      </w:r>
    </w:p>
    <w:p w14:paraId="5880164C" w14:textId="77777777" w:rsidR="005E57C9" w:rsidRPr="005E57C9" w:rsidRDefault="005E57C9" w:rsidP="005E57C9">
      <w:pPr>
        <w:spacing w:after="0" w:line="240" w:lineRule="auto"/>
        <w:ind w:firstLine="709"/>
        <w:jc w:val="both"/>
        <w:rPr>
          <w:rFonts w:ascii="Times New Roman" w:hAnsi="Times New Roman" w:cs="Times New Roman"/>
          <w:sz w:val="28"/>
          <w:lang w:val="kk-KZ"/>
        </w:rPr>
      </w:pPr>
    </w:p>
    <w:p w14:paraId="44E44749" w14:textId="77777777" w:rsidR="005E57C9" w:rsidRPr="005E57C9" w:rsidRDefault="005E57C9" w:rsidP="005E57C9">
      <w:pPr>
        <w:spacing w:after="0" w:line="240" w:lineRule="auto"/>
        <w:jc w:val="center"/>
        <w:rPr>
          <w:rFonts w:ascii="Times New Roman" w:hAnsi="Times New Roman" w:cs="Times New Roman"/>
          <w:sz w:val="28"/>
          <w:szCs w:val="28"/>
          <w:lang w:val="kk-KZ"/>
        </w:rPr>
      </w:pPr>
      <w:r w:rsidRPr="006002B6">
        <w:rPr>
          <w:rFonts w:ascii="Times New Roman" w:hAnsi="Times New Roman" w:cs="Times New Roman"/>
          <w:b/>
          <w:sz w:val="28"/>
          <w:szCs w:val="28"/>
          <w:lang w:val="kk-KZ" w:eastAsia="kk-KZ"/>
        </w:rPr>
        <w:t>Жылумен жабдықтау</w:t>
      </w:r>
    </w:p>
    <w:p w14:paraId="048FA805"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Қазіргі жағдай.</w:t>
      </w:r>
    </w:p>
    <w:p w14:paraId="162D7BE5"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9F76D6">
        <w:rPr>
          <w:rFonts w:ascii="Times New Roman" w:hAnsi="Times New Roman" w:cs="Times New Roman"/>
          <w:sz w:val="28"/>
          <w:lang w:val="kk-KZ" w:eastAsia="kk-KZ"/>
        </w:rPr>
        <w:t>Көкалажар ауылын жылумен жабдықтау қазіргі жағдайда автономды қағидат бойынша ұйымдастырылған және орталықтандырылған жылу энергиясын беру жүйесіне қосылмаған. Елді мекенде магистральдық жылу желілері, тарату жылу құбырлары және бірыңғай коммуналдық жылумен жабдықтау көзі жоқ. Жылумен қамтамасыз ету жекелеген ғимараттар мен үй иеліктері шегінде жергілікті түрде жүзеге асырылады.</w:t>
      </w:r>
    </w:p>
    <w:p w14:paraId="69F6BCE2"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9F76D6">
        <w:rPr>
          <w:rFonts w:ascii="Times New Roman" w:hAnsi="Times New Roman" w:cs="Times New Roman"/>
          <w:sz w:val="28"/>
          <w:lang w:val="kk-KZ" w:eastAsia="kk-KZ"/>
        </w:rPr>
        <w:t>Ауылдың тұрғын үй қоры негізінен жеке усадьбалық құрылыстан тұрады. Тұрғын үйлер көбіне қатты отынмен жұмыс істейтін пеш қондырғылары және автономды жылыту құрылғылары арқылы жылытылады. Жекелеген жағдайларда қосымша жылу көзі ретінде электр энергиясы пайдаланылуы мүмкін, алайда жылытуда негізгі рөл дәстүрлі қатты отынды жүйелерде қалады.</w:t>
      </w:r>
    </w:p>
    <w:p w14:paraId="39B908E3"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Жобалық шешімдер</w:t>
      </w:r>
    </w:p>
    <w:p w14:paraId="0A96BDB1"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Жобада қатты отынға негізделген орталықтандырылмаған жылумен жабдықтау жүйесі көзделеді. Қоғамдық ғимараттар мен жеке тұрғын үй құрылысын жылыту үшін жылу көзі ретінде көмір қабылданады. Пешпен жылыту (жеке жылыту пештері) көзделеді; жобада орталықтандырылған жылумен жабдықтау жүйесін құру көзделмейді.</w:t>
      </w:r>
    </w:p>
    <w:p w14:paraId="53F7DEE1" w14:textId="77777777" w:rsidR="005E57C9" w:rsidRPr="005E57C9" w:rsidRDefault="005E57C9" w:rsidP="005E57C9">
      <w:pPr>
        <w:spacing w:after="0" w:line="240" w:lineRule="auto"/>
        <w:ind w:firstLine="709"/>
        <w:jc w:val="both"/>
        <w:rPr>
          <w:rFonts w:ascii="Times New Roman" w:hAnsi="Times New Roman" w:cs="Times New Roman"/>
          <w:sz w:val="28"/>
          <w:lang w:val="kk-KZ"/>
        </w:rPr>
      </w:pPr>
    </w:p>
    <w:p w14:paraId="672E44B0" w14:textId="77777777" w:rsidR="005E57C9" w:rsidRPr="005E57C9" w:rsidRDefault="005E57C9" w:rsidP="005E57C9">
      <w:pPr>
        <w:spacing w:after="0" w:line="240" w:lineRule="auto"/>
        <w:ind w:firstLine="540"/>
        <w:jc w:val="center"/>
        <w:rPr>
          <w:rFonts w:ascii="Times New Roman" w:eastAsia="Times New Roman" w:hAnsi="Times New Roman" w:cs="Times New Roman"/>
          <w:b/>
          <w:sz w:val="28"/>
          <w:szCs w:val="28"/>
          <w:lang w:val="kk-KZ" w:eastAsia="ru-RU"/>
        </w:rPr>
      </w:pPr>
      <w:r w:rsidRPr="00F63119">
        <w:rPr>
          <w:rFonts w:ascii="Times New Roman" w:eastAsia="Times New Roman" w:hAnsi="Times New Roman" w:cs="Times New Roman"/>
          <w:b/>
          <w:sz w:val="28"/>
          <w:szCs w:val="28"/>
          <w:lang w:val="kk-KZ" w:eastAsia="kk-KZ"/>
        </w:rPr>
        <w:t>Газбен жабдықтау</w:t>
      </w:r>
    </w:p>
    <w:p w14:paraId="750E03CD" w14:textId="77777777" w:rsidR="005E57C9" w:rsidRPr="005E57C9" w:rsidRDefault="005E57C9" w:rsidP="005E57C9">
      <w:pPr>
        <w:spacing w:after="0" w:line="240" w:lineRule="auto"/>
        <w:ind w:firstLine="709"/>
        <w:jc w:val="both"/>
        <w:rPr>
          <w:rFonts w:ascii="Times New Roman" w:hAnsi="Times New Roman" w:cs="Times New Roman"/>
          <w:sz w:val="28"/>
          <w:lang w:val="kk-KZ"/>
        </w:rPr>
      </w:pPr>
    </w:p>
    <w:p w14:paraId="35B4D6F2"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Қазіргі жай-күйі.</w:t>
      </w:r>
    </w:p>
    <w:p w14:paraId="75A6C4F9"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lastRenderedPageBreak/>
        <w:t>Қазіргі уақытта Көкалажар ауылын газбен жабдықтау сұйытылған көмірсутек газын пайдалану есебінен жүзеге асырылады. Елді мекенде орталықтандырылған газбен жабдықтау жоқ.</w:t>
      </w:r>
    </w:p>
    <w:p w14:paraId="19DF741A"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Сұйытылған көмірсутек газын (СКГ) пайдаланудың негізгі бағыты — тамақ дайындауға арналған газ плиталарында жағу.</w:t>
      </w:r>
    </w:p>
    <w:p w14:paraId="2C75D5CC"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Көкалажар ауылында газ тұрмыстық қажеттіліктер үшін жеке баллондарда пайдаланылады. Ауыл тұрғындары газ баллондарын Новоишимское аудан орталығында тіркелген жеке кәсіпкерлерден сатып алады.</w:t>
      </w:r>
    </w:p>
    <w:p w14:paraId="3F97D078"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Жобалық ұсыныстар.</w:t>
      </w:r>
    </w:p>
    <w:p w14:paraId="3E2571DF"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Бас жоспар жобасының газбен жабдықтау бөлімі Көкалажар ауылы бойынша талдау, бастапқы материалдар, есептеулер және «Инженерлік инфрақұрылым» бөлімінің жобалық ұсыныстары негізінде әзірленген. Бірінші кезек пен есептік мерзімге арналған жобалық ұсыныстардың өзектілігіне байланысты оларды әзірленген жобаның ұсыныстарымен кешенді әрі бірлесіп іске асыру ұсынылады.</w:t>
      </w:r>
    </w:p>
    <w:p w14:paraId="3D8E4F87"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Есептік мерзімдегі табиғи газ шығыны:</w:t>
      </w:r>
    </w:p>
    <w:p w14:paraId="178DCDE1"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 бірінші кезекте, 2030 жыл — жылына 34,44 тонна.</w:t>
      </w:r>
    </w:p>
    <w:p w14:paraId="361FF06E" w14:textId="77777777" w:rsidR="005E57C9" w:rsidRPr="005E57C9" w:rsidRDefault="005E57C9" w:rsidP="005E57C9">
      <w:pPr>
        <w:spacing w:after="0" w:line="240" w:lineRule="auto"/>
        <w:ind w:firstLine="709"/>
        <w:jc w:val="both"/>
        <w:rPr>
          <w:rFonts w:ascii="Times New Roman" w:hAnsi="Times New Roman" w:cs="Times New Roman"/>
          <w:sz w:val="28"/>
          <w:lang w:val="kk-KZ"/>
        </w:rPr>
      </w:pPr>
      <w:r w:rsidRPr="009F76D6">
        <w:rPr>
          <w:rFonts w:ascii="Times New Roman" w:hAnsi="Times New Roman" w:cs="Times New Roman"/>
          <w:sz w:val="28"/>
          <w:lang w:val="kk-KZ" w:eastAsia="kk-KZ"/>
        </w:rPr>
        <w:t>- есептік мерзімде, 2040 жыл — жылына 43,764 тонна.</w:t>
      </w:r>
    </w:p>
    <w:p w14:paraId="02576E94" w14:textId="77777777" w:rsidR="005E57C9" w:rsidRPr="005E57C9" w:rsidRDefault="005E57C9" w:rsidP="005E57C9">
      <w:pPr>
        <w:spacing w:after="0" w:line="240" w:lineRule="auto"/>
        <w:ind w:firstLine="709"/>
        <w:jc w:val="both"/>
        <w:rPr>
          <w:rFonts w:ascii="Times New Roman" w:eastAsia="Times New Roman" w:hAnsi="Times New Roman" w:cs="Times New Roman"/>
          <w:b/>
          <w:sz w:val="28"/>
          <w:szCs w:val="28"/>
          <w:lang w:val="kk-KZ"/>
        </w:rPr>
      </w:pPr>
    </w:p>
    <w:p w14:paraId="6F39C33C" w14:textId="77777777" w:rsidR="005E57C9" w:rsidRPr="005E57C9" w:rsidRDefault="005E57C9" w:rsidP="005E57C9">
      <w:pPr>
        <w:spacing w:after="0" w:line="240" w:lineRule="auto"/>
        <w:jc w:val="center"/>
        <w:rPr>
          <w:rFonts w:ascii="Times New Roman" w:eastAsia="Times New Roman" w:hAnsi="Times New Roman" w:cs="Times New Roman"/>
          <w:b/>
          <w:sz w:val="28"/>
          <w:szCs w:val="28"/>
          <w:lang w:val="kk-KZ"/>
        </w:rPr>
      </w:pPr>
      <w:r w:rsidRPr="00F63119">
        <w:rPr>
          <w:rFonts w:ascii="Times New Roman" w:eastAsia="Times New Roman" w:hAnsi="Times New Roman" w:cs="Times New Roman"/>
          <w:b/>
          <w:sz w:val="28"/>
          <w:szCs w:val="28"/>
          <w:lang w:val="kk-KZ" w:eastAsia="kk-KZ"/>
        </w:rPr>
        <w:t>Әлсіз токты құрылғылар</w:t>
      </w:r>
    </w:p>
    <w:p w14:paraId="1603B9BB" w14:textId="77777777" w:rsidR="005E57C9" w:rsidRPr="005E57C9" w:rsidRDefault="005E57C9" w:rsidP="005E57C9">
      <w:pPr>
        <w:spacing w:after="0" w:line="240" w:lineRule="auto"/>
        <w:rPr>
          <w:rFonts w:ascii="Times New Roman" w:hAnsi="Times New Roman" w:cs="Times New Roman"/>
          <w:sz w:val="28"/>
          <w:lang w:val="kk-KZ"/>
        </w:rPr>
      </w:pPr>
    </w:p>
    <w:p w14:paraId="27F8F8C0" w14:textId="77777777" w:rsidR="005E57C9" w:rsidRPr="005E57C9" w:rsidRDefault="005E57C9" w:rsidP="005E57C9">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Интернет желісіне сапалы әрі уақтылы қол жеткізу, сондай-ақ байланыс сапасына қатысты мәселелерді шешу мақсатында жобада мыналар ұсынылады:</w:t>
      </w:r>
    </w:p>
    <w:p w14:paraId="156BB1F9" w14:textId="77777777" w:rsidR="005E57C9" w:rsidRPr="005E57C9" w:rsidRDefault="005E57C9" w:rsidP="005E57C9">
      <w:pPr>
        <w:widowControl w:val="0"/>
        <w:numPr>
          <w:ilvl w:val="0"/>
          <w:numId w:val="3"/>
        </w:numPr>
        <w:tabs>
          <w:tab w:val="left" w:pos="1416"/>
        </w:tabs>
        <w:spacing w:after="0" w:line="240" w:lineRule="auto"/>
        <w:ind w:firstLine="860"/>
        <w:jc w:val="both"/>
        <w:rPr>
          <w:rFonts w:ascii="Times New Roman" w:eastAsia="Times New Roman" w:hAnsi="Times New Roman" w:cs="Times New Roman"/>
          <w:sz w:val="28"/>
          <w:szCs w:val="28"/>
          <w:lang w:val="kk-KZ"/>
        </w:rPr>
      </w:pPr>
      <w:bookmarkStart w:id="0" w:name="bookmark562"/>
      <w:bookmarkEnd w:id="0"/>
      <w:r w:rsidRPr="008748EB">
        <w:rPr>
          <w:rFonts w:ascii="Times New Roman" w:eastAsia="Times New Roman" w:hAnsi="Times New Roman" w:cs="Times New Roman"/>
          <w:sz w:val="28"/>
          <w:szCs w:val="28"/>
          <w:lang w:val="kk-KZ" w:eastAsia="kk-KZ"/>
        </w:rPr>
        <w:t>Телекоммуникация жүйесін реконструкциялау: ескірген желілер мен жабдықтарды жаңғырту және ауыстыру.</w:t>
      </w:r>
    </w:p>
    <w:p w14:paraId="5F97573A" w14:textId="77777777" w:rsidR="005E57C9" w:rsidRPr="005E57C9" w:rsidRDefault="005E57C9" w:rsidP="005E57C9">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«Қазақтелеком» АҚ ескірген мыс желілерді пайдаланудан бас тартып, бірнеше жыл ішінде клиенттерінің 100%-ын заманауи талшықты-оптикалық технологияларға көшіруді жоспарлап отыр. Қазіргі уақытта «Қазақтелеком» АҚ республиканың бүкіл аумағында желілерді жаңғырту жобаларын іске асыруда. АТС-та желінің тармақталуына (сплиттерлеуге) және жобаланатын көппәтерлі тұрғын үйлердің жобалық санына қарай PON порттарының белгілі бір саны бар GPON жабдығын орнату қажет. GPON және ODF жабдықтарының саны, сыйымдылығы, түрі мен өндірушісі және басқа параметрлері жобада нақтыланады.</w:t>
      </w:r>
      <w:bookmarkStart w:id="1" w:name="bookmark563"/>
      <w:bookmarkEnd w:id="1"/>
    </w:p>
    <w:p w14:paraId="4BFA27A2" w14:textId="77777777" w:rsidR="005E57C9" w:rsidRPr="005E57C9" w:rsidRDefault="005E57C9" w:rsidP="005E57C9">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2" w:name="bookmark564"/>
      <w:bookmarkEnd w:id="2"/>
      <w:r w:rsidRPr="008748EB">
        <w:rPr>
          <w:rFonts w:ascii="Times New Roman" w:eastAsia="Times New Roman" w:hAnsi="Times New Roman" w:cs="Times New Roman"/>
          <w:sz w:val="28"/>
          <w:szCs w:val="28"/>
          <w:lang w:val="kk-KZ" w:eastAsia="kk-KZ"/>
        </w:rPr>
        <w:t>Бір кабель арқылы барлық цифрлық қызметтер ұсынылатын GPON технологиясы бойынша талшықты-оптикалық байланысты дамыту:</w:t>
      </w:r>
    </w:p>
    <w:p w14:paraId="56CF4A57" w14:textId="77777777" w:rsidR="005E57C9" w:rsidRPr="008748EB" w:rsidRDefault="005E57C9" w:rsidP="005E57C9">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3" w:name="bookmark565"/>
      <w:bookmarkEnd w:id="3"/>
      <w:r w:rsidRPr="008748EB">
        <w:rPr>
          <w:rFonts w:ascii="Times New Roman" w:eastAsia="Times New Roman" w:hAnsi="Times New Roman" w:cs="Times New Roman"/>
          <w:sz w:val="28"/>
          <w:szCs w:val="28"/>
          <w:lang w:val="kk-KZ" w:eastAsia="kk-KZ"/>
        </w:rPr>
        <w:t>жылдамдығы 1 Гбит/с дейінгі үй интернеті;</w:t>
      </w:r>
    </w:p>
    <w:p w14:paraId="6963D94C" w14:textId="77777777" w:rsidR="005E57C9" w:rsidRPr="008748EB" w:rsidRDefault="005E57C9" w:rsidP="005E57C9">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4" w:name="bookmark566"/>
      <w:bookmarkEnd w:id="4"/>
      <w:r w:rsidRPr="008748EB">
        <w:rPr>
          <w:rFonts w:ascii="Times New Roman" w:eastAsia="Times New Roman" w:hAnsi="Times New Roman" w:cs="Times New Roman"/>
          <w:sz w:val="28"/>
          <w:szCs w:val="28"/>
          <w:lang w:val="kk-KZ" w:eastAsia="kk-KZ"/>
        </w:rPr>
        <w:t>HD сапасын және интерактивті функцияларды қолдайтын цифрлық теледидар;</w:t>
      </w:r>
    </w:p>
    <w:p w14:paraId="369435D1" w14:textId="77777777" w:rsidR="005E57C9" w:rsidRPr="008748EB" w:rsidRDefault="005E57C9" w:rsidP="005E57C9">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rPr>
      </w:pPr>
      <w:bookmarkStart w:id="5" w:name="bookmark567"/>
      <w:bookmarkStart w:id="6" w:name="bookmark571"/>
      <w:bookmarkEnd w:id="5"/>
      <w:bookmarkEnd w:id="6"/>
      <w:r w:rsidRPr="008748EB">
        <w:rPr>
          <w:rFonts w:ascii="Times New Roman" w:eastAsia="Times New Roman" w:hAnsi="Times New Roman" w:cs="Times New Roman"/>
          <w:sz w:val="28"/>
          <w:szCs w:val="28"/>
          <w:lang w:val="kk-KZ" w:eastAsia="kk-KZ"/>
        </w:rPr>
        <w:t>Сымсыз байланысты және радиоқолжетімділікті дамыту.</w:t>
      </w:r>
    </w:p>
    <w:p w14:paraId="6EE15A68" w14:textId="77777777" w:rsidR="005E57C9" w:rsidRPr="008748EB" w:rsidRDefault="005E57C9" w:rsidP="005E57C9">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rPr>
      </w:pPr>
      <w:bookmarkStart w:id="7" w:name="bookmark572"/>
      <w:bookmarkEnd w:id="7"/>
      <w:r w:rsidRPr="008748EB">
        <w:rPr>
          <w:rFonts w:ascii="Times New Roman" w:eastAsia="Times New Roman" w:hAnsi="Times New Roman" w:cs="Times New Roman"/>
          <w:sz w:val="28"/>
          <w:szCs w:val="28"/>
          <w:lang w:val="kk-KZ" w:eastAsia="kk-KZ"/>
        </w:rPr>
        <w:t>Ұялы байланыс инфрақұрылымын дамыту.</w:t>
      </w:r>
    </w:p>
    <w:p w14:paraId="56562C8F" w14:textId="77777777" w:rsidR="005E57C9" w:rsidRPr="008748EB" w:rsidRDefault="005E57C9" w:rsidP="005E57C9">
      <w:pPr>
        <w:widowControl w:val="0"/>
        <w:spacing w:after="0" w:line="240" w:lineRule="auto"/>
        <w:ind w:firstLine="860"/>
        <w:jc w:val="both"/>
        <w:rPr>
          <w:rFonts w:ascii="Times New Roman" w:eastAsia="Times New Roman" w:hAnsi="Times New Roman" w:cs="Times New Roman"/>
          <w:sz w:val="28"/>
          <w:szCs w:val="28"/>
        </w:rPr>
      </w:pPr>
      <w:r w:rsidRPr="008748EB">
        <w:rPr>
          <w:rFonts w:ascii="Times New Roman" w:eastAsia="Times New Roman" w:hAnsi="Times New Roman" w:cs="Times New Roman"/>
          <w:sz w:val="28"/>
          <w:szCs w:val="28"/>
          <w:lang w:val="kk-KZ" w:eastAsia="kk-KZ"/>
        </w:rPr>
        <w:t xml:space="preserve">Магистральдық учаскелерде мынадай іс-шараларды орындау </w:t>
      </w:r>
      <w:r w:rsidRPr="008748EB">
        <w:rPr>
          <w:rFonts w:ascii="Times New Roman" w:eastAsia="Times New Roman" w:hAnsi="Times New Roman" w:cs="Times New Roman"/>
          <w:sz w:val="28"/>
          <w:szCs w:val="28"/>
          <w:lang w:val="kk-KZ" w:eastAsia="kk-KZ"/>
        </w:rPr>
        <w:lastRenderedPageBreak/>
        <w:t>ұсынылады:</w:t>
      </w:r>
    </w:p>
    <w:p w14:paraId="42F84FA1" w14:textId="77777777" w:rsidR="005E57C9" w:rsidRPr="008748EB" w:rsidRDefault="005E57C9" w:rsidP="005E57C9">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8" w:name="bookmark573"/>
      <w:bookmarkEnd w:id="8"/>
      <w:r w:rsidRPr="008748EB">
        <w:rPr>
          <w:rFonts w:ascii="Times New Roman" w:eastAsia="Times New Roman" w:hAnsi="Times New Roman" w:cs="Times New Roman"/>
          <w:sz w:val="28"/>
          <w:szCs w:val="28"/>
          <w:lang w:val="kk-KZ" w:eastAsia="kk-KZ"/>
        </w:rPr>
        <w:t>қолданыстағы кабельдік кәрізден сыртқы орындалымдағы тарату шкафтарын (ОРШ) орнату жоспарланған орындарға дейін кабельдік кәріз салу;</w:t>
      </w:r>
    </w:p>
    <w:p w14:paraId="4B13999F" w14:textId="77777777" w:rsidR="005E57C9" w:rsidRPr="005E57C9" w:rsidRDefault="005E57C9" w:rsidP="005E57C9">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9" w:name="bookmark574"/>
      <w:bookmarkEnd w:id="9"/>
      <w:r w:rsidRPr="008748EB">
        <w:rPr>
          <w:rFonts w:ascii="Times New Roman" w:eastAsia="Times New Roman" w:hAnsi="Times New Roman" w:cs="Times New Roman"/>
          <w:sz w:val="28"/>
          <w:szCs w:val="28"/>
          <w:lang w:val="kk-KZ" w:eastAsia="kk-KZ"/>
        </w:rPr>
        <w:t>орамдар аумағында оптикалық ОРШ орнату. ОРШ сыйымдылығы мен саны жоспарланатын абоненттер санына байланысты;</w:t>
      </w:r>
    </w:p>
    <w:p w14:paraId="49F94333" w14:textId="77777777" w:rsidR="005E57C9" w:rsidRPr="005E57C9" w:rsidRDefault="005E57C9" w:rsidP="005E57C9">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0" w:name="bookmark575"/>
      <w:bookmarkEnd w:id="10"/>
      <w:r w:rsidRPr="008748EB">
        <w:rPr>
          <w:rFonts w:ascii="Times New Roman" w:eastAsia="Times New Roman" w:hAnsi="Times New Roman" w:cs="Times New Roman"/>
          <w:sz w:val="28"/>
          <w:szCs w:val="28"/>
          <w:lang w:val="kk-KZ" w:eastAsia="kk-KZ"/>
        </w:rPr>
        <w:t>ОРШ-ты іргетасқа орнату орнын іздестіру кезінде нақтылау;</w:t>
      </w:r>
    </w:p>
    <w:p w14:paraId="7A93DE94" w14:textId="77777777" w:rsidR="005E57C9" w:rsidRPr="005E57C9" w:rsidRDefault="005E57C9" w:rsidP="005E57C9">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1" w:name="bookmark576"/>
      <w:bookmarkEnd w:id="11"/>
      <w:r w:rsidRPr="008748EB">
        <w:rPr>
          <w:rFonts w:ascii="Times New Roman" w:eastAsia="Times New Roman" w:hAnsi="Times New Roman" w:cs="Times New Roman"/>
          <w:sz w:val="28"/>
          <w:szCs w:val="28"/>
          <w:lang w:val="kk-KZ" w:eastAsia="kk-KZ"/>
        </w:rPr>
        <w:t>жаңадан орнатылған ОРШ-ты жерге тұйықтау, жерге тұйықтау кедергісі 10 Ом-нан аспауға тиіс;</w:t>
      </w:r>
    </w:p>
    <w:p w14:paraId="15CED8EB" w14:textId="77777777" w:rsidR="005E57C9" w:rsidRPr="005E57C9" w:rsidRDefault="005E57C9" w:rsidP="005E57C9">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2" w:name="bookmark577"/>
      <w:bookmarkEnd w:id="12"/>
      <w:r w:rsidRPr="008748EB">
        <w:rPr>
          <w:rFonts w:ascii="Times New Roman" w:eastAsia="Times New Roman" w:hAnsi="Times New Roman" w:cs="Times New Roman"/>
          <w:sz w:val="28"/>
          <w:szCs w:val="28"/>
          <w:lang w:val="kk-KZ" w:eastAsia="kk-KZ"/>
        </w:rPr>
        <w:t>әрбір жаңадан орнатылған ОРШ-қа АТС-тан магистральдық талшықты-оптикалық кабельдерді қолданыстағы және жаңадан салынған кабельдік кәріз арқылы төсеуді көздеу;</w:t>
      </w:r>
    </w:p>
    <w:p w14:paraId="3B645A4E" w14:textId="77777777" w:rsidR="005E57C9" w:rsidRPr="005E57C9" w:rsidRDefault="005E57C9" w:rsidP="005E57C9">
      <w:pPr>
        <w:widowControl w:val="0"/>
        <w:tabs>
          <w:tab w:val="left" w:pos="691"/>
        </w:tabs>
        <w:spacing w:after="0" w:line="240" w:lineRule="auto"/>
        <w:jc w:val="both"/>
        <w:rPr>
          <w:rFonts w:ascii="Times New Roman" w:eastAsia="Times New Roman" w:hAnsi="Times New Roman" w:cs="Times New Roman"/>
          <w:sz w:val="28"/>
          <w:szCs w:val="28"/>
          <w:lang w:val="kk-KZ"/>
        </w:rPr>
      </w:pPr>
      <w:r w:rsidRPr="008748EB">
        <w:rPr>
          <w:rFonts w:ascii="Courier New" w:eastAsia="Courier New" w:hAnsi="Courier New" w:cs="Courier New"/>
          <w:sz w:val="32"/>
          <w:szCs w:val="32"/>
          <w:lang w:val="kk-KZ" w:eastAsia="kk-KZ"/>
        </w:rPr>
        <w:t>•</w:t>
      </w:r>
      <w:r w:rsidRPr="008748EB">
        <w:rPr>
          <w:rFonts w:ascii="Courier New" w:eastAsia="Courier New" w:hAnsi="Courier New" w:cs="Courier New"/>
          <w:sz w:val="32"/>
          <w:szCs w:val="32"/>
          <w:lang w:val="kk-KZ" w:eastAsia="kk-KZ"/>
        </w:rPr>
        <w:tab/>
      </w:r>
      <w:r w:rsidRPr="008748EB">
        <w:rPr>
          <w:rFonts w:ascii="Times New Roman" w:eastAsia="Times New Roman" w:hAnsi="Times New Roman" w:cs="Times New Roman"/>
          <w:sz w:val="28"/>
          <w:szCs w:val="28"/>
          <w:lang w:val="kk-KZ" w:eastAsia="kk-KZ"/>
        </w:rPr>
        <w:t>ұялы байланыс операторларының жаңа базалық станцияларын (БС) орнату. БС-тың</w:t>
      </w:r>
    </w:p>
    <w:p w14:paraId="13E93F40" w14:textId="77777777" w:rsidR="005E57C9" w:rsidRPr="005E57C9" w:rsidRDefault="005E57C9" w:rsidP="005E57C9">
      <w:pPr>
        <w:widowControl w:val="0"/>
        <w:spacing w:after="0" w:line="240" w:lineRule="auto"/>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қажетті санын орнату және айқындау үшін аумақ пен абоненттер санына талдау жүргізу қажет. Антенна-діңгекті құрылыстар үшін күзет аймақтарын сақтау қажет.</w:t>
      </w:r>
    </w:p>
    <w:p w14:paraId="762C36B7" w14:textId="77777777" w:rsidR="005E57C9" w:rsidRPr="005E57C9" w:rsidRDefault="005E57C9" w:rsidP="005E57C9">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Бұл шешімдер барлық қосылған құрылғыларда үзіліссіз тұрақты әрі жылдам интернетті, ағындық бейне мен телефон байланысының жоғары сапасын, сыртқы факторлардың әсерінен қорғауды, сондай-ақ клиент желісін кеңейту және оңтайландыру мүмкіндігін қамтамасыз ету тұрғысынан оңтайлы болып табылады.</w:t>
      </w:r>
    </w:p>
    <w:p w14:paraId="193BFABA" w14:textId="77777777" w:rsidR="005E57C9" w:rsidRPr="005E57C9" w:rsidRDefault="005E57C9" w:rsidP="005E57C9">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Әлсіз токты желілер бойынша барлық түпкілікті шешімдер «Тапсырыс берушінің» техникалық шарттарына сәйкес жұмыс жобалау процесінде айқындалады және қабылданады.</w:t>
      </w:r>
    </w:p>
    <w:p w14:paraId="2D0E68F2" w14:textId="77777777" w:rsidR="005E57C9" w:rsidRDefault="005E57C9" w:rsidP="005E57C9">
      <w:pPr>
        <w:spacing w:after="0" w:line="240" w:lineRule="auto"/>
        <w:rPr>
          <w:rFonts w:ascii="Times New Roman" w:hAnsi="Times New Roman" w:cs="Times New Roman"/>
          <w:sz w:val="28"/>
          <w:lang w:val="kk-KZ"/>
        </w:rPr>
      </w:pPr>
    </w:p>
    <w:p w14:paraId="1CDCC84F" w14:textId="77777777" w:rsidR="005E57C9" w:rsidRPr="005E57C9" w:rsidRDefault="005E57C9" w:rsidP="005E57C9">
      <w:pPr>
        <w:spacing w:after="0" w:line="240" w:lineRule="auto"/>
        <w:jc w:val="center"/>
        <w:rPr>
          <w:rFonts w:ascii="Times New Roman" w:eastAsia="Times New Roman" w:hAnsi="Times New Roman" w:cs="Times New Roman"/>
          <w:b/>
          <w:bCs/>
          <w:sz w:val="28"/>
          <w:szCs w:val="28"/>
          <w:lang w:val="kk-KZ" w:eastAsia="ru-RU"/>
        </w:rPr>
      </w:pPr>
      <w:r w:rsidRPr="005E6B35">
        <w:rPr>
          <w:rFonts w:ascii="Times New Roman" w:eastAsia="Times New Roman" w:hAnsi="Times New Roman" w:cs="Times New Roman"/>
          <w:b/>
          <w:bCs/>
          <w:sz w:val="28"/>
          <w:szCs w:val="28"/>
          <w:lang w:val="kk-KZ" w:eastAsia="kk-KZ"/>
        </w:rPr>
        <w:t>Қала құрылыстық аймақтарға бөлу және регламенттер</w:t>
      </w:r>
    </w:p>
    <w:p w14:paraId="5CFD419C" w14:textId="77777777" w:rsidR="005E57C9" w:rsidRPr="005E57C9" w:rsidRDefault="005E57C9" w:rsidP="005E57C9">
      <w:pPr>
        <w:shd w:val="clear" w:color="auto" w:fill="FFFFFF"/>
        <w:spacing w:after="0" w:line="240" w:lineRule="auto"/>
        <w:jc w:val="center"/>
        <w:rPr>
          <w:rFonts w:ascii="Times New Roman" w:eastAsia="Times New Roman" w:hAnsi="Times New Roman" w:cs="Times New Roman"/>
          <w:b/>
          <w:bCs/>
          <w:i/>
          <w:iCs/>
          <w:spacing w:val="-7"/>
          <w:sz w:val="28"/>
          <w:szCs w:val="28"/>
          <w:lang w:val="kk-KZ" w:eastAsia="ru-RU"/>
        </w:rPr>
      </w:pPr>
      <w:r w:rsidRPr="00F63119">
        <w:rPr>
          <w:rFonts w:ascii="Times New Roman" w:eastAsia="Times New Roman" w:hAnsi="Times New Roman" w:cs="Times New Roman"/>
          <w:b/>
          <w:bCs/>
          <w:i/>
          <w:iCs/>
          <w:spacing w:val="-7"/>
          <w:sz w:val="28"/>
          <w:szCs w:val="28"/>
          <w:lang w:val="kk-KZ" w:eastAsia="kk-KZ"/>
        </w:rPr>
        <w:t>Елді мекен аумағын қала құрылыстық аймақтарға бөлу құжаттарын</w:t>
      </w:r>
    </w:p>
    <w:p w14:paraId="7ACADF60" w14:textId="77777777" w:rsidR="005E57C9" w:rsidRDefault="005E57C9" w:rsidP="005E57C9">
      <w:pPr>
        <w:shd w:val="clear" w:color="auto" w:fill="FFFFFF"/>
        <w:spacing w:after="0" w:line="240" w:lineRule="auto"/>
        <w:jc w:val="center"/>
        <w:rPr>
          <w:rFonts w:ascii="Times New Roman" w:eastAsia="Times New Roman" w:hAnsi="Times New Roman" w:cs="Times New Roman"/>
          <w:b/>
          <w:bCs/>
          <w:i/>
          <w:iCs/>
          <w:spacing w:val="-7"/>
          <w:sz w:val="28"/>
          <w:szCs w:val="28"/>
          <w:lang w:val="kk-KZ" w:eastAsia="ru-RU"/>
        </w:rPr>
      </w:pPr>
      <w:r w:rsidRPr="00F63119">
        <w:rPr>
          <w:rFonts w:ascii="Times New Roman" w:eastAsia="Times New Roman" w:hAnsi="Times New Roman" w:cs="Times New Roman"/>
          <w:b/>
          <w:bCs/>
          <w:i/>
          <w:iCs/>
          <w:spacing w:val="-7"/>
          <w:sz w:val="28"/>
          <w:szCs w:val="28"/>
          <w:lang w:val="kk-KZ" w:eastAsia="kk-KZ"/>
        </w:rPr>
        <w:t>және оның аумағында құрылыс салу қағидаларын әзірлеу тәртібі</w:t>
      </w:r>
    </w:p>
    <w:p w14:paraId="53E860AE" w14:textId="77777777" w:rsidR="005E57C9" w:rsidRPr="006002B6" w:rsidRDefault="005E57C9" w:rsidP="005E57C9">
      <w:pPr>
        <w:shd w:val="clear" w:color="auto" w:fill="FFFFFF"/>
        <w:spacing w:after="0" w:line="240" w:lineRule="auto"/>
        <w:ind w:firstLine="567"/>
        <w:jc w:val="center"/>
        <w:rPr>
          <w:rFonts w:ascii="Times New Roman" w:eastAsia="Times New Roman" w:hAnsi="Times New Roman" w:cs="Times New Roman"/>
          <w:b/>
          <w:bCs/>
          <w:iCs/>
          <w:spacing w:val="-7"/>
          <w:sz w:val="28"/>
          <w:szCs w:val="28"/>
          <w:lang w:val="kk-KZ" w:eastAsia="ru-RU"/>
        </w:rPr>
      </w:pPr>
    </w:p>
    <w:p w14:paraId="14D1E854" w14:textId="77777777" w:rsidR="005E57C9" w:rsidRPr="005E57C9" w:rsidRDefault="005E57C9" w:rsidP="005E57C9">
      <w:pPr>
        <w:shd w:val="clear" w:color="auto" w:fill="FFFFFF"/>
        <w:spacing w:after="0" w:line="240" w:lineRule="auto"/>
        <w:ind w:firstLine="567"/>
        <w:jc w:val="both"/>
        <w:rPr>
          <w:rFonts w:ascii="Times New Roman" w:eastAsia="Times New Roman" w:hAnsi="Times New Roman" w:cs="Times New Roman"/>
          <w:bCs/>
          <w:color w:val="000000"/>
          <w:spacing w:val="-7"/>
          <w:sz w:val="28"/>
          <w:szCs w:val="28"/>
          <w:lang w:val="kk-KZ" w:eastAsia="ru-RU"/>
        </w:rPr>
      </w:pPr>
      <w:r w:rsidRPr="006002B6">
        <w:rPr>
          <w:rFonts w:ascii="Times New Roman" w:hAnsi="Times New Roman" w:cs="Times New Roman"/>
          <w:bCs/>
          <w:spacing w:val="-7"/>
          <w:sz w:val="28"/>
          <w:szCs w:val="28"/>
          <w:lang w:val="kk-KZ" w:eastAsia="kk-KZ"/>
        </w:rPr>
        <w:t>Аймақтарға бөлу схемасында белгіленетін қала құрылысы регламенттері жылжымайтын мүлікті рұқсат етілген пайдалану түрлері мен параметрлері бойынша бөлінеді.</w:t>
      </w:r>
    </w:p>
    <w:p w14:paraId="53CA8E52" w14:textId="77777777" w:rsidR="005E57C9" w:rsidRPr="005E57C9" w:rsidRDefault="005E57C9" w:rsidP="005E57C9">
      <w:pPr>
        <w:shd w:val="clear" w:color="auto" w:fill="FFFFFF"/>
        <w:spacing w:after="0" w:line="240" w:lineRule="auto"/>
        <w:ind w:firstLine="567"/>
        <w:jc w:val="both"/>
        <w:rPr>
          <w:rFonts w:ascii="Times New Roman" w:hAnsi="Times New Roman" w:cs="Times New Roman"/>
          <w:sz w:val="28"/>
          <w:szCs w:val="28"/>
          <w:lang w:val="kk-KZ"/>
        </w:rPr>
      </w:pPr>
      <w:r w:rsidRPr="00F63119">
        <w:rPr>
          <w:rFonts w:ascii="Times New Roman" w:eastAsia="Times New Roman" w:hAnsi="Times New Roman" w:cs="Times New Roman"/>
          <w:bCs/>
          <w:spacing w:val="-7"/>
          <w:sz w:val="28"/>
          <w:szCs w:val="28"/>
          <w:lang w:val="kk-KZ" w:eastAsia="kk-KZ"/>
        </w:rPr>
        <w:t>Көрсетілген схемадағы аймақтар, әдетте, ауылдың қолданыстағы шекарасы шегіндегі бүкіл аумағын қамтиды. Аймақтардың шекаралары магистральдардың, көшелер мен өтпелердің орталық бөлу сызықтары; қызыл сызықтар; жер учаскелерінің шекаралары; коммуникацияларға арналған бөлінген белдеулердің шекаралары немесе осьтері; әкімшілік шекаралар; табиғи объектілердің табиғи шекаралары және өзге де шекаралар бойынша белгіленеді.</w:t>
      </w:r>
    </w:p>
    <w:p w14:paraId="1CC2B549" w14:textId="77777777" w:rsidR="005E57C9" w:rsidRDefault="005E57C9" w:rsidP="005E57C9">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r w:rsidRPr="00F63119">
        <w:rPr>
          <w:rFonts w:ascii="Times New Roman" w:eastAsia="Times New Roman" w:hAnsi="Times New Roman" w:cs="Times New Roman"/>
          <w:bCs/>
          <w:spacing w:val="-7"/>
          <w:sz w:val="28"/>
          <w:szCs w:val="28"/>
          <w:lang w:val="kk-KZ" w:eastAsia="kk-KZ"/>
        </w:rPr>
        <w:t xml:space="preserve">Қала құрылыстық аймақтарға бөлу тек </w:t>
      </w:r>
      <w:r w:rsidRPr="00D460FE">
        <w:rPr>
          <w:rFonts w:ascii="Times New Roman" w:eastAsia="Times New Roman" w:hAnsi="Times New Roman" w:cs="Times New Roman"/>
          <w:bCs/>
          <w:spacing w:val="-7"/>
          <w:sz w:val="28"/>
          <w:szCs w:val="28"/>
          <w:lang w:val="kk-KZ" w:eastAsia="kk-KZ"/>
        </w:rPr>
        <w:t>Көкалажар</w:t>
      </w:r>
      <w:r>
        <w:rPr>
          <w:rFonts w:ascii="Times New Roman" w:eastAsia="Times New Roman" w:hAnsi="Times New Roman" w:cs="Times New Roman"/>
          <w:bCs/>
          <w:spacing w:val="-7"/>
          <w:sz w:val="28"/>
          <w:szCs w:val="28"/>
          <w:lang w:val="kk-KZ" w:eastAsia="kk-KZ"/>
        </w:rPr>
        <w:t xml:space="preserve"> </w:t>
      </w:r>
      <w:r w:rsidRPr="00F63119">
        <w:rPr>
          <w:rFonts w:ascii="Times New Roman" w:eastAsia="Times New Roman" w:hAnsi="Times New Roman" w:cs="Times New Roman"/>
          <w:bCs/>
          <w:spacing w:val="-7"/>
          <w:sz w:val="28"/>
          <w:szCs w:val="28"/>
          <w:lang w:val="kk-KZ" w:eastAsia="kk-KZ"/>
        </w:rPr>
        <w:t>ауылының жерлеріне қолданылады.</w:t>
      </w:r>
    </w:p>
    <w:p w14:paraId="74B16EA8" w14:textId="77777777" w:rsidR="005E57C9" w:rsidRDefault="005E57C9" w:rsidP="005E57C9">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p>
    <w:p w14:paraId="55EF2BA0" w14:textId="77777777" w:rsidR="005E57C9" w:rsidRDefault="005E57C9" w:rsidP="005E57C9">
      <w:pPr>
        <w:spacing w:after="0" w:line="240" w:lineRule="auto"/>
        <w:jc w:val="center"/>
        <w:rPr>
          <w:rFonts w:ascii="Times New Roman" w:hAnsi="Times New Roman" w:cs="Times New Roman"/>
          <w:b/>
          <w:bCs/>
          <w:sz w:val="20"/>
          <w:szCs w:val="20"/>
          <w:lang w:val="kk-KZ" w:eastAsia="ru-RU"/>
        </w:rPr>
      </w:pPr>
      <w:r w:rsidRPr="006002B6">
        <w:rPr>
          <w:rFonts w:ascii="Times New Roman" w:hAnsi="Times New Roman" w:cs="Times New Roman"/>
          <w:b/>
          <w:bCs/>
          <w:sz w:val="28"/>
          <w:szCs w:val="28"/>
          <w:lang w:val="kk-KZ" w:eastAsia="kk-KZ"/>
        </w:rPr>
        <w:t>Негізгі техникалық-экономикалық көрсеткіштер</w:t>
      </w:r>
    </w:p>
    <w:p w14:paraId="5369780F" w14:textId="77777777" w:rsidR="005E57C9" w:rsidRPr="00383605" w:rsidRDefault="005E57C9" w:rsidP="005E57C9">
      <w:pPr>
        <w:spacing w:after="0" w:line="240" w:lineRule="auto"/>
        <w:rPr>
          <w:rFonts w:ascii="Times New Roman" w:hAnsi="Times New Roman" w:cs="Times New Roman"/>
          <w:sz w:val="20"/>
          <w:szCs w:val="20"/>
          <w:lang w:val="kk-KZ" w:eastAsia="ru-RU"/>
        </w:rPr>
      </w:pPr>
    </w:p>
    <w:tbl>
      <w:tblPr>
        <w:tblStyle w:val="ad"/>
        <w:tblW w:w="9310" w:type="dxa"/>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Pr>
      <w:tblGrid>
        <w:gridCol w:w="766"/>
        <w:gridCol w:w="3157"/>
        <w:gridCol w:w="1464"/>
        <w:gridCol w:w="1332"/>
        <w:gridCol w:w="1283"/>
        <w:gridCol w:w="1308"/>
      </w:tblGrid>
      <w:tr w:rsidR="005E57C9" w:rsidRPr="003E1FDF" w14:paraId="36C0832E" w14:textId="77777777" w:rsidTr="00516ABB">
        <w:trPr>
          <w:trHeight w:val="57"/>
          <w:tblHeader/>
        </w:trPr>
        <w:tc>
          <w:tcPr>
            <w:tcW w:w="0" w:type="auto"/>
            <w:hideMark/>
          </w:tcPr>
          <w:p w14:paraId="102FB69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Р/с №</w:t>
            </w:r>
          </w:p>
        </w:tc>
        <w:tc>
          <w:tcPr>
            <w:tcW w:w="0" w:type="auto"/>
          </w:tcPr>
          <w:p w14:paraId="117D4C60" w14:textId="77777777" w:rsidR="005E57C9" w:rsidRPr="007B7B59" w:rsidRDefault="005E57C9" w:rsidP="00516ABB">
            <w:pPr>
              <w:rPr>
                <w:rFonts w:ascii="Times New Roman" w:hAnsi="Times New Roman" w:cs="Times New Roman"/>
                <w:sz w:val="20"/>
                <w:szCs w:val="20"/>
                <w:lang w:val="kk-KZ" w:eastAsia="kk-KZ"/>
              </w:rPr>
            </w:pPr>
            <w:r w:rsidRPr="007B7B59">
              <w:rPr>
                <w:rFonts w:ascii="Times New Roman" w:hAnsi="Times New Roman" w:cs="Times New Roman"/>
                <w:sz w:val="20"/>
                <w:szCs w:val="20"/>
                <w:lang w:val="kk-KZ" w:eastAsia="kk-KZ"/>
              </w:rPr>
              <w:t>Көрсеткіштер</w:t>
            </w:r>
          </w:p>
        </w:tc>
        <w:tc>
          <w:tcPr>
            <w:tcW w:w="0" w:type="auto"/>
          </w:tcPr>
          <w:p w14:paraId="0EE7C037" w14:textId="77777777" w:rsidR="005E57C9" w:rsidRPr="007B7B59" w:rsidRDefault="005E57C9" w:rsidP="00516ABB">
            <w:pPr>
              <w:rPr>
                <w:rFonts w:ascii="Times New Roman" w:hAnsi="Times New Roman" w:cs="Times New Roman"/>
                <w:sz w:val="20"/>
                <w:szCs w:val="20"/>
                <w:lang w:val="kk-KZ" w:eastAsia="kk-KZ"/>
              </w:rPr>
            </w:pPr>
            <w:r w:rsidRPr="007B7B59">
              <w:rPr>
                <w:rFonts w:ascii="Times New Roman" w:hAnsi="Times New Roman" w:cs="Times New Roman"/>
                <w:sz w:val="20"/>
                <w:szCs w:val="20"/>
                <w:lang w:val="kk-KZ" w:eastAsia="kk-KZ"/>
              </w:rPr>
              <w:t>Өлшем бірлігі</w:t>
            </w:r>
          </w:p>
        </w:tc>
        <w:tc>
          <w:tcPr>
            <w:tcW w:w="0" w:type="auto"/>
            <w:hideMark/>
          </w:tcPr>
          <w:p w14:paraId="6BC5C07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Қазіргі жай-күйі</w:t>
            </w:r>
          </w:p>
        </w:tc>
        <w:tc>
          <w:tcPr>
            <w:tcW w:w="0" w:type="auto"/>
            <w:hideMark/>
          </w:tcPr>
          <w:p w14:paraId="1C748D5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Бірінші кезек</w:t>
            </w:r>
          </w:p>
        </w:tc>
        <w:tc>
          <w:tcPr>
            <w:tcW w:w="0" w:type="auto"/>
            <w:hideMark/>
          </w:tcPr>
          <w:p w14:paraId="3E5DFD0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Есептік мерзім</w:t>
            </w:r>
          </w:p>
        </w:tc>
      </w:tr>
      <w:tr w:rsidR="005E57C9" w:rsidRPr="003E1FDF" w14:paraId="66074B6E" w14:textId="77777777" w:rsidTr="00516ABB">
        <w:trPr>
          <w:trHeight w:val="57"/>
          <w:tblHeader/>
        </w:trPr>
        <w:tc>
          <w:tcPr>
            <w:tcW w:w="0" w:type="auto"/>
            <w:noWrap/>
            <w:hideMark/>
          </w:tcPr>
          <w:p w14:paraId="127557C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w:t>
            </w:r>
          </w:p>
        </w:tc>
        <w:tc>
          <w:tcPr>
            <w:tcW w:w="0" w:type="auto"/>
          </w:tcPr>
          <w:p w14:paraId="3AB6100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w:t>
            </w:r>
          </w:p>
        </w:tc>
        <w:tc>
          <w:tcPr>
            <w:tcW w:w="0" w:type="auto"/>
          </w:tcPr>
          <w:p w14:paraId="75913A4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w:t>
            </w:r>
          </w:p>
        </w:tc>
        <w:tc>
          <w:tcPr>
            <w:tcW w:w="0" w:type="auto"/>
            <w:noWrap/>
            <w:hideMark/>
          </w:tcPr>
          <w:p w14:paraId="5F76756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4</w:t>
            </w:r>
          </w:p>
        </w:tc>
        <w:tc>
          <w:tcPr>
            <w:tcW w:w="0" w:type="auto"/>
            <w:noWrap/>
            <w:hideMark/>
          </w:tcPr>
          <w:p w14:paraId="5E841F0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5</w:t>
            </w:r>
          </w:p>
        </w:tc>
        <w:tc>
          <w:tcPr>
            <w:tcW w:w="0" w:type="auto"/>
            <w:noWrap/>
            <w:hideMark/>
          </w:tcPr>
          <w:p w14:paraId="0DA74B7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w:t>
            </w:r>
          </w:p>
        </w:tc>
      </w:tr>
      <w:tr w:rsidR="005E57C9" w:rsidRPr="003E1FDF" w14:paraId="1D44E912" w14:textId="77777777" w:rsidTr="00516ABB">
        <w:trPr>
          <w:trHeight w:val="57"/>
        </w:trPr>
        <w:tc>
          <w:tcPr>
            <w:tcW w:w="0" w:type="auto"/>
            <w:noWrap/>
            <w:hideMark/>
          </w:tcPr>
          <w:p w14:paraId="40E5991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w:t>
            </w:r>
          </w:p>
        </w:tc>
        <w:tc>
          <w:tcPr>
            <w:tcW w:w="0" w:type="auto"/>
          </w:tcPr>
          <w:p w14:paraId="432E26C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w:t>
            </w:r>
          </w:p>
        </w:tc>
        <w:tc>
          <w:tcPr>
            <w:tcW w:w="0" w:type="auto"/>
          </w:tcPr>
          <w:p w14:paraId="5C924E99"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3DE272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hideMark/>
          </w:tcPr>
          <w:p w14:paraId="2C91391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hideMark/>
          </w:tcPr>
          <w:p w14:paraId="5A48287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r>
      <w:tr w:rsidR="005E57C9" w:rsidRPr="003E1FDF" w14:paraId="502A6322" w14:textId="77777777" w:rsidTr="00516ABB">
        <w:trPr>
          <w:trHeight w:val="57"/>
        </w:trPr>
        <w:tc>
          <w:tcPr>
            <w:tcW w:w="0" w:type="auto"/>
            <w:hideMark/>
          </w:tcPr>
          <w:p w14:paraId="77AE25D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w:t>
            </w:r>
          </w:p>
        </w:tc>
        <w:tc>
          <w:tcPr>
            <w:tcW w:w="0" w:type="auto"/>
          </w:tcPr>
          <w:p w14:paraId="6EEE7BD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Елді мекен жерлерінің ауданы, барлығы</w:t>
            </w:r>
          </w:p>
        </w:tc>
        <w:tc>
          <w:tcPr>
            <w:tcW w:w="0" w:type="auto"/>
          </w:tcPr>
          <w:p w14:paraId="4E113BD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га</w:t>
            </w:r>
          </w:p>
        </w:tc>
        <w:tc>
          <w:tcPr>
            <w:tcW w:w="0" w:type="auto"/>
            <w:tcBorders>
              <w:top w:val="single" w:sz="4" w:space="0" w:color="CFCFCF"/>
              <w:left w:val="single" w:sz="4" w:space="0" w:color="CFCFCF"/>
              <w:bottom w:val="single" w:sz="4" w:space="0" w:color="CFCFCF"/>
              <w:right w:val="single" w:sz="4" w:space="0" w:color="CFCFCF"/>
            </w:tcBorders>
            <w:noWrap/>
            <w:hideMark/>
          </w:tcPr>
          <w:p w14:paraId="0632BB5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0,184</w:t>
            </w:r>
          </w:p>
        </w:tc>
        <w:tc>
          <w:tcPr>
            <w:tcW w:w="0" w:type="auto"/>
            <w:tcBorders>
              <w:top w:val="single" w:sz="4" w:space="0" w:color="CFCFCF"/>
              <w:left w:val="nil"/>
              <w:bottom w:val="single" w:sz="4" w:space="0" w:color="CFCFCF"/>
              <w:right w:val="single" w:sz="4" w:space="0" w:color="CFCFCF"/>
            </w:tcBorders>
            <w:noWrap/>
            <w:hideMark/>
          </w:tcPr>
          <w:p w14:paraId="6349F6E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0,184</w:t>
            </w:r>
          </w:p>
        </w:tc>
        <w:tc>
          <w:tcPr>
            <w:tcW w:w="0" w:type="auto"/>
            <w:tcBorders>
              <w:top w:val="single" w:sz="4" w:space="0" w:color="CFCFCF"/>
              <w:left w:val="nil"/>
              <w:bottom w:val="single" w:sz="4" w:space="0" w:color="CFCFCF"/>
              <w:right w:val="single" w:sz="4" w:space="0" w:color="CFCFCF"/>
            </w:tcBorders>
            <w:noWrap/>
            <w:hideMark/>
          </w:tcPr>
          <w:p w14:paraId="2793121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0,184</w:t>
            </w:r>
          </w:p>
        </w:tc>
      </w:tr>
      <w:tr w:rsidR="005E57C9" w:rsidRPr="003E1FDF" w14:paraId="77A5C1DD" w14:textId="77777777" w:rsidTr="00516ABB">
        <w:trPr>
          <w:trHeight w:val="57"/>
        </w:trPr>
        <w:tc>
          <w:tcPr>
            <w:tcW w:w="0" w:type="auto"/>
            <w:hideMark/>
          </w:tcPr>
          <w:p w14:paraId="0529FA9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367EB07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3544C7F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AB8C09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CC1945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96375A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1AD1F93F" w14:textId="77777777" w:rsidTr="00516ABB">
        <w:trPr>
          <w:trHeight w:val="57"/>
        </w:trPr>
        <w:tc>
          <w:tcPr>
            <w:tcW w:w="0" w:type="auto"/>
            <w:hideMark/>
          </w:tcPr>
          <w:p w14:paraId="2D0B23A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1.1.1</w:t>
            </w:r>
          </w:p>
        </w:tc>
        <w:tc>
          <w:tcPr>
            <w:tcW w:w="0" w:type="auto"/>
          </w:tcPr>
          <w:p w14:paraId="1F63E549"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және қоғамдық құрылыс</w:t>
            </w:r>
          </w:p>
        </w:tc>
        <w:tc>
          <w:tcPr>
            <w:tcW w:w="0" w:type="auto"/>
          </w:tcPr>
          <w:p w14:paraId="565FE1A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760D67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0,052</w:t>
            </w:r>
          </w:p>
        </w:tc>
        <w:tc>
          <w:tcPr>
            <w:tcW w:w="0" w:type="auto"/>
            <w:tcBorders>
              <w:top w:val="nil"/>
              <w:left w:val="nil"/>
              <w:bottom w:val="single" w:sz="4" w:space="0" w:color="CFCFCF"/>
              <w:right w:val="single" w:sz="4" w:space="0" w:color="CFCFCF"/>
            </w:tcBorders>
            <w:noWrap/>
            <w:hideMark/>
          </w:tcPr>
          <w:p w14:paraId="190FF39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0,055</w:t>
            </w:r>
          </w:p>
        </w:tc>
        <w:tc>
          <w:tcPr>
            <w:tcW w:w="0" w:type="auto"/>
            <w:tcBorders>
              <w:top w:val="nil"/>
              <w:left w:val="nil"/>
              <w:bottom w:val="single" w:sz="4" w:space="0" w:color="CFCFCF"/>
              <w:right w:val="single" w:sz="4" w:space="0" w:color="CFCFCF"/>
            </w:tcBorders>
            <w:noWrap/>
            <w:hideMark/>
          </w:tcPr>
          <w:p w14:paraId="14018ED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0,068</w:t>
            </w:r>
          </w:p>
        </w:tc>
      </w:tr>
      <w:tr w:rsidR="005E57C9" w:rsidRPr="003E1FDF" w14:paraId="1C6687D4" w14:textId="77777777" w:rsidTr="00516ABB">
        <w:trPr>
          <w:trHeight w:val="57"/>
        </w:trPr>
        <w:tc>
          <w:tcPr>
            <w:tcW w:w="0" w:type="auto"/>
            <w:hideMark/>
          </w:tcPr>
          <w:p w14:paraId="0453944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156BDF4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66607F5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F0194A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AAFB98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26D767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38990544" w14:textId="77777777" w:rsidTr="00516ABB">
        <w:trPr>
          <w:trHeight w:val="57"/>
        </w:trPr>
        <w:tc>
          <w:tcPr>
            <w:tcW w:w="0" w:type="auto"/>
            <w:hideMark/>
          </w:tcPr>
          <w:p w14:paraId="2475864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1.1.1.1</w:t>
            </w:r>
          </w:p>
        </w:tc>
        <w:tc>
          <w:tcPr>
            <w:tcW w:w="0" w:type="auto"/>
          </w:tcPr>
          <w:p w14:paraId="4BACA5A9"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үй (пәтер) жанындағы жер учаскесі бар усадьбалық (коттедж үлгісіндегі) құрылыс</w:t>
            </w:r>
          </w:p>
        </w:tc>
        <w:tc>
          <w:tcPr>
            <w:tcW w:w="0" w:type="auto"/>
          </w:tcPr>
          <w:p w14:paraId="395C1EC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E14D49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0,047</w:t>
            </w:r>
          </w:p>
        </w:tc>
        <w:tc>
          <w:tcPr>
            <w:tcW w:w="0" w:type="auto"/>
            <w:tcBorders>
              <w:top w:val="nil"/>
              <w:left w:val="nil"/>
              <w:bottom w:val="single" w:sz="4" w:space="0" w:color="CFCFCF"/>
              <w:right w:val="single" w:sz="4" w:space="0" w:color="CFCFCF"/>
            </w:tcBorders>
            <w:noWrap/>
            <w:hideMark/>
          </w:tcPr>
          <w:p w14:paraId="202B7B3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0,050</w:t>
            </w:r>
          </w:p>
        </w:tc>
        <w:tc>
          <w:tcPr>
            <w:tcW w:w="0" w:type="auto"/>
            <w:tcBorders>
              <w:top w:val="nil"/>
              <w:left w:val="nil"/>
              <w:bottom w:val="single" w:sz="4" w:space="0" w:color="CFCFCF"/>
              <w:right w:val="single" w:sz="4" w:space="0" w:color="CFCFCF"/>
            </w:tcBorders>
            <w:noWrap/>
            <w:hideMark/>
          </w:tcPr>
          <w:p w14:paraId="3F22E43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0,055</w:t>
            </w:r>
          </w:p>
        </w:tc>
      </w:tr>
      <w:tr w:rsidR="005E57C9" w:rsidRPr="003E1FDF" w14:paraId="3E022884" w14:textId="77777777" w:rsidTr="00516ABB">
        <w:trPr>
          <w:trHeight w:val="57"/>
        </w:trPr>
        <w:tc>
          <w:tcPr>
            <w:tcW w:w="0" w:type="auto"/>
            <w:hideMark/>
          </w:tcPr>
          <w:p w14:paraId="616BD6E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1.1.1.2</w:t>
            </w:r>
          </w:p>
        </w:tc>
        <w:tc>
          <w:tcPr>
            <w:tcW w:w="0" w:type="auto"/>
          </w:tcPr>
          <w:p w14:paraId="011FFD3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tcPr>
          <w:p w14:paraId="4340E6CA"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2BE2B0B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2A35AC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FDDE0B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513FBCEC" w14:textId="77777777" w:rsidTr="00516ABB">
        <w:trPr>
          <w:trHeight w:val="57"/>
        </w:trPr>
        <w:tc>
          <w:tcPr>
            <w:tcW w:w="0" w:type="auto"/>
            <w:hideMark/>
          </w:tcPr>
          <w:p w14:paraId="73D9229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1.1.1.3</w:t>
            </w:r>
          </w:p>
        </w:tc>
        <w:tc>
          <w:tcPr>
            <w:tcW w:w="0" w:type="auto"/>
          </w:tcPr>
          <w:p w14:paraId="6C112ED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 көппәтерлі тұрғын үйлер құрылысы</w:t>
            </w:r>
          </w:p>
        </w:tc>
        <w:tc>
          <w:tcPr>
            <w:tcW w:w="0" w:type="auto"/>
          </w:tcPr>
          <w:p w14:paraId="6A3E86E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BCA50E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B8F0AA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998AD5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01D5FC8B" w14:textId="77777777" w:rsidTr="00516ABB">
        <w:trPr>
          <w:trHeight w:val="57"/>
        </w:trPr>
        <w:tc>
          <w:tcPr>
            <w:tcW w:w="0" w:type="auto"/>
            <w:hideMark/>
          </w:tcPr>
          <w:p w14:paraId="153F986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1.1.1.4</w:t>
            </w:r>
          </w:p>
        </w:tc>
        <w:tc>
          <w:tcPr>
            <w:tcW w:w="0" w:type="auto"/>
          </w:tcPr>
          <w:p w14:paraId="43C68C1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қоғамдық құрылыс</w:t>
            </w:r>
          </w:p>
        </w:tc>
        <w:tc>
          <w:tcPr>
            <w:tcW w:w="0" w:type="auto"/>
          </w:tcPr>
          <w:p w14:paraId="32FA5FE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A3DBDD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0,005</w:t>
            </w:r>
          </w:p>
        </w:tc>
        <w:tc>
          <w:tcPr>
            <w:tcW w:w="0" w:type="auto"/>
            <w:tcBorders>
              <w:top w:val="nil"/>
              <w:left w:val="nil"/>
              <w:bottom w:val="single" w:sz="4" w:space="0" w:color="CFCFCF"/>
              <w:right w:val="single" w:sz="4" w:space="0" w:color="CFCFCF"/>
            </w:tcBorders>
            <w:noWrap/>
            <w:hideMark/>
          </w:tcPr>
          <w:p w14:paraId="3DA8BF4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0,005</w:t>
            </w:r>
          </w:p>
        </w:tc>
        <w:tc>
          <w:tcPr>
            <w:tcW w:w="0" w:type="auto"/>
            <w:tcBorders>
              <w:top w:val="nil"/>
              <w:left w:val="nil"/>
              <w:bottom w:val="single" w:sz="4" w:space="0" w:color="CFCFCF"/>
              <w:right w:val="single" w:sz="4" w:space="0" w:color="CFCFCF"/>
            </w:tcBorders>
            <w:noWrap/>
            <w:hideMark/>
          </w:tcPr>
          <w:p w14:paraId="0DBF601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0,013</w:t>
            </w:r>
          </w:p>
        </w:tc>
      </w:tr>
      <w:tr w:rsidR="005E57C9" w:rsidRPr="003E1FDF" w14:paraId="59052DB2" w14:textId="77777777" w:rsidTr="00516ABB">
        <w:trPr>
          <w:trHeight w:val="57"/>
        </w:trPr>
        <w:tc>
          <w:tcPr>
            <w:tcW w:w="0" w:type="auto"/>
            <w:hideMark/>
          </w:tcPr>
          <w:p w14:paraId="09461E1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1.1.2</w:t>
            </w:r>
          </w:p>
        </w:tc>
        <w:tc>
          <w:tcPr>
            <w:tcW w:w="0" w:type="auto"/>
          </w:tcPr>
          <w:p w14:paraId="61FD17A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өнеркәсіптік және коммуналдық-қойма құрылысы</w:t>
            </w:r>
          </w:p>
        </w:tc>
        <w:tc>
          <w:tcPr>
            <w:tcW w:w="0" w:type="auto"/>
          </w:tcPr>
          <w:p w14:paraId="4581FE9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7118F2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0,004</w:t>
            </w:r>
          </w:p>
        </w:tc>
        <w:tc>
          <w:tcPr>
            <w:tcW w:w="0" w:type="auto"/>
            <w:tcBorders>
              <w:top w:val="nil"/>
              <w:left w:val="nil"/>
              <w:bottom w:val="single" w:sz="4" w:space="0" w:color="CFCFCF"/>
              <w:right w:val="single" w:sz="4" w:space="0" w:color="CFCFCF"/>
            </w:tcBorders>
            <w:noWrap/>
            <w:hideMark/>
          </w:tcPr>
          <w:p w14:paraId="67AC7A0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0,003</w:t>
            </w:r>
          </w:p>
        </w:tc>
        <w:tc>
          <w:tcPr>
            <w:tcW w:w="0" w:type="auto"/>
            <w:tcBorders>
              <w:top w:val="nil"/>
              <w:left w:val="nil"/>
              <w:bottom w:val="single" w:sz="4" w:space="0" w:color="CFCFCF"/>
              <w:right w:val="single" w:sz="4" w:space="0" w:color="CFCFCF"/>
            </w:tcBorders>
            <w:noWrap/>
            <w:hideMark/>
          </w:tcPr>
          <w:p w14:paraId="5ED2D36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0,003</w:t>
            </w:r>
          </w:p>
        </w:tc>
      </w:tr>
      <w:tr w:rsidR="005E57C9" w:rsidRPr="003E1FDF" w14:paraId="4EB225C4" w14:textId="77777777" w:rsidTr="00516ABB">
        <w:trPr>
          <w:trHeight w:val="57"/>
        </w:trPr>
        <w:tc>
          <w:tcPr>
            <w:tcW w:w="0" w:type="auto"/>
            <w:hideMark/>
          </w:tcPr>
          <w:p w14:paraId="36B6FB9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1.1.3</w:t>
            </w:r>
          </w:p>
        </w:tc>
        <w:tc>
          <w:tcPr>
            <w:tcW w:w="0" w:type="auto"/>
          </w:tcPr>
          <w:p w14:paraId="24DF190A"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инженерлік және көлік коммуникациялары</w:t>
            </w:r>
          </w:p>
        </w:tc>
        <w:tc>
          <w:tcPr>
            <w:tcW w:w="0" w:type="auto"/>
          </w:tcPr>
          <w:p w14:paraId="1DD06329"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E78DD2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0,010</w:t>
            </w:r>
          </w:p>
        </w:tc>
        <w:tc>
          <w:tcPr>
            <w:tcW w:w="0" w:type="auto"/>
            <w:tcBorders>
              <w:top w:val="nil"/>
              <w:left w:val="nil"/>
              <w:bottom w:val="single" w:sz="4" w:space="0" w:color="CFCFCF"/>
              <w:right w:val="single" w:sz="4" w:space="0" w:color="CFCFCF"/>
            </w:tcBorders>
            <w:noWrap/>
            <w:hideMark/>
          </w:tcPr>
          <w:p w14:paraId="5DC9296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0,010</w:t>
            </w:r>
          </w:p>
        </w:tc>
        <w:tc>
          <w:tcPr>
            <w:tcW w:w="0" w:type="auto"/>
            <w:tcBorders>
              <w:top w:val="nil"/>
              <w:left w:val="nil"/>
              <w:bottom w:val="single" w:sz="4" w:space="0" w:color="CFCFCF"/>
              <w:right w:val="single" w:sz="4" w:space="0" w:color="CFCFCF"/>
            </w:tcBorders>
            <w:noWrap/>
            <w:hideMark/>
          </w:tcPr>
          <w:p w14:paraId="09459D5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0,011</w:t>
            </w:r>
          </w:p>
        </w:tc>
      </w:tr>
      <w:tr w:rsidR="005E57C9" w:rsidRPr="003E1FDF" w14:paraId="7F577EEE" w14:textId="77777777" w:rsidTr="00516ABB">
        <w:trPr>
          <w:trHeight w:val="57"/>
        </w:trPr>
        <w:tc>
          <w:tcPr>
            <w:tcW w:w="0" w:type="auto"/>
            <w:hideMark/>
          </w:tcPr>
          <w:p w14:paraId="235FA02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1.1.3.1</w:t>
            </w:r>
          </w:p>
        </w:tc>
        <w:tc>
          <w:tcPr>
            <w:tcW w:w="0" w:type="auto"/>
          </w:tcPr>
          <w:p w14:paraId="268FCAB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магистральдық инженерлік желілер мен құрылыстар</w:t>
            </w:r>
          </w:p>
        </w:tc>
        <w:tc>
          <w:tcPr>
            <w:tcW w:w="0" w:type="auto"/>
          </w:tcPr>
          <w:p w14:paraId="756194F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B9BCB0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0,010</w:t>
            </w:r>
          </w:p>
        </w:tc>
        <w:tc>
          <w:tcPr>
            <w:tcW w:w="0" w:type="auto"/>
            <w:tcBorders>
              <w:top w:val="nil"/>
              <w:left w:val="nil"/>
              <w:bottom w:val="single" w:sz="4" w:space="0" w:color="CFCFCF"/>
              <w:right w:val="single" w:sz="4" w:space="0" w:color="CFCFCF"/>
            </w:tcBorders>
            <w:noWrap/>
            <w:hideMark/>
          </w:tcPr>
          <w:p w14:paraId="62C981F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0,010</w:t>
            </w:r>
          </w:p>
        </w:tc>
        <w:tc>
          <w:tcPr>
            <w:tcW w:w="0" w:type="auto"/>
            <w:tcBorders>
              <w:top w:val="nil"/>
              <w:left w:val="nil"/>
              <w:bottom w:val="single" w:sz="4" w:space="0" w:color="CFCFCF"/>
              <w:right w:val="single" w:sz="4" w:space="0" w:color="CFCFCF"/>
            </w:tcBorders>
            <w:noWrap/>
            <w:hideMark/>
          </w:tcPr>
          <w:p w14:paraId="678BF58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0,011</w:t>
            </w:r>
          </w:p>
        </w:tc>
      </w:tr>
      <w:tr w:rsidR="005E57C9" w:rsidRPr="003E1FDF" w14:paraId="62AEBD35" w14:textId="77777777" w:rsidTr="00516ABB">
        <w:trPr>
          <w:trHeight w:val="57"/>
        </w:trPr>
        <w:tc>
          <w:tcPr>
            <w:tcW w:w="0" w:type="auto"/>
            <w:hideMark/>
          </w:tcPr>
          <w:p w14:paraId="5AAD5B7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1.1.3.2</w:t>
            </w:r>
          </w:p>
        </w:tc>
        <w:tc>
          <w:tcPr>
            <w:tcW w:w="0" w:type="auto"/>
          </w:tcPr>
          <w:p w14:paraId="479A800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байланыс құрылыстары</w:t>
            </w:r>
          </w:p>
        </w:tc>
        <w:tc>
          <w:tcPr>
            <w:tcW w:w="0" w:type="auto"/>
          </w:tcPr>
          <w:p w14:paraId="0D2E754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A56958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6B39A0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32A23D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1818D278" w14:textId="77777777" w:rsidTr="00516ABB">
        <w:trPr>
          <w:trHeight w:val="57"/>
        </w:trPr>
        <w:tc>
          <w:tcPr>
            <w:tcW w:w="0" w:type="auto"/>
            <w:hideMark/>
          </w:tcPr>
          <w:p w14:paraId="649D97F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1.1.4</w:t>
            </w:r>
          </w:p>
        </w:tc>
        <w:tc>
          <w:tcPr>
            <w:tcW w:w="0" w:type="auto"/>
          </w:tcPr>
          <w:p w14:paraId="0CDC707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ерекше қорғалатын табиғи аумақтар</w:t>
            </w:r>
          </w:p>
        </w:tc>
        <w:tc>
          <w:tcPr>
            <w:tcW w:w="0" w:type="auto"/>
          </w:tcPr>
          <w:p w14:paraId="7FD28D5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B85513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488B81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C0C1F4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09956844" w14:textId="77777777" w:rsidTr="00516ABB">
        <w:trPr>
          <w:trHeight w:val="57"/>
        </w:trPr>
        <w:tc>
          <w:tcPr>
            <w:tcW w:w="0" w:type="auto"/>
            <w:hideMark/>
          </w:tcPr>
          <w:p w14:paraId="0B4EF9B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1.1.4.1</w:t>
            </w:r>
          </w:p>
        </w:tc>
        <w:tc>
          <w:tcPr>
            <w:tcW w:w="0" w:type="auto"/>
          </w:tcPr>
          <w:p w14:paraId="6FCFD80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табиғат ескерткіштері</w:t>
            </w:r>
          </w:p>
        </w:tc>
        <w:tc>
          <w:tcPr>
            <w:tcW w:w="0" w:type="auto"/>
          </w:tcPr>
          <w:p w14:paraId="13A01F0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0D2FAE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8F1367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8C2F09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2FBA1376" w14:textId="77777777" w:rsidTr="00516ABB">
        <w:trPr>
          <w:trHeight w:val="57"/>
        </w:trPr>
        <w:tc>
          <w:tcPr>
            <w:tcW w:w="0" w:type="auto"/>
            <w:hideMark/>
          </w:tcPr>
          <w:p w14:paraId="43CDB92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1.1.4.2</w:t>
            </w:r>
          </w:p>
        </w:tc>
        <w:tc>
          <w:tcPr>
            <w:tcW w:w="0" w:type="auto"/>
          </w:tcPr>
          <w:p w14:paraId="46447C0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ормандар мен орман-саябақтар</w:t>
            </w:r>
          </w:p>
        </w:tc>
        <w:tc>
          <w:tcPr>
            <w:tcW w:w="0" w:type="auto"/>
          </w:tcPr>
          <w:p w14:paraId="4C56421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431BB9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2F5ED1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F955A6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7897AAC0" w14:textId="77777777" w:rsidTr="00516ABB">
        <w:trPr>
          <w:trHeight w:val="57"/>
        </w:trPr>
        <w:tc>
          <w:tcPr>
            <w:tcW w:w="0" w:type="auto"/>
            <w:hideMark/>
          </w:tcPr>
          <w:p w14:paraId="10895AE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1.1.5</w:t>
            </w:r>
          </w:p>
        </w:tc>
        <w:tc>
          <w:tcPr>
            <w:tcW w:w="0" w:type="auto"/>
          </w:tcPr>
          <w:p w14:paraId="0070286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айдындары мен акваториялар</w:t>
            </w:r>
          </w:p>
        </w:tc>
        <w:tc>
          <w:tcPr>
            <w:tcW w:w="0" w:type="auto"/>
          </w:tcPr>
          <w:p w14:paraId="69C9E56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171B9C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noWrap/>
            <w:hideMark/>
          </w:tcPr>
          <w:p w14:paraId="02F07F5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noWrap/>
            <w:hideMark/>
          </w:tcPr>
          <w:p w14:paraId="5F526FC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0,001</w:t>
            </w:r>
          </w:p>
        </w:tc>
      </w:tr>
      <w:tr w:rsidR="005E57C9" w:rsidRPr="003E1FDF" w14:paraId="5C181197" w14:textId="77777777" w:rsidTr="00516ABB">
        <w:trPr>
          <w:trHeight w:val="57"/>
        </w:trPr>
        <w:tc>
          <w:tcPr>
            <w:tcW w:w="0" w:type="auto"/>
            <w:hideMark/>
          </w:tcPr>
          <w:p w14:paraId="6D7E7DD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28AE5EC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4476984A"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14BD17D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5494FF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88E09B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649D1F13" w14:textId="77777777" w:rsidTr="00516ABB">
        <w:trPr>
          <w:trHeight w:val="57"/>
        </w:trPr>
        <w:tc>
          <w:tcPr>
            <w:tcW w:w="0" w:type="auto"/>
            <w:hideMark/>
          </w:tcPr>
          <w:p w14:paraId="2267B2B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1.1.5.1</w:t>
            </w:r>
          </w:p>
        </w:tc>
        <w:tc>
          <w:tcPr>
            <w:tcW w:w="0" w:type="auto"/>
          </w:tcPr>
          <w:p w14:paraId="7F3FB65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өзендер, табиғи және жасанды су айдындары</w:t>
            </w:r>
          </w:p>
        </w:tc>
        <w:tc>
          <w:tcPr>
            <w:tcW w:w="0" w:type="auto"/>
          </w:tcPr>
          <w:p w14:paraId="4A426F8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1BE9FE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noWrap/>
            <w:hideMark/>
          </w:tcPr>
          <w:p w14:paraId="3908804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noWrap/>
            <w:hideMark/>
          </w:tcPr>
          <w:p w14:paraId="162D583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0,001</w:t>
            </w:r>
          </w:p>
        </w:tc>
      </w:tr>
      <w:tr w:rsidR="005E57C9" w:rsidRPr="003E1FDF" w14:paraId="590BF5B3" w14:textId="77777777" w:rsidTr="00516ABB">
        <w:trPr>
          <w:trHeight w:val="57"/>
        </w:trPr>
        <w:tc>
          <w:tcPr>
            <w:tcW w:w="0" w:type="auto"/>
            <w:hideMark/>
          </w:tcPr>
          <w:p w14:paraId="7ABDFC7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1.1.5.2</w:t>
            </w:r>
          </w:p>
        </w:tc>
        <w:tc>
          <w:tcPr>
            <w:tcW w:w="0" w:type="auto"/>
          </w:tcPr>
          <w:p w14:paraId="658C000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қорғау аймақтары</w:t>
            </w:r>
          </w:p>
        </w:tc>
        <w:tc>
          <w:tcPr>
            <w:tcW w:w="0" w:type="auto"/>
          </w:tcPr>
          <w:p w14:paraId="46EAFF3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04DAA8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E95180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8C7837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5503CEA3" w14:textId="77777777" w:rsidTr="00516ABB">
        <w:trPr>
          <w:trHeight w:val="57"/>
        </w:trPr>
        <w:tc>
          <w:tcPr>
            <w:tcW w:w="0" w:type="auto"/>
            <w:hideMark/>
          </w:tcPr>
          <w:p w14:paraId="3ADDC31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1.1.5.3</w:t>
            </w:r>
          </w:p>
        </w:tc>
        <w:tc>
          <w:tcPr>
            <w:tcW w:w="0" w:type="auto"/>
          </w:tcPr>
          <w:p w14:paraId="68916AB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гидротехникалық құрылыстар</w:t>
            </w:r>
          </w:p>
        </w:tc>
        <w:tc>
          <w:tcPr>
            <w:tcW w:w="0" w:type="auto"/>
          </w:tcPr>
          <w:p w14:paraId="2DB8053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7ADBA5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ED1A85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C34EA0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230E3C25" w14:textId="77777777" w:rsidTr="00516ABB">
        <w:trPr>
          <w:trHeight w:val="57"/>
        </w:trPr>
        <w:tc>
          <w:tcPr>
            <w:tcW w:w="0" w:type="auto"/>
            <w:hideMark/>
          </w:tcPr>
          <w:p w14:paraId="0E1B1BD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1.1.5.4</w:t>
            </w:r>
          </w:p>
        </w:tc>
        <w:tc>
          <w:tcPr>
            <w:tcW w:w="0" w:type="auto"/>
          </w:tcPr>
          <w:p w14:paraId="410875D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шаруашылығы құрылыстары</w:t>
            </w:r>
          </w:p>
        </w:tc>
        <w:tc>
          <w:tcPr>
            <w:tcW w:w="0" w:type="auto"/>
          </w:tcPr>
          <w:p w14:paraId="7C9D149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12CB9A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BDA333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CEBF47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61F000FC" w14:textId="77777777" w:rsidTr="00516ABB">
        <w:trPr>
          <w:trHeight w:val="57"/>
        </w:trPr>
        <w:tc>
          <w:tcPr>
            <w:tcW w:w="0" w:type="auto"/>
            <w:hideMark/>
          </w:tcPr>
          <w:p w14:paraId="742612C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1.1.6</w:t>
            </w:r>
          </w:p>
        </w:tc>
        <w:tc>
          <w:tcPr>
            <w:tcW w:w="0" w:type="auto"/>
          </w:tcPr>
          <w:p w14:paraId="73AB7D7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ауыл шаруашылығы мақсатында пайдалану</w:t>
            </w:r>
          </w:p>
        </w:tc>
        <w:tc>
          <w:tcPr>
            <w:tcW w:w="0" w:type="auto"/>
          </w:tcPr>
          <w:p w14:paraId="14F90CF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173CF6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0,009</w:t>
            </w:r>
          </w:p>
        </w:tc>
        <w:tc>
          <w:tcPr>
            <w:tcW w:w="0" w:type="auto"/>
            <w:tcBorders>
              <w:top w:val="nil"/>
              <w:left w:val="nil"/>
              <w:bottom w:val="single" w:sz="4" w:space="0" w:color="CFCFCF"/>
              <w:right w:val="single" w:sz="4" w:space="0" w:color="CFCFCF"/>
            </w:tcBorders>
            <w:hideMark/>
          </w:tcPr>
          <w:p w14:paraId="42E9650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0,009</w:t>
            </w:r>
          </w:p>
        </w:tc>
        <w:tc>
          <w:tcPr>
            <w:tcW w:w="0" w:type="auto"/>
            <w:tcBorders>
              <w:top w:val="nil"/>
              <w:left w:val="nil"/>
              <w:bottom w:val="single" w:sz="4" w:space="0" w:color="CFCFCF"/>
              <w:right w:val="single" w:sz="4" w:space="0" w:color="CFCFCF"/>
            </w:tcBorders>
            <w:hideMark/>
          </w:tcPr>
          <w:p w14:paraId="0ED6CFD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0,009</w:t>
            </w:r>
          </w:p>
        </w:tc>
      </w:tr>
      <w:tr w:rsidR="005E57C9" w:rsidRPr="003E1FDF" w14:paraId="5262DA00" w14:textId="77777777" w:rsidTr="00516ABB">
        <w:trPr>
          <w:trHeight w:val="57"/>
        </w:trPr>
        <w:tc>
          <w:tcPr>
            <w:tcW w:w="0" w:type="auto"/>
            <w:hideMark/>
          </w:tcPr>
          <w:p w14:paraId="4F629EE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15762E0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71D17C6A"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C9EEA9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79A74E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B8397C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5071D626" w14:textId="77777777" w:rsidTr="00516ABB">
        <w:trPr>
          <w:trHeight w:val="57"/>
        </w:trPr>
        <w:tc>
          <w:tcPr>
            <w:tcW w:w="0" w:type="auto"/>
            <w:hideMark/>
          </w:tcPr>
          <w:p w14:paraId="355225F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1.1.6.1</w:t>
            </w:r>
          </w:p>
        </w:tc>
        <w:tc>
          <w:tcPr>
            <w:tcW w:w="0" w:type="auto"/>
          </w:tcPr>
          <w:p w14:paraId="2B883BA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шабындықтар, жайылымдар (жеке қосалқы шаруашылық малы үшін)</w:t>
            </w:r>
          </w:p>
        </w:tc>
        <w:tc>
          <w:tcPr>
            <w:tcW w:w="0" w:type="auto"/>
          </w:tcPr>
          <w:p w14:paraId="2464EF8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F45C59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2B9160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18E056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55BDAFB8" w14:textId="77777777" w:rsidTr="00516ABB">
        <w:trPr>
          <w:trHeight w:val="57"/>
        </w:trPr>
        <w:tc>
          <w:tcPr>
            <w:tcW w:w="0" w:type="auto"/>
            <w:hideMark/>
          </w:tcPr>
          <w:p w14:paraId="3A313D3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1.1.7</w:t>
            </w:r>
          </w:p>
        </w:tc>
        <w:tc>
          <w:tcPr>
            <w:tcW w:w="0" w:type="auto"/>
          </w:tcPr>
          <w:p w14:paraId="0E05E61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пайдалану</w:t>
            </w:r>
          </w:p>
        </w:tc>
        <w:tc>
          <w:tcPr>
            <w:tcW w:w="0" w:type="auto"/>
          </w:tcPr>
          <w:p w14:paraId="1358869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62F922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0,107</w:t>
            </w:r>
          </w:p>
        </w:tc>
        <w:tc>
          <w:tcPr>
            <w:tcW w:w="0" w:type="auto"/>
            <w:tcBorders>
              <w:top w:val="nil"/>
              <w:left w:val="nil"/>
              <w:bottom w:val="single" w:sz="4" w:space="0" w:color="CFCFCF"/>
              <w:right w:val="single" w:sz="4" w:space="0" w:color="CFCFCF"/>
            </w:tcBorders>
            <w:noWrap/>
            <w:hideMark/>
          </w:tcPr>
          <w:p w14:paraId="2A072A2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0,105</w:t>
            </w:r>
          </w:p>
        </w:tc>
        <w:tc>
          <w:tcPr>
            <w:tcW w:w="0" w:type="auto"/>
            <w:tcBorders>
              <w:top w:val="nil"/>
              <w:left w:val="nil"/>
              <w:bottom w:val="single" w:sz="4" w:space="0" w:color="CFCFCF"/>
              <w:right w:val="single" w:sz="4" w:space="0" w:color="CFCFCF"/>
            </w:tcBorders>
            <w:noWrap/>
            <w:hideMark/>
          </w:tcPr>
          <w:p w14:paraId="6FE8EC4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0,090</w:t>
            </w:r>
          </w:p>
        </w:tc>
      </w:tr>
      <w:tr w:rsidR="005E57C9" w:rsidRPr="003E1FDF" w14:paraId="1DD434AA" w14:textId="77777777" w:rsidTr="00516ABB">
        <w:trPr>
          <w:trHeight w:val="57"/>
        </w:trPr>
        <w:tc>
          <w:tcPr>
            <w:tcW w:w="0" w:type="auto"/>
            <w:hideMark/>
          </w:tcPr>
          <w:p w14:paraId="690B01C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66502A9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2C80153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48BAB7B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E2603E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3707F6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03F70F40" w14:textId="77777777" w:rsidTr="00516ABB">
        <w:trPr>
          <w:trHeight w:val="57"/>
        </w:trPr>
        <w:tc>
          <w:tcPr>
            <w:tcW w:w="0" w:type="auto"/>
            <w:hideMark/>
          </w:tcPr>
          <w:p w14:paraId="70F5119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1.1.7.1</w:t>
            </w:r>
          </w:p>
        </w:tc>
        <w:tc>
          <w:tcPr>
            <w:tcW w:w="0" w:type="auto"/>
          </w:tcPr>
          <w:p w14:paraId="04B15BD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көшелер, жолдар, өтпелер</w:t>
            </w:r>
          </w:p>
        </w:tc>
        <w:tc>
          <w:tcPr>
            <w:tcW w:w="0" w:type="auto"/>
          </w:tcPr>
          <w:p w14:paraId="231C728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561E2A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0,011</w:t>
            </w:r>
          </w:p>
        </w:tc>
        <w:tc>
          <w:tcPr>
            <w:tcW w:w="0" w:type="auto"/>
            <w:tcBorders>
              <w:top w:val="nil"/>
              <w:left w:val="nil"/>
              <w:bottom w:val="single" w:sz="4" w:space="0" w:color="CFCFCF"/>
              <w:right w:val="single" w:sz="4" w:space="0" w:color="CFCFCF"/>
            </w:tcBorders>
            <w:noWrap/>
            <w:hideMark/>
          </w:tcPr>
          <w:p w14:paraId="6741236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0,016</w:t>
            </w:r>
          </w:p>
        </w:tc>
        <w:tc>
          <w:tcPr>
            <w:tcW w:w="0" w:type="auto"/>
            <w:tcBorders>
              <w:top w:val="nil"/>
              <w:left w:val="nil"/>
              <w:bottom w:val="single" w:sz="4" w:space="0" w:color="CFCFCF"/>
              <w:right w:val="single" w:sz="4" w:space="0" w:color="CFCFCF"/>
            </w:tcBorders>
            <w:noWrap/>
            <w:hideMark/>
          </w:tcPr>
          <w:p w14:paraId="48F8984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0,022</w:t>
            </w:r>
          </w:p>
        </w:tc>
      </w:tr>
      <w:tr w:rsidR="005E57C9" w:rsidRPr="003E1FDF" w14:paraId="3F75F1BA" w14:textId="77777777" w:rsidTr="00516ABB">
        <w:trPr>
          <w:trHeight w:val="57"/>
        </w:trPr>
        <w:tc>
          <w:tcPr>
            <w:tcW w:w="0" w:type="auto"/>
            <w:hideMark/>
          </w:tcPr>
          <w:p w14:paraId="3810BED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1.1.7.2</w:t>
            </w:r>
          </w:p>
        </w:tc>
        <w:tc>
          <w:tcPr>
            <w:tcW w:w="0" w:type="auto"/>
          </w:tcPr>
          <w:p w14:paraId="7576784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айдындары, жағажайлар, жағалаулар</w:t>
            </w:r>
          </w:p>
        </w:tc>
        <w:tc>
          <w:tcPr>
            <w:tcW w:w="0" w:type="auto"/>
          </w:tcPr>
          <w:p w14:paraId="5CF20A4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C80F34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0A01A81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7C9A1DC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0,000</w:t>
            </w:r>
          </w:p>
        </w:tc>
      </w:tr>
      <w:tr w:rsidR="005E57C9" w:rsidRPr="003E1FDF" w14:paraId="3E1236A5" w14:textId="77777777" w:rsidTr="00516ABB">
        <w:trPr>
          <w:trHeight w:val="57"/>
        </w:trPr>
        <w:tc>
          <w:tcPr>
            <w:tcW w:w="0" w:type="auto"/>
            <w:hideMark/>
          </w:tcPr>
          <w:p w14:paraId="2AC7458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1.1.7.3</w:t>
            </w:r>
          </w:p>
        </w:tc>
        <w:tc>
          <w:tcPr>
            <w:tcW w:w="0" w:type="auto"/>
          </w:tcPr>
          <w:p w14:paraId="39C27D5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саябақтар, шағын бақтар, бульварлар</w:t>
            </w:r>
          </w:p>
        </w:tc>
        <w:tc>
          <w:tcPr>
            <w:tcW w:w="0" w:type="auto"/>
          </w:tcPr>
          <w:p w14:paraId="755063A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80AE13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446EF0F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noWrap/>
            <w:hideMark/>
          </w:tcPr>
          <w:p w14:paraId="6F201D5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0,001</w:t>
            </w:r>
          </w:p>
        </w:tc>
      </w:tr>
      <w:tr w:rsidR="005E57C9" w:rsidRPr="003E1FDF" w14:paraId="11080220" w14:textId="77777777" w:rsidTr="00516ABB">
        <w:trPr>
          <w:trHeight w:val="57"/>
        </w:trPr>
        <w:tc>
          <w:tcPr>
            <w:tcW w:w="0" w:type="auto"/>
            <w:hideMark/>
          </w:tcPr>
          <w:p w14:paraId="5BC7400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1.1.7.4</w:t>
            </w:r>
          </w:p>
        </w:tc>
        <w:tc>
          <w:tcPr>
            <w:tcW w:w="0" w:type="auto"/>
          </w:tcPr>
          <w:p w14:paraId="05EFBEC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басқа аумақтық</w:t>
            </w:r>
          </w:p>
        </w:tc>
        <w:tc>
          <w:tcPr>
            <w:tcW w:w="0" w:type="auto"/>
          </w:tcPr>
          <w:p w14:paraId="5975E22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A70FB0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0,096</w:t>
            </w:r>
          </w:p>
        </w:tc>
        <w:tc>
          <w:tcPr>
            <w:tcW w:w="0" w:type="auto"/>
            <w:tcBorders>
              <w:top w:val="nil"/>
              <w:left w:val="nil"/>
              <w:bottom w:val="single" w:sz="4" w:space="0" w:color="CFCFCF"/>
              <w:right w:val="single" w:sz="4" w:space="0" w:color="CFCFCF"/>
            </w:tcBorders>
            <w:noWrap/>
            <w:hideMark/>
          </w:tcPr>
          <w:p w14:paraId="7B5B431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0,088</w:t>
            </w:r>
          </w:p>
        </w:tc>
        <w:tc>
          <w:tcPr>
            <w:tcW w:w="0" w:type="auto"/>
            <w:tcBorders>
              <w:top w:val="nil"/>
              <w:left w:val="nil"/>
              <w:bottom w:val="single" w:sz="4" w:space="0" w:color="CFCFCF"/>
              <w:right w:val="single" w:sz="4" w:space="0" w:color="CFCFCF"/>
            </w:tcBorders>
            <w:noWrap/>
            <w:hideMark/>
          </w:tcPr>
          <w:p w14:paraId="7729936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0,067</w:t>
            </w:r>
          </w:p>
        </w:tc>
      </w:tr>
      <w:tr w:rsidR="005E57C9" w:rsidRPr="003E1FDF" w14:paraId="3F139E6C" w14:textId="77777777" w:rsidTr="00516ABB">
        <w:trPr>
          <w:trHeight w:val="57"/>
        </w:trPr>
        <w:tc>
          <w:tcPr>
            <w:tcW w:w="0" w:type="auto"/>
            <w:hideMark/>
          </w:tcPr>
          <w:p w14:paraId="7B46524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53CF40AA"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пайдаланудағы объектілер</w:t>
            </w:r>
          </w:p>
        </w:tc>
        <w:tc>
          <w:tcPr>
            <w:tcW w:w="0" w:type="auto"/>
          </w:tcPr>
          <w:p w14:paraId="50F08FB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7C5ACF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589E2B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5CA5B0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43FC4656" w14:textId="77777777" w:rsidTr="00516ABB">
        <w:trPr>
          <w:trHeight w:val="57"/>
        </w:trPr>
        <w:tc>
          <w:tcPr>
            <w:tcW w:w="0" w:type="auto"/>
            <w:hideMark/>
          </w:tcPr>
          <w:p w14:paraId="6EB15E8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1.1.8</w:t>
            </w:r>
          </w:p>
        </w:tc>
        <w:tc>
          <w:tcPr>
            <w:tcW w:w="0" w:type="auto"/>
          </w:tcPr>
          <w:p w14:paraId="2583BA2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резервтік аумақтар</w:t>
            </w:r>
          </w:p>
        </w:tc>
        <w:tc>
          <w:tcPr>
            <w:tcW w:w="0" w:type="auto"/>
          </w:tcPr>
          <w:p w14:paraId="4989600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635E20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C2D1F8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A204B7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0,001</w:t>
            </w:r>
          </w:p>
        </w:tc>
      </w:tr>
      <w:tr w:rsidR="005E57C9" w:rsidRPr="003E1FDF" w14:paraId="784B9A52" w14:textId="77777777" w:rsidTr="00516ABB">
        <w:trPr>
          <w:trHeight w:val="57"/>
        </w:trPr>
        <w:tc>
          <w:tcPr>
            <w:tcW w:w="0" w:type="auto"/>
            <w:hideMark/>
          </w:tcPr>
          <w:p w14:paraId="402321F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1ED9E61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285C6AB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C76424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FD94AD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E1860F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271F7330" w14:textId="77777777" w:rsidTr="00516ABB">
        <w:trPr>
          <w:trHeight w:val="57"/>
        </w:trPr>
        <w:tc>
          <w:tcPr>
            <w:tcW w:w="0" w:type="auto"/>
            <w:hideMark/>
          </w:tcPr>
          <w:p w14:paraId="076C326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1.1.8.1</w:t>
            </w:r>
          </w:p>
        </w:tc>
        <w:tc>
          <w:tcPr>
            <w:tcW w:w="0" w:type="auto"/>
          </w:tcPr>
          <w:p w14:paraId="5CD6619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қоныстану аумақтарын дамыту үшін</w:t>
            </w:r>
          </w:p>
        </w:tc>
        <w:tc>
          <w:tcPr>
            <w:tcW w:w="0" w:type="auto"/>
          </w:tcPr>
          <w:p w14:paraId="276A1B2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CA1278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D751C0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50C16A7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0,001</w:t>
            </w:r>
          </w:p>
        </w:tc>
      </w:tr>
      <w:tr w:rsidR="005E57C9" w:rsidRPr="003E1FDF" w14:paraId="4BCBA64E" w14:textId="77777777" w:rsidTr="00516ABB">
        <w:trPr>
          <w:trHeight w:val="57"/>
        </w:trPr>
        <w:tc>
          <w:tcPr>
            <w:tcW w:w="0" w:type="auto"/>
            <w:hideMark/>
          </w:tcPr>
          <w:p w14:paraId="7C92C53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1.1.8.2</w:t>
            </w:r>
          </w:p>
        </w:tc>
        <w:tc>
          <w:tcPr>
            <w:tcW w:w="0" w:type="auto"/>
          </w:tcPr>
          <w:p w14:paraId="25A595F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өнеркәсіптік-өндірістік және коммуналдық аумақтарды дамыту үшін</w:t>
            </w:r>
          </w:p>
        </w:tc>
        <w:tc>
          <w:tcPr>
            <w:tcW w:w="0" w:type="auto"/>
          </w:tcPr>
          <w:p w14:paraId="5C7718A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FF94BB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9DA297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1754B0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2C5EDEDD" w14:textId="77777777" w:rsidTr="00516ABB">
        <w:trPr>
          <w:trHeight w:val="57"/>
        </w:trPr>
        <w:tc>
          <w:tcPr>
            <w:tcW w:w="0" w:type="auto"/>
            <w:hideMark/>
          </w:tcPr>
          <w:p w14:paraId="5EB7CD9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1.1.8.3</w:t>
            </w:r>
          </w:p>
        </w:tc>
        <w:tc>
          <w:tcPr>
            <w:tcW w:w="0" w:type="auto"/>
          </w:tcPr>
          <w:p w14:paraId="4C57BA4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рекреациялық және өзге де аймақтарды ұйымдастыру үшін</w:t>
            </w:r>
          </w:p>
        </w:tc>
        <w:tc>
          <w:tcPr>
            <w:tcW w:w="0" w:type="auto"/>
          </w:tcPr>
          <w:p w14:paraId="5C912E9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8B66FE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9EF476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B9348D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26525829" w14:textId="77777777" w:rsidTr="00516ABB">
        <w:trPr>
          <w:trHeight w:val="57"/>
        </w:trPr>
        <w:tc>
          <w:tcPr>
            <w:tcW w:w="0" w:type="auto"/>
            <w:hideMark/>
          </w:tcPr>
          <w:p w14:paraId="4E988DF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1.1.9</w:t>
            </w:r>
          </w:p>
        </w:tc>
        <w:tc>
          <w:tcPr>
            <w:tcW w:w="0" w:type="auto"/>
          </w:tcPr>
          <w:p w14:paraId="4D8A1F3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Арнайы мақсаттағы аймақтар</w:t>
            </w:r>
          </w:p>
        </w:tc>
        <w:tc>
          <w:tcPr>
            <w:tcW w:w="0" w:type="auto"/>
          </w:tcPr>
          <w:p w14:paraId="46DCFB9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6ADA66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hideMark/>
          </w:tcPr>
          <w:p w14:paraId="6ED68F1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hideMark/>
          </w:tcPr>
          <w:p w14:paraId="383D64D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0,001</w:t>
            </w:r>
          </w:p>
        </w:tc>
      </w:tr>
      <w:tr w:rsidR="005E57C9" w:rsidRPr="003E1FDF" w14:paraId="222A584D" w14:textId="77777777" w:rsidTr="00516ABB">
        <w:trPr>
          <w:trHeight w:val="57"/>
        </w:trPr>
        <w:tc>
          <w:tcPr>
            <w:tcW w:w="0" w:type="auto"/>
            <w:hideMark/>
          </w:tcPr>
          <w:p w14:paraId="400CDE6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48BC260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750AA40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4431B6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D7DF75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486605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7978DD9B" w14:textId="77777777" w:rsidTr="00516ABB">
        <w:trPr>
          <w:trHeight w:val="57"/>
        </w:trPr>
        <w:tc>
          <w:tcPr>
            <w:tcW w:w="0" w:type="auto"/>
            <w:hideMark/>
          </w:tcPr>
          <w:p w14:paraId="4D8A370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lastRenderedPageBreak/>
              <w:t>1.1.9.1</w:t>
            </w:r>
          </w:p>
        </w:tc>
        <w:tc>
          <w:tcPr>
            <w:tcW w:w="0" w:type="auto"/>
          </w:tcPr>
          <w:p w14:paraId="4A6DABB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зират</w:t>
            </w:r>
          </w:p>
        </w:tc>
        <w:tc>
          <w:tcPr>
            <w:tcW w:w="0" w:type="auto"/>
          </w:tcPr>
          <w:p w14:paraId="6C621AD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AADB31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hideMark/>
          </w:tcPr>
          <w:p w14:paraId="44BCE16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hideMark/>
          </w:tcPr>
          <w:p w14:paraId="1D20416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0,001</w:t>
            </w:r>
          </w:p>
        </w:tc>
      </w:tr>
      <w:tr w:rsidR="005E57C9" w:rsidRPr="003E1FDF" w14:paraId="1685283C" w14:textId="77777777" w:rsidTr="00516ABB">
        <w:trPr>
          <w:trHeight w:val="57"/>
        </w:trPr>
        <w:tc>
          <w:tcPr>
            <w:tcW w:w="0" w:type="auto"/>
            <w:hideMark/>
          </w:tcPr>
          <w:p w14:paraId="2CDA8C6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574A1B0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мал қорымдары</w:t>
            </w:r>
          </w:p>
        </w:tc>
        <w:tc>
          <w:tcPr>
            <w:tcW w:w="0" w:type="auto"/>
          </w:tcPr>
          <w:p w14:paraId="50FB7E7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B2F411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EE01EF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710B1E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09F1091D" w14:textId="77777777" w:rsidTr="00516ABB">
        <w:trPr>
          <w:trHeight w:val="57"/>
        </w:trPr>
        <w:tc>
          <w:tcPr>
            <w:tcW w:w="0" w:type="auto"/>
            <w:hideMark/>
          </w:tcPr>
          <w:p w14:paraId="0D65465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01472D9A"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тазарту құрылыстары</w:t>
            </w:r>
          </w:p>
        </w:tc>
        <w:tc>
          <w:tcPr>
            <w:tcW w:w="0" w:type="auto"/>
          </w:tcPr>
          <w:p w14:paraId="22AD2BD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8768D3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715A88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4F018B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16EEC4A2" w14:textId="77777777" w:rsidTr="00516ABB">
        <w:trPr>
          <w:trHeight w:val="57"/>
        </w:trPr>
        <w:tc>
          <w:tcPr>
            <w:tcW w:w="0" w:type="auto"/>
            <w:hideMark/>
          </w:tcPr>
          <w:p w14:paraId="7EF74ED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7098558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қатты тұрмыстық қалдықтар полигондары</w:t>
            </w:r>
          </w:p>
        </w:tc>
        <w:tc>
          <w:tcPr>
            <w:tcW w:w="0" w:type="auto"/>
          </w:tcPr>
          <w:p w14:paraId="1F15607A"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222F2B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1C68B3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8D74E9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175EC9AB" w14:textId="77777777" w:rsidTr="00516ABB">
        <w:trPr>
          <w:trHeight w:val="57"/>
        </w:trPr>
        <w:tc>
          <w:tcPr>
            <w:tcW w:w="0" w:type="auto"/>
            <w:noWrap/>
            <w:hideMark/>
          </w:tcPr>
          <w:p w14:paraId="60FA432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1.1.10</w:t>
            </w:r>
          </w:p>
        </w:tc>
        <w:tc>
          <w:tcPr>
            <w:tcW w:w="0" w:type="auto"/>
          </w:tcPr>
          <w:p w14:paraId="7BEF3A3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Режимдік аумақтар аймақтары</w:t>
            </w:r>
          </w:p>
        </w:tc>
        <w:tc>
          <w:tcPr>
            <w:tcW w:w="0" w:type="auto"/>
          </w:tcPr>
          <w:p w14:paraId="2399EE6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635CDBA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vAlign w:val="center"/>
            <w:hideMark/>
          </w:tcPr>
          <w:p w14:paraId="7C64ADB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vAlign w:val="center"/>
            <w:hideMark/>
          </w:tcPr>
          <w:p w14:paraId="3D699AA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7652E570" w14:textId="77777777" w:rsidTr="00516ABB">
        <w:trPr>
          <w:trHeight w:val="57"/>
        </w:trPr>
        <w:tc>
          <w:tcPr>
            <w:tcW w:w="0" w:type="auto"/>
            <w:noWrap/>
            <w:hideMark/>
          </w:tcPr>
          <w:p w14:paraId="2A6B662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1.1.11</w:t>
            </w:r>
          </w:p>
        </w:tc>
        <w:tc>
          <w:tcPr>
            <w:tcW w:w="0" w:type="auto"/>
          </w:tcPr>
          <w:p w14:paraId="753AFFD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Санитариялық-қорғау аймақтары</w:t>
            </w:r>
          </w:p>
        </w:tc>
        <w:tc>
          <w:tcPr>
            <w:tcW w:w="0" w:type="auto"/>
          </w:tcPr>
          <w:p w14:paraId="7375F03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E8D337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0,092</w:t>
            </w:r>
          </w:p>
        </w:tc>
        <w:tc>
          <w:tcPr>
            <w:tcW w:w="0" w:type="auto"/>
            <w:tcBorders>
              <w:top w:val="nil"/>
              <w:left w:val="nil"/>
              <w:bottom w:val="single" w:sz="4" w:space="0" w:color="CFCFCF"/>
              <w:right w:val="single" w:sz="4" w:space="0" w:color="CFCFCF"/>
            </w:tcBorders>
            <w:noWrap/>
            <w:hideMark/>
          </w:tcPr>
          <w:p w14:paraId="59FB383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0,055</w:t>
            </w:r>
          </w:p>
        </w:tc>
        <w:tc>
          <w:tcPr>
            <w:tcW w:w="0" w:type="auto"/>
            <w:tcBorders>
              <w:top w:val="nil"/>
              <w:left w:val="nil"/>
              <w:bottom w:val="single" w:sz="4" w:space="0" w:color="CFCFCF"/>
              <w:right w:val="single" w:sz="4" w:space="0" w:color="CFCFCF"/>
            </w:tcBorders>
            <w:noWrap/>
            <w:hideMark/>
          </w:tcPr>
          <w:p w14:paraId="15A8585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0,055</w:t>
            </w:r>
          </w:p>
        </w:tc>
      </w:tr>
      <w:tr w:rsidR="005E57C9" w:rsidRPr="003E1FDF" w14:paraId="2FBF50C7" w14:textId="77777777" w:rsidTr="00516ABB">
        <w:trPr>
          <w:trHeight w:val="57"/>
        </w:trPr>
        <w:tc>
          <w:tcPr>
            <w:tcW w:w="0" w:type="auto"/>
            <w:noWrap/>
            <w:hideMark/>
          </w:tcPr>
          <w:p w14:paraId="6538EAF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2</w:t>
            </w:r>
          </w:p>
        </w:tc>
        <w:tc>
          <w:tcPr>
            <w:tcW w:w="0" w:type="auto"/>
          </w:tcPr>
          <w:p w14:paraId="539B6B3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w:t>
            </w:r>
          </w:p>
        </w:tc>
        <w:tc>
          <w:tcPr>
            <w:tcW w:w="0" w:type="auto"/>
          </w:tcPr>
          <w:p w14:paraId="0C6DC4A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A1DE4B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7DBA36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018BAB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36361C05" w14:textId="77777777" w:rsidTr="00516ABB">
        <w:trPr>
          <w:trHeight w:val="57"/>
        </w:trPr>
        <w:tc>
          <w:tcPr>
            <w:tcW w:w="0" w:type="auto"/>
            <w:hideMark/>
          </w:tcPr>
          <w:p w14:paraId="598A9D6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2.1</w:t>
            </w:r>
          </w:p>
        </w:tc>
        <w:tc>
          <w:tcPr>
            <w:tcW w:w="0" w:type="auto"/>
          </w:tcPr>
          <w:p w14:paraId="35C5AB0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бағынысты елді мекендерді ескере отырып, халық саны</w:t>
            </w:r>
          </w:p>
        </w:tc>
        <w:tc>
          <w:tcPr>
            <w:tcW w:w="0" w:type="auto"/>
          </w:tcPr>
          <w:p w14:paraId="7B3FC66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адам</w:t>
            </w:r>
          </w:p>
        </w:tc>
        <w:tc>
          <w:tcPr>
            <w:tcW w:w="0" w:type="auto"/>
            <w:tcBorders>
              <w:top w:val="nil"/>
              <w:left w:val="single" w:sz="4" w:space="0" w:color="CFCFCF"/>
              <w:bottom w:val="single" w:sz="4" w:space="0" w:color="CFCFCF"/>
              <w:right w:val="single" w:sz="4" w:space="0" w:color="CFCFCF"/>
            </w:tcBorders>
            <w:noWrap/>
            <w:hideMark/>
          </w:tcPr>
          <w:p w14:paraId="58AB052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0,37</w:t>
            </w:r>
          </w:p>
        </w:tc>
        <w:tc>
          <w:tcPr>
            <w:tcW w:w="0" w:type="auto"/>
            <w:tcBorders>
              <w:top w:val="nil"/>
              <w:left w:val="nil"/>
              <w:bottom w:val="single" w:sz="4" w:space="0" w:color="CFCFCF"/>
              <w:right w:val="single" w:sz="4" w:space="0" w:color="CFCFCF"/>
            </w:tcBorders>
            <w:noWrap/>
            <w:hideMark/>
          </w:tcPr>
          <w:p w14:paraId="33F0A75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0,41</w:t>
            </w:r>
          </w:p>
        </w:tc>
        <w:tc>
          <w:tcPr>
            <w:tcW w:w="0" w:type="auto"/>
            <w:tcBorders>
              <w:top w:val="nil"/>
              <w:left w:val="nil"/>
              <w:bottom w:val="single" w:sz="4" w:space="0" w:color="CFCFCF"/>
              <w:right w:val="single" w:sz="4" w:space="0" w:color="CFCFCF"/>
            </w:tcBorders>
            <w:noWrap/>
            <w:hideMark/>
          </w:tcPr>
          <w:p w14:paraId="324FB09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0,52</w:t>
            </w:r>
          </w:p>
        </w:tc>
      </w:tr>
      <w:tr w:rsidR="005E57C9" w:rsidRPr="003E1FDF" w14:paraId="14089AC0" w14:textId="77777777" w:rsidTr="00516ABB">
        <w:trPr>
          <w:trHeight w:val="57"/>
        </w:trPr>
        <w:tc>
          <w:tcPr>
            <w:tcW w:w="0" w:type="auto"/>
            <w:hideMark/>
          </w:tcPr>
          <w:p w14:paraId="54DDC82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5B536B6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барлығы</w:t>
            </w:r>
          </w:p>
        </w:tc>
        <w:tc>
          <w:tcPr>
            <w:tcW w:w="0" w:type="auto"/>
          </w:tcPr>
          <w:p w14:paraId="2A4D6C2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73BAE9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7A5080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131F17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7C665970" w14:textId="77777777" w:rsidTr="00516ABB">
        <w:trPr>
          <w:trHeight w:val="57"/>
        </w:trPr>
        <w:tc>
          <w:tcPr>
            <w:tcW w:w="0" w:type="auto"/>
            <w:hideMark/>
          </w:tcPr>
          <w:p w14:paraId="292586A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1FAB7269"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0F50F36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F964DF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439181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D5E797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72DEC316" w14:textId="77777777" w:rsidTr="00516ABB">
        <w:trPr>
          <w:trHeight w:val="57"/>
        </w:trPr>
        <w:tc>
          <w:tcPr>
            <w:tcW w:w="0" w:type="auto"/>
            <w:hideMark/>
          </w:tcPr>
          <w:p w14:paraId="7D82190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2.1.1</w:t>
            </w:r>
          </w:p>
        </w:tc>
        <w:tc>
          <w:tcPr>
            <w:tcW w:w="0" w:type="auto"/>
          </w:tcPr>
          <w:p w14:paraId="0306AE0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елді мекеннің өзі</w:t>
            </w:r>
          </w:p>
        </w:tc>
        <w:tc>
          <w:tcPr>
            <w:tcW w:w="0" w:type="auto"/>
          </w:tcPr>
          <w:p w14:paraId="325035D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A2D478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0,37</w:t>
            </w:r>
          </w:p>
        </w:tc>
        <w:tc>
          <w:tcPr>
            <w:tcW w:w="0" w:type="auto"/>
            <w:tcBorders>
              <w:top w:val="nil"/>
              <w:left w:val="nil"/>
              <w:bottom w:val="single" w:sz="4" w:space="0" w:color="CFCFCF"/>
              <w:right w:val="single" w:sz="4" w:space="0" w:color="CFCFCF"/>
            </w:tcBorders>
            <w:noWrap/>
            <w:hideMark/>
          </w:tcPr>
          <w:p w14:paraId="461DE42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0,41</w:t>
            </w:r>
          </w:p>
        </w:tc>
        <w:tc>
          <w:tcPr>
            <w:tcW w:w="0" w:type="auto"/>
            <w:tcBorders>
              <w:top w:val="nil"/>
              <w:left w:val="nil"/>
              <w:bottom w:val="single" w:sz="4" w:space="0" w:color="CFCFCF"/>
              <w:right w:val="single" w:sz="4" w:space="0" w:color="CFCFCF"/>
            </w:tcBorders>
            <w:noWrap/>
            <w:hideMark/>
          </w:tcPr>
          <w:p w14:paraId="03C68B6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0,52</w:t>
            </w:r>
          </w:p>
        </w:tc>
      </w:tr>
      <w:tr w:rsidR="005E57C9" w:rsidRPr="003E1FDF" w14:paraId="462FA008" w14:textId="77777777" w:rsidTr="00516ABB">
        <w:trPr>
          <w:trHeight w:val="57"/>
        </w:trPr>
        <w:tc>
          <w:tcPr>
            <w:tcW w:w="0" w:type="auto"/>
            <w:hideMark/>
          </w:tcPr>
          <w:p w14:paraId="66EF069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2.2</w:t>
            </w:r>
          </w:p>
        </w:tc>
        <w:tc>
          <w:tcPr>
            <w:tcW w:w="0" w:type="auto"/>
          </w:tcPr>
          <w:p w14:paraId="7ADBF84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 тығыздығы</w:t>
            </w:r>
          </w:p>
        </w:tc>
        <w:tc>
          <w:tcPr>
            <w:tcW w:w="0" w:type="auto"/>
          </w:tcPr>
          <w:p w14:paraId="63D1F6C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адам/га</w:t>
            </w:r>
          </w:p>
        </w:tc>
        <w:tc>
          <w:tcPr>
            <w:tcW w:w="0" w:type="auto"/>
            <w:tcBorders>
              <w:top w:val="nil"/>
              <w:left w:val="single" w:sz="4" w:space="0" w:color="CFCFCF"/>
              <w:bottom w:val="single" w:sz="4" w:space="0" w:color="CFCFCF"/>
              <w:right w:val="single" w:sz="4" w:space="0" w:color="CFCFCF"/>
            </w:tcBorders>
            <w:noWrap/>
            <w:hideMark/>
          </w:tcPr>
          <w:p w14:paraId="08F4B80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2,04</w:t>
            </w:r>
          </w:p>
        </w:tc>
        <w:tc>
          <w:tcPr>
            <w:tcW w:w="0" w:type="auto"/>
            <w:tcBorders>
              <w:top w:val="nil"/>
              <w:left w:val="nil"/>
              <w:bottom w:val="single" w:sz="4" w:space="0" w:color="CFCFCF"/>
              <w:right w:val="single" w:sz="4" w:space="0" w:color="CFCFCF"/>
            </w:tcBorders>
            <w:noWrap/>
            <w:hideMark/>
          </w:tcPr>
          <w:p w14:paraId="2F4419C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2,23</w:t>
            </w:r>
          </w:p>
        </w:tc>
        <w:tc>
          <w:tcPr>
            <w:tcW w:w="0" w:type="auto"/>
            <w:tcBorders>
              <w:top w:val="nil"/>
              <w:left w:val="nil"/>
              <w:bottom w:val="single" w:sz="4" w:space="0" w:color="CFCFCF"/>
              <w:right w:val="single" w:sz="4" w:space="0" w:color="CFCFCF"/>
            </w:tcBorders>
            <w:noWrap/>
            <w:hideMark/>
          </w:tcPr>
          <w:p w14:paraId="629D436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2,84</w:t>
            </w:r>
          </w:p>
        </w:tc>
      </w:tr>
      <w:tr w:rsidR="005E57C9" w:rsidRPr="003E1FDF" w14:paraId="201DAA0E" w14:textId="77777777" w:rsidTr="00516ABB">
        <w:trPr>
          <w:trHeight w:val="57"/>
        </w:trPr>
        <w:tc>
          <w:tcPr>
            <w:tcW w:w="0" w:type="auto"/>
            <w:hideMark/>
          </w:tcPr>
          <w:p w14:paraId="2C1B360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2.3</w:t>
            </w:r>
          </w:p>
        </w:tc>
        <w:tc>
          <w:tcPr>
            <w:tcW w:w="0" w:type="auto"/>
          </w:tcPr>
          <w:p w14:paraId="2AF4DD0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 көші-қонының көрсеткіштері:</w:t>
            </w:r>
          </w:p>
        </w:tc>
        <w:tc>
          <w:tcPr>
            <w:tcW w:w="0" w:type="auto"/>
          </w:tcPr>
          <w:p w14:paraId="0ECFFC49"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5C0E2C7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6CD016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1BB0E3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2BFEB024" w14:textId="77777777" w:rsidTr="00516ABB">
        <w:trPr>
          <w:trHeight w:val="57"/>
        </w:trPr>
        <w:tc>
          <w:tcPr>
            <w:tcW w:w="0" w:type="auto"/>
            <w:hideMark/>
          </w:tcPr>
          <w:p w14:paraId="2D118C8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2.3.1</w:t>
            </w:r>
          </w:p>
        </w:tc>
        <w:tc>
          <w:tcPr>
            <w:tcW w:w="0" w:type="auto"/>
          </w:tcPr>
          <w:p w14:paraId="15495F7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өсім</w:t>
            </w:r>
          </w:p>
        </w:tc>
        <w:tc>
          <w:tcPr>
            <w:tcW w:w="0" w:type="auto"/>
          </w:tcPr>
          <w:p w14:paraId="3AE0A0E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6890EF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0,02</w:t>
            </w:r>
          </w:p>
        </w:tc>
        <w:tc>
          <w:tcPr>
            <w:tcW w:w="0" w:type="auto"/>
            <w:tcBorders>
              <w:top w:val="nil"/>
              <w:left w:val="nil"/>
              <w:bottom w:val="single" w:sz="4" w:space="0" w:color="CFCFCF"/>
              <w:right w:val="single" w:sz="4" w:space="0" w:color="CFCFCF"/>
            </w:tcBorders>
            <w:noWrap/>
            <w:hideMark/>
          </w:tcPr>
          <w:p w14:paraId="630EEB4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0,08</w:t>
            </w:r>
          </w:p>
        </w:tc>
        <w:tc>
          <w:tcPr>
            <w:tcW w:w="0" w:type="auto"/>
            <w:tcBorders>
              <w:top w:val="nil"/>
              <w:left w:val="nil"/>
              <w:bottom w:val="single" w:sz="4" w:space="0" w:color="CFCFCF"/>
              <w:right w:val="single" w:sz="4" w:space="0" w:color="CFCFCF"/>
            </w:tcBorders>
            <w:noWrap/>
            <w:hideMark/>
          </w:tcPr>
          <w:p w14:paraId="4E65A1D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0,15</w:t>
            </w:r>
          </w:p>
        </w:tc>
      </w:tr>
      <w:tr w:rsidR="005E57C9" w:rsidRPr="003E1FDF" w14:paraId="7F9E85EA" w14:textId="77777777" w:rsidTr="00516ABB">
        <w:trPr>
          <w:trHeight w:val="57"/>
        </w:trPr>
        <w:tc>
          <w:tcPr>
            <w:tcW w:w="0" w:type="auto"/>
            <w:hideMark/>
          </w:tcPr>
          <w:p w14:paraId="64B8124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2.3.2</w:t>
            </w:r>
          </w:p>
        </w:tc>
        <w:tc>
          <w:tcPr>
            <w:tcW w:w="0" w:type="auto"/>
          </w:tcPr>
          <w:p w14:paraId="04A2B07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кему</w:t>
            </w:r>
          </w:p>
        </w:tc>
        <w:tc>
          <w:tcPr>
            <w:tcW w:w="0" w:type="auto"/>
          </w:tcPr>
          <w:p w14:paraId="7057E02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63F10B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0,06</w:t>
            </w:r>
          </w:p>
        </w:tc>
        <w:tc>
          <w:tcPr>
            <w:tcW w:w="0" w:type="auto"/>
            <w:tcBorders>
              <w:top w:val="nil"/>
              <w:left w:val="nil"/>
              <w:bottom w:val="single" w:sz="4" w:space="0" w:color="CFCFCF"/>
              <w:right w:val="single" w:sz="4" w:space="0" w:color="CFCFCF"/>
            </w:tcBorders>
            <w:noWrap/>
            <w:hideMark/>
          </w:tcPr>
          <w:p w14:paraId="6C71CAB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0,04</w:t>
            </w:r>
          </w:p>
        </w:tc>
        <w:tc>
          <w:tcPr>
            <w:tcW w:w="0" w:type="auto"/>
            <w:tcBorders>
              <w:top w:val="nil"/>
              <w:left w:val="nil"/>
              <w:bottom w:val="single" w:sz="4" w:space="0" w:color="CFCFCF"/>
              <w:right w:val="single" w:sz="4" w:space="0" w:color="CFCFCF"/>
            </w:tcBorders>
            <w:noWrap/>
            <w:hideMark/>
          </w:tcPr>
          <w:p w14:paraId="647BE21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0,04</w:t>
            </w:r>
          </w:p>
        </w:tc>
      </w:tr>
      <w:tr w:rsidR="005E57C9" w:rsidRPr="003E1FDF" w14:paraId="01F51348" w14:textId="77777777" w:rsidTr="00516ABB">
        <w:trPr>
          <w:trHeight w:val="57"/>
        </w:trPr>
        <w:tc>
          <w:tcPr>
            <w:tcW w:w="0" w:type="auto"/>
            <w:hideMark/>
          </w:tcPr>
          <w:p w14:paraId="7F846D3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2.4</w:t>
            </w:r>
          </w:p>
        </w:tc>
        <w:tc>
          <w:tcPr>
            <w:tcW w:w="0" w:type="auto"/>
          </w:tcPr>
          <w:p w14:paraId="165F106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Халықтың жас құрылымы:</w:t>
            </w:r>
          </w:p>
        </w:tc>
        <w:tc>
          <w:tcPr>
            <w:tcW w:w="0" w:type="auto"/>
          </w:tcPr>
          <w:p w14:paraId="5806150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адам/%</w:t>
            </w:r>
          </w:p>
        </w:tc>
        <w:tc>
          <w:tcPr>
            <w:tcW w:w="0" w:type="auto"/>
            <w:tcBorders>
              <w:top w:val="nil"/>
              <w:left w:val="single" w:sz="4" w:space="0" w:color="CFCFCF"/>
              <w:bottom w:val="single" w:sz="4" w:space="0" w:color="CFCFCF"/>
              <w:right w:val="single" w:sz="4" w:space="0" w:color="CFCFCF"/>
            </w:tcBorders>
            <w:hideMark/>
          </w:tcPr>
          <w:p w14:paraId="7C61181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0,37/100,0</w:t>
            </w:r>
          </w:p>
        </w:tc>
        <w:tc>
          <w:tcPr>
            <w:tcW w:w="0" w:type="auto"/>
            <w:tcBorders>
              <w:top w:val="nil"/>
              <w:left w:val="nil"/>
              <w:bottom w:val="single" w:sz="4" w:space="0" w:color="CFCFCF"/>
              <w:right w:val="single" w:sz="4" w:space="0" w:color="CFCFCF"/>
            </w:tcBorders>
            <w:hideMark/>
          </w:tcPr>
          <w:p w14:paraId="33E6EC5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0,41/100,0</w:t>
            </w:r>
          </w:p>
        </w:tc>
        <w:tc>
          <w:tcPr>
            <w:tcW w:w="0" w:type="auto"/>
            <w:tcBorders>
              <w:top w:val="nil"/>
              <w:left w:val="nil"/>
              <w:bottom w:val="single" w:sz="4" w:space="0" w:color="CFCFCF"/>
              <w:right w:val="single" w:sz="4" w:space="0" w:color="CFCFCF"/>
            </w:tcBorders>
            <w:hideMark/>
          </w:tcPr>
          <w:p w14:paraId="3D04F34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0,52/100,0</w:t>
            </w:r>
          </w:p>
        </w:tc>
      </w:tr>
      <w:tr w:rsidR="005E57C9" w:rsidRPr="003E1FDF" w14:paraId="0ABF75BC" w14:textId="77777777" w:rsidTr="00516ABB">
        <w:trPr>
          <w:trHeight w:val="57"/>
        </w:trPr>
        <w:tc>
          <w:tcPr>
            <w:tcW w:w="0" w:type="auto"/>
            <w:hideMark/>
          </w:tcPr>
          <w:p w14:paraId="31F15EA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2.4.1</w:t>
            </w:r>
          </w:p>
        </w:tc>
        <w:tc>
          <w:tcPr>
            <w:tcW w:w="0" w:type="auto"/>
          </w:tcPr>
          <w:p w14:paraId="13C876E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15 жасқа дейінгі балаларды қоса алғанда</w:t>
            </w:r>
          </w:p>
        </w:tc>
        <w:tc>
          <w:tcPr>
            <w:tcW w:w="0" w:type="auto"/>
          </w:tcPr>
          <w:p w14:paraId="0C8529D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BA22AD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0,06/16,6</w:t>
            </w:r>
          </w:p>
        </w:tc>
        <w:tc>
          <w:tcPr>
            <w:tcW w:w="0" w:type="auto"/>
            <w:tcBorders>
              <w:top w:val="nil"/>
              <w:left w:val="nil"/>
              <w:bottom w:val="single" w:sz="4" w:space="0" w:color="CFCFCF"/>
              <w:right w:val="single" w:sz="4" w:space="0" w:color="CFCFCF"/>
            </w:tcBorders>
            <w:hideMark/>
          </w:tcPr>
          <w:p w14:paraId="475253D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0,07/17,2</w:t>
            </w:r>
          </w:p>
        </w:tc>
        <w:tc>
          <w:tcPr>
            <w:tcW w:w="0" w:type="auto"/>
            <w:tcBorders>
              <w:top w:val="nil"/>
              <w:left w:val="nil"/>
              <w:bottom w:val="single" w:sz="4" w:space="0" w:color="CFCFCF"/>
              <w:right w:val="single" w:sz="4" w:space="0" w:color="CFCFCF"/>
            </w:tcBorders>
            <w:hideMark/>
          </w:tcPr>
          <w:p w14:paraId="3C685CD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0,10/18,3</w:t>
            </w:r>
          </w:p>
        </w:tc>
      </w:tr>
      <w:tr w:rsidR="005E57C9" w:rsidRPr="003E1FDF" w14:paraId="62ED00F6" w14:textId="77777777" w:rsidTr="00516ABB">
        <w:trPr>
          <w:trHeight w:val="57"/>
        </w:trPr>
        <w:tc>
          <w:tcPr>
            <w:tcW w:w="0" w:type="auto"/>
            <w:hideMark/>
          </w:tcPr>
          <w:p w14:paraId="6E1472E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2.4.2</w:t>
            </w:r>
          </w:p>
        </w:tc>
        <w:tc>
          <w:tcPr>
            <w:tcW w:w="0" w:type="auto"/>
          </w:tcPr>
          <w:p w14:paraId="2188FE4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еңбекке қабілетті жастағы халық</w:t>
            </w:r>
          </w:p>
        </w:tc>
        <w:tc>
          <w:tcPr>
            <w:tcW w:w="0" w:type="auto"/>
          </w:tcPr>
          <w:p w14:paraId="1F90CFE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183A08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0,24/63,4</w:t>
            </w:r>
          </w:p>
        </w:tc>
        <w:tc>
          <w:tcPr>
            <w:tcW w:w="0" w:type="auto"/>
            <w:tcBorders>
              <w:top w:val="nil"/>
              <w:left w:val="nil"/>
              <w:bottom w:val="single" w:sz="4" w:space="0" w:color="CFCFCF"/>
              <w:right w:val="single" w:sz="4" w:space="0" w:color="CFCFCF"/>
            </w:tcBorders>
            <w:hideMark/>
          </w:tcPr>
          <w:p w14:paraId="01B291A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0,26/63,0</w:t>
            </w:r>
          </w:p>
        </w:tc>
        <w:tc>
          <w:tcPr>
            <w:tcW w:w="0" w:type="auto"/>
            <w:tcBorders>
              <w:top w:val="nil"/>
              <w:left w:val="nil"/>
              <w:bottom w:val="single" w:sz="4" w:space="0" w:color="CFCFCF"/>
              <w:right w:val="single" w:sz="4" w:space="0" w:color="CFCFCF"/>
            </w:tcBorders>
            <w:hideMark/>
          </w:tcPr>
          <w:p w14:paraId="3A8A33A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0,33/62,8</w:t>
            </w:r>
          </w:p>
        </w:tc>
      </w:tr>
      <w:tr w:rsidR="005E57C9" w:rsidRPr="003E1FDF" w14:paraId="721C6EC8" w14:textId="77777777" w:rsidTr="00516ABB">
        <w:trPr>
          <w:trHeight w:val="57"/>
        </w:trPr>
        <w:tc>
          <w:tcPr>
            <w:tcW w:w="0" w:type="auto"/>
            <w:hideMark/>
          </w:tcPr>
          <w:p w14:paraId="394AC60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2.4.3</w:t>
            </w:r>
          </w:p>
        </w:tc>
        <w:tc>
          <w:tcPr>
            <w:tcW w:w="0" w:type="auto"/>
          </w:tcPr>
          <w:p w14:paraId="049C645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еңбекке қабілетті жастан асқан халық</w:t>
            </w:r>
          </w:p>
        </w:tc>
        <w:tc>
          <w:tcPr>
            <w:tcW w:w="0" w:type="auto"/>
          </w:tcPr>
          <w:p w14:paraId="7EC16CD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D793FC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0,08/20,1</w:t>
            </w:r>
          </w:p>
        </w:tc>
        <w:tc>
          <w:tcPr>
            <w:tcW w:w="0" w:type="auto"/>
            <w:tcBorders>
              <w:top w:val="nil"/>
              <w:left w:val="nil"/>
              <w:bottom w:val="single" w:sz="4" w:space="0" w:color="CFCFCF"/>
              <w:right w:val="single" w:sz="4" w:space="0" w:color="CFCFCF"/>
            </w:tcBorders>
            <w:hideMark/>
          </w:tcPr>
          <w:p w14:paraId="0F90C72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0,08/19,8</w:t>
            </w:r>
          </w:p>
        </w:tc>
        <w:tc>
          <w:tcPr>
            <w:tcW w:w="0" w:type="auto"/>
            <w:tcBorders>
              <w:top w:val="nil"/>
              <w:left w:val="nil"/>
              <w:bottom w:val="single" w:sz="4" w:space="0" w:color="CFCFCF"/>
              <w:right w:val="single" w:sz="4" w:space="0" w:color="CFCFCF"/>
            </w:tcBorders>
            <w:hideMark/>
          </w:tcPr>
          <w:p w14:paraId="4035FC4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0,10/18,9</w:t>
            </w:r>
          </w:p>
        </w:tc>
      </w:tr>
      <w:tr w:rsidR="005E57C9" w:rsidRPr="003E1FDF" w14:paraId="3350D852" w14:textId="77777777" w:rsidTr="00516ABB">
        <w:trPr>
          <w:trHeight w:val="57"/>
        </w:trPr>
        <w:tc>
          <w:tcPr>
            <w:tcW w:w="0" w:type="auto"/>
            <w:noWrap/>
            <w:hideMark/>
          </w:tcPr>
          <w:p w14:paraId="47D2EEE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w:t>
            </w:r>
          </w:p>
        </w:tc>
        <w:tc>
          <w:tcPr>
            <w:tcW w:w="0" w:type="auto"/>
          </w:tcPr>
          <w:p w14:paraId="02251F7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құрылысы</w:t>
            </w:r>
          </w:p>
        </w:tc>
        <w:tc>
          <w:tcPr>
            <w:tcW w:w="0" w:type="auto"/>
          </w:tcPr>
          <w:p w14:paraId="6534ED7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A88161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1C4C2A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46D61E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1B469BA1" w14:textId="77777777" w:rsidTr="00516ABB">
        <w:trPr>
          <w:trHeight w:val="57"/>
        </w:trPr>
        <w:tc>
          <w:tcPr>
            <w:tcW w:w="0" w:type="auto"/>
            <w:hideMark/>
          </w:tcPr>
          <w:p w14:paraId="3F8784A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3.1</w:t>
            </w:r>
          </w:p>
        </w:tc>
        <w:tc>
          <w:tcPr>
            <w:tcW w:w="0" w:type="auto"/>
          </w:tcPr>
          <w:p w14:paraId="4CF7C8D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қоры, барлығы</w:t>
            </w:r>
          </w:p>
        </w:tc>
        <w:tc>
          <w:tcPr>
            <w:tcW w:w="0" w:type="auto"/>
          </w:tcPr>
          <w:p w14:paraId="58E19ED9"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алаңның мың м²</w:t>
            </w:r>
          </w:p>
        </w:tc>
        <w:tc>
          <w:tcPr>
            <w:tcW w:w="0" w:type="auto"/>
            <w:tcBorders>
              <w:top w:val="nil"/>
              <w:left w:val="single" w:sz="4" w:space="0" w:color="CFCFCF"/>
              <w:bottom w:val="single" w:sz="4" w:space="0" w:color="CFCFCF"/>
              <w:right w:val="single" w:sz="4" w:space="0" w:color="CFCFCF"/>
            </w:tcBorders>
            <w:noWrap/>
            <w:hideMark/>
          </w:tcPr>
          <w:p w14:paraId="6297DF7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20,5</w:t>
            </w:r>
          </w:p>
        </w:tc>
        <w:tc>
          <w:tcPr>
            <w:tcW w:w="0" w:type="auto"/>
            <w:tcBorders>
              <w:top w:val="nil"/>
              <w:left w:val="nil"/>
              <w:bottom w:val="single" w:sz="4" w:space="0" w:color="CFCFCF"/>
              <w:right w:val="single" w:sz="4" w:space="0" w:color="CFCFCF"/>
            </w:tcBorders>
            <w:noWrap/>
            <w:hideMark/>
          </w:tcPr>
          <w:p w14:paraId="7765DDD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21,9</w:t>
            </w:r>
          </w:p>
        </w:tc>
        <w:tc>
          <w:tcPr>
            <w:tcW w:w="0" w:type="auto"/>
            <w:tcBorders>
              <w:top w:val="nil"/>
              <w:left w:val="nil"/>
              <w:bottom w:val="single" w:sz="4" w:space="0" w:color="CFCFCF"/>
              <w:right w:val="single" w:sz="4" w:space="0" w:color="CFCFCF"/>
            </w:tcBorders>
            <w:noWrap/>
            <w:hideMark/>
          </w:tcPr>
          <w:p w14:paraId="19FD08C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26,4</w:t>
            </w:r>
          </w:p>
        </w:tc>
      </w:tr>
      <w:tr w:rsidR="005E57C9" w:rsidRPr="003E1FDF" w14:paraId="3A313606" w14:textId="77777777" w:rsidTr="00516ABB">
        <w:trPr>
          <w:trHeight w:val="57"/>
        </w:trPr>
        <w:tc>
          <w:tcPr>
            <w:tcW w:w="0" w:type="auto"/>
            <w:hideMark/>
          </w:tcPr>
          <w:p w14:paraId="7ECD211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1E7B52A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7C1E049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6A3ED3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9D09D0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3247F3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067BFD73" w14:textId="77777777" w:rsidTr="00516ABB">
        <w:trPr>
          <w:trHeight w:val="57"/>
        </w:trPr>
        <w:tc>
          <w:tcPr>
            <w:tcW w:w="0" w:type="auto"/>
            <w:hideMark/>
          </w:tcPr>
          <w:p w14:paraId="0CF2643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3.1.1</w:t>
            </w:r>
          </w:p>
        </w:tc>
        <w:tc>
          <w:tcPr>
            <w:tcW w:w="0" w:type="auto"/>
          </w:tcPr>
          <w:p w14:paraId="49FC4CC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көппәтерлі үйлерде</w:t>
            </w:r>
          </w:p>
        </w:tc>
        <w:tc>
          <w:tcPr>
            <w:tcW w:w="0" w:type="auto"/>
          </w:tcPr>
          <w:p w14:paraId="6F1964B9"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C39FA8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74CE77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C593CB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38EA64FD" w14:textId="77777777" w:rsidTr="00516ABB">
        <w:trPr>
          <w:trHeight w:val="57"/>
        </w:trPr>
        <w:tc>
          <w:tcPr>
            <w:tcW w:w="0" w:type="auto"/>
            <w:hideMark/>
          </w:tcPr>
          <w:p w14:paraId="5DB6CFB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3.1.2</w:t>
            </w:r>
          </w:p>
        </w:tc>
        <w:tc>
          <w:tcPr>
            <w:tcW w:w="0" w:type="auto"/>
          </w:tcPr>
          <w:p w14:paraId="494B560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усадьбалық үлгідегі үйлерде (ЖТҚ)</w:t>
            </w:r>
          </w:p>
        </w:tc>
        <w:tc>
          <w:tcPr>
            <w:tcW w:w="0" w:type="auto"/>
          </w:tcPr>
          <w:p w14:paraId="6A302D5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54985C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20,5</w:t>
            </w:r>
          </w:p>
        </w:tc>
        <w:tc>
          <w:tcPr>
            <w:tcW w:w="0" w:type="auto"/>
            <w:tcBorders>
              <w:top w:val="nil"/>
              <w:left w:val="nil"/>
              <w:bottom w:val="single" w:sz="4" w:space="0" w:color="CFCFCF"/>
              <w:right w:val="single" w:sz="4" w:space="0" w:color="CFCFCF"/>
            </w:tcBorders>
            <w:noWrap/>
            <w:hideMark/>
          </w:tcPr>
          <w:p w14:paraId="009D1AB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21,9</w:t>
            </w:r>
          </w:p>
        </w:tc>
        <w:tc>
          <w:tcPr>
            <w:tcW w:w="0" w:type="auto"/>
            <w:tcBorders>
              <w:top w:val="nil"/>
              <w:left w:val="nil"/>
              <w:bottom w:val="single" w:sz="4" w:space="0" w:color="CFCFCF"/>
              <w:right w:val="single" w:sz="4" w:space="0" w:color="CFCFCF"/>
            </w:tcBorders>
            <w:noWrap/>
            <w:hideMark/>
          </w:tcPr>
          <w:p w14:paraId="261619D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26,4</w:t>
            </w:r>
          </w:p>
        </w:tc>
      </w:tr>
      <w:tr w:rsidR="005E57C9" w:rsidRPr="003E1FDF" w14:paraId="719B6FD7" w14:textId="77777777" w:rsidTr="00516ABB">
        <w:trPr>
          <w:trHeight w:val="57"/>
        </w:trPr>
        <w:tc>
          <w:tcPr>
            <w:tcW w:w="0" w:type="auto"/>
            <w:hideMark/>
          </w:tcPr>
          <w:p w14:paraId="1331040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3.2</w:t>
            </w:r>
          </w:p>
        </w:tc>
        <w:tc>
          <w:tcPr>
            <w:tcW w:w="0" w:type="auto"/>
          </w:tcPr>
          <w:p w14:paraId="5A73847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Сақталатын тұрғын үй қоры, барлығы</w:t>
            </w:r>
          </w:p>
        </w:tc>
        <w:tc>
          <w:tcPr>
            <w:tcW w:w="0" w:type="auto"/>
          </w:tcPr>
          <w:p w14:paraId="1CAD848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47C0EFF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FC31C9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20,5</w:t>
            </w:r>
          </w:p>
        </w:tc>
        <w:tc>
          <w:tcPr>
            <w:tcW w:w="0" w:type="auto"/>
            <w:tcBorders>
              <w:top w:val="nil"/>
              <w:left w:val="nil"/>
              <w:bottom w:val="single" w:sz="4" w:space="0" w:color="CFCFCF"/>
              <w:right w:val="single" w:sz="4" w:space="0" w:color="CFCFCF"/>
            </w:tcBorders>
            <w:noWrap/>
            <w:hideMark/>
          </w:tcPr>
          <w:p w14:paraId="0B2DA83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21,9</w:t>
            </w:r>
          </w:p>
        </w:tc>
      </w:tr>
      <w:tr w:rsidR="005E57C9" w:rsidRPr="003E1FDF" w14:paraId="559AAEE4" w14:textId="77777777" w:rsidTr="00516ABB">
        <w:trPr>
          <w:trHeight w:val="57"/>
        </w:trPr>
        <w:tc>
          <w:tcPr>
            <w:tcW w:w="0" w:type="auto"/>
            <w:hideMark/>
          </w:tcPr>
          <w:p w14:paraId="731E82D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3.3</w:t>
            </w:r>
          </w:p>
        </w:tc>
        <w:tc>
          <w:tcPr>
            <w:tcW w:w="0" w:type="auto"/>
          </w:tcPr>
          <w:p w14:paraId="748E562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қорын қабаттылығы бойынша бөлу:</w:t>
            </w:r>
          </w:p>
        </w:tc>
        <w:tc>
          <w:tcPr>
            <w:tcW w:w="0" w:type="auto"/>
          </w:tcPr>
          <w:p w14:paraId="138B431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098F8F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20,5</w:t>
            </w:r>
          </w:p>
        </w:tc>
        <w:tc>
          <w:tcPr>
            <w:tcW w:w="0" w:type="auto"/>
            <w:tcBorders>
              <w:top w:val="nil"/>
              <w:left w:val="nil"/>
              <w:bottom w:val="single" w:sz="4" w:space="0" w:color="CFCFCF"/>
              <w:right w:val="single" w:sz="4" w:space="0" w:color="CFCFCF"/>
            </w:tcBorders>
            <w:noWrap/>
            <w:hideMark/>
          </w:tcPr>
          <w:p w14:paraId="6793ACA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21,9</w:t>
            </w:r>
          </w:p>
        </w:tc>
        <w:tc>
          <w:tcPr>
            <w:tcW w:w="0" w:type="auto"/>
            <w:tcBorders>
              <w:top w:val="nil"/>
              <w:left w:val="nil"/>
              <w:bottom w:val="single" w:sz="4" w:space="0" w:color="CFCFCF"/>
              <w:right w:val="single" w:sz="4" w:space="0" w:color="CFCFCF"/>
            </w:tcBorders>
            <w:noWrap/>
            <w:hideMark/>
          </w:tcPr>
          <w:p w14:paraId="2753D18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26,4</w:t>
            </w:r>
          </w:p>
        </w:tc>
      </w:tr>
      <w:tr w:rsidR="005E57C9" w:rsidRPr="003E1FDF" w14:paraId="0D89C265" w14:textId="77777777" w:rsidTr="00516ABB">
        <w:trPr>
          <w:trHeight w:val="57"/>
        </w:trPr>
        <w:tc>
          <w:tcPr>
            <w:tcW w:w="0" w:type="auto"/>
            <w:hideMark/>
          </w:tcPr>
          <w:p w14:paraId="2A34422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31DAF6D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383D393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FC84D3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247223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DF7FBF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7B2660E0" w14:textId="77777777" w:rsidTr="00516ABB">
        <w:trPr>
          <w:trHeight w:val="57"/>
        </w:trPr>
        <w:tc>
          <w:tcPr>
            <w:tcW w:w="0" w:type="auto"/>
            <w:hideMark/>
          </w:tcPr>
          <w:p w14:paraId="78F34EB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3.3.1</w:t>
            </w:r>
          </w:p>
        </w:tc>
        <w:tc>
          <w:tcPr>
            <w:tcW w:w="0" w:type="auto"/>
          </w:tcPr>
          <w:p w14:paraId="2920B5C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w:t>
            </w:r>
          </w:p>
        </w:tc>
        <w:tc>
          <w:tcPr>
            <w:tcW w:w="0" w:type="auto"/>
          </w:tcPr>
          <w:p w14:paraId="66E961C9"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259507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20,5</w:t>
            </w:r>
          </w:p>
        </w:tc>
        <w:tc>
          <w:tcPr>
            <w:tcW w:w="0" w:type="auto"/>
            <w:tcBorders>
              <w:top w:val="nil"/>
              <w:left w:val="nil"/>
              <w:bottom w:val="single" w:sz="4" w:space="0" w:color="CFCFCF"/>
              <w:right w:val="single" w:sz="4" w:space="0" w:color="CFCFCF"/>
            </w:tcBorders>
            <w:noWrap/>
            <w:hideMark/>
          </w:tcPr>
          <w:p w14:paraId="57707CA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21,9</w:t>
            </w:r>
          </w:p>
        </w:tc>
        <w:tc>
          <w:tcPr>
            <w:tcW w:w="0" w:type="auto"/>
            <w:tcBorders>
              <w:top w:val="nil"/>
              <w:left w:val="nil"/>
              <w:bottom w:val="single" w:sz="4" w:space="0" w:color="CFCFCF"/>
              <w:right w:val="single" w:sz="4" w:space="0" w:color="CFCFCF"/>
            </w:tcBorders>
            <w:noWrap/>
            <w:hideMark/>
          </w:tcPr>
          <w:p w14:paraId="116C19C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26,4</w:t>
            </w:r>
          </w:p>
        </w:tc>
      </w:tr>
      <w:tr w:rsidR="005E57C9" w:rsidRPr="003E1FDF" w14:paraId="3B4192F5" w14:textId="77777777" w:rsidTr="00516ABB">
        <w:trPr>
          <w:trHeight w:val="57"/>
        </w:trPr>
        <w:tc>
          <w:tcPr>
            <w:tcW w:w="0" w:type="auto"/>
            <w:hideMark/>
          </w:tcPr>
          <w:p w14:paraId="0A5F734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0AD7299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құрылыс түрі бойынша:</w:t>
            </w:r>
          </w:p>
        </w:tc>
        <w:tc>
          <w:tcPr>
            <w:tcW w:w="0" w:type="auto"/>
          </w:tcPr>
          <w:p w14:paraId="7B64414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502A1BE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A7E8E7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42D5C7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5A9AB8EC" w14:textId="77777777" w:rsidTr="00516ABB">
        <w:trPr>
          <w:trHeight w:val="57"/>
        </w:trPr>
        <w:tc>
          <w:tcPr>
            <w:tcW w:w="0" w:type="auto"/>
            <w:hideMark/>
          </w:tcPr>
          <w:p w14:paraId="5DAF844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3.3.1.1</w:t>
            </w:r>
          </w:p>
        </w:tc>
        <w:tc>
          <w:tcPr>
            <w:tcW w:w="0" w:type="auto"/>
          </w:tcPr>
          <w:p w14:paraId="3172E91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үй (пәтер) жанындағы жер учаскесі бар усадьбалық (коттедж үлгісіндегі) құрылыс (ЖТҚ)</w:t>
            </w:r>
          </w:p>
        </w:tc>
        <w:tc>
          <w:tcPr>
            <w:tcW w:w="0" w:type="auto"/>
          </w:tcPr>
          <w:p w14:paraId="2064176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AE1B4C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20,5</w:t>
            </w:r>
          </w:p>
        </w:tc>
        <w:tc>
          <w:tcPr>
            <w:tcW w:w="0" w:type="auto"/>
            <w:tcBorders>
              <w:top w:val="nil"/>
              <w:left w:val="nil"/>
              <w:bottom w:val="single" w:sz="4" w:space="0" w:color="CFCFCF"/>
              <w:right w:val="single" w:sz="4" w:space="0" w:color="CFCFCF"/>
            </w:tcBorders>
            <w:noWrap/>
            <w:hideMark/>
          </w:tcPr>
          <w:p w14:paraId="7FE166F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21,9</w:t>
            </w:r>
          </w:p>
        </w:tc>
        <w:tc>
          <w:tcPr>
            <w:tcW w:w="0" w:type="auto"/>
            <w:tcBorders>
              <w:top w:val="nil"/>
              <w:left w:val="nil"/>
              <w:bottom w:val="single" w:sz="4" w:space="0" w:color="CFCFCF"/>
              <w:right w:val="single" w:sz="4" w:space="0" w:color="CFCFCF"/>
            </w:tcBorders>
            <w:noWrap/>
            <w:hideMark/>
          </w:tcPr>
          <w:p w14:paraId="0538442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26,4</w:t>
            </w:r>
          </w:p>
        </w:tc>
      </w:tr>
      <w:tr w:rsidR="005E57C9" w:rsidRPr="003E1FDF" w14:paraId="23E5785B" w14:textId="77777777" w:rsidTr="00516ABB">
        <w:trPr>
          <w:trHeight w:val="57"/>
        </w:trPr>
        <w:tc>
          <w:tcPr>
            <w:tcW w:w="0" w:type="auto"/>
            <w:hideMark/>
          </w:tcPr>
          <w:p w14:paraId="7CB5172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3.3.1.2</w:t>
            </w:r>
          </w:p>
        </w:tc>
        <w:tc>
          <w:tcPr>
            <w:tcW w:w="0" w:type="auto"/>
          </w:tcPr>
          <w:p w14:paraId="4A459F0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tcPr>
          <w:p w14:paraId="6BF2155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128E5D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9058D0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4FFC99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43C402F3" w14:textId="77777777" w:rsidTr="00516ABB">
        <w:trPr>
          <w:trHeight w:val="57"/>
        </w:trPr>
        <w:tc>
          <w:tcPr>
            <w:tcW w:w="0" w:type="auto"/>
            <w:hideMark/>
          </w:tcPr>
          <w:p w14:paraId="3546EE0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3.3.1.3</w:t>
            </w:r>
          </w:p>
        </w:tc>
        <w:tc>
          <w:tcPr>
            <w:tcW w:w="0" w:type="auto"/>
          </w:tcPr>
          <w:p w14:paraId="7D25B05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жоқ 1–3 қабатты</w:t>
            </w:r>
          </w:p>
        </w:tc>
        <w:tc>
          <w:tcPr>
            <w:tcW w:w="0" w:type="auto"/>
          </w:tcPr>
          <w:p w14:paraId="29EB163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ABFBB0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687607B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1312654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w:t>
            </w:r>
          </w:p>
        </w:tc>
      </w:tr>
      <w:tr w:rsidR="005E57C9" w:rsidRPr="003E1FDF" w14:paraId="45B93087" w14:textId="77777777" w:rsidTr="00516ABB">
        <w:trPr>
          <w:trHeight w:val="57"/>
        </w:trPr>
        <w:tc>
          <w:tcPr>
            <w:tcW w:w="0" w:type="auto"/>
            <w:hideMark/>
          </w:tcPr>
          <w:p w14:paraId="51B1F9E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3.3.2</w:t>
            </w:r>
          </w:p>
        </w:tc>
        <w:tc>
          <w:tcPr>
            <w:tcW w:w="0" w:type="auto"/>
          </w:tcPr>
          <w:p w14:paraId="33CD9DD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орта қабатты (4–5 қабатты) көппәтерлі</w:t>
            </w:r>
          </w:p>
        </w:tc>
        <w:tc>
          <w:tcPr>
            <w:tcW w:w="0" w:type="auto"/>
          </w:tcPr>
          <w:p w14:paraId="722C0E8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F3716D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1F73BA8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35C79C0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w:t>
            </w:r>
          </w:p>
        </w:tc>
      </w:tr>
      <w:tr w:rsidR="005E57C9" w:rsidRPr="003E1FDF" w14:paraId="51FE173D" w14:textId="77777777" w:rsidTr="00516ABB">
        <w:trPr>
          <w:trHeight w:val="57"/>
        </w:trPr>
        <w:tc>
          <w:tcPr>
            <w:tcW w:w="0" w:type="auto"/>
            <w:hideMark/>
          </w:tcPr>
          <w:p w14:paraId="6C87742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3.4</w:t>
            </w:r>
          </w:p>
        </w:tc>
        <w:tc>
          <w:tcPr>
            <w:tcW w:w="0" w:type="auto"/>
          </w:tcPr>
          <w:p w14:paraId="2380A09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тұрғын үй құрылысының қабаттылығы бойынша құрылымы</w:t>
            </w:r>
          </w:p>
        </w:tc>
        <w:tc>
          <w:tcPr>
            <w:tcW w:w="0" w:type="auto"/>
          </w:tcPr>
          <w:p w14:paraId="189E7EC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алаңның мың м²</w:t>
            </w:r>
          </w:p>
        </w:tc>
        <w:tc>
          <w:tcPr>
            <w:tcW w:w="0" w:type="auto"/>
            <w:tcBorders>
              <w:top w:val="nil"/>
              <w:left w:val="single" w:sz="4" w:space="0" w:color="CFCFCF"/>
              <w:bottom w:val="single" w:sz="4" w:space="0" w:color="CFCFCF"/>
              <w:right w:val="single" w:sz="4" w:space="0" w:color="CFCFCF"/>
            </w:tcBorders>
            <w:hideMark/>
          </w:tcPr>
          <w:p w14:paraId="137266A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6D987D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1,4</w:t>
            </w:r>
          </w:p>
        </w:tc>
        <w:tc>
          <w:tcPr>
            <w:tcW w:w="0" w:type="auto"/>
            <w:tcBorders>
              <w:top w:val="nil"/>
              <w:left w:val="nil"/>
              <w:bottom w:val="single" w:sz="4" w:space="0" w:color="CFCFCF"/>
              <w:right w:val="single" w:sz="4" w:space="0" w:color="CFCFCF"/>
            </w:tcBorders>
            <w:noWrap/>
            <w:hideMark/>
          </w:tcPr>
          <w:p w14:paraId="023BFA4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5,9</w:t>
            </w:r>
          </w:p>
        </w:tc>
      </w:tr>
      <w:tr w:rsidR="005E57C9" w:rsidRPr="003E1FDF" w14:paraId="700C6B1E" w14:textId="77777777" w:rsidTr="00516ABB">
        <w:trPr>
          <w:trHeight w:val="57"/>
        </w:trPr>
        <w:tc>
          <w:tcPr>
            <w:tcW w:w="0" w:type="auto"/>
            <w:hideMark/>
          </w:tcPr>
          <w:p w14:paraId="1BCE730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5A1EB0C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66716E3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89EAB6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A2212F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83F50D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161BEBDA" w14:textId="77777777" w:rsidTr="00516ABB">
        <w:trPr>
          <w:trHeight w:val="57"/>
        </w:trPr>
        <w:tc>
          <w:tcPr>
            <w:tcW w:w="0" w:type="auto"/>
            <w:hideMark/>
          </w:tcPr>
          <w:p w14:paraId="27764E2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3.4.1</w:t>
            </w:r>
          </w:p>
        </w:tc>
        <w:tc>
          <w:tcPr>
            <w:tcW w:w="0" w:type="auto"/>
          </w:tcPr>
          <w:p w14:paraId="00A098D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w:t>
            </w:r>
          </w:p>
        </w:tc>
        <w:tc>
          <w:tcPr>
            <w:tcW w:w="0" w:type="auto"/>
          </w:tcPr>
          <w:p w14:paraId="2C13465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A7D7AB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AD9123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1,4</w:t>
            </w:r>
          </w:p>
        </w:tc>
        <w:tc>
          <w:tcPr>
            <w:tcW w:w="0" w:type="auto"/>
            <w:tcBorders>
              <w:top w:val="nil"/>
              <w:left w:val="nil"/>
              <w:bottom w:val="single" w:sz="4" w:space="0" w:color="CFCFCF"/>
              <w:right w:val="single" w:sz="4" w:space="0" w:color="CFCFCF"/>
            </w:tcBorders>
            <w:noWrap/>
            <w:hideMark/>
          </w:tcPr>
          <w:p w14:paraId="349D6AE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5,9</w:t>
            </w:r>
          </w:p>
        </w:tc>
      </w:tr>
      <w:tr w:rsidR="005E57C9" w:rsidRPr="003E1FDF" w14:paraId="27A0B685" w14:textId="77777777" w:rsidTr="00516ABB">
        <w:trPr>
          <w:trHeight w:val="57"/>
        </w:trPr>
        <w:tc>
          <w:tcPr>
            <w:tcW w:w="0" w:type="auto"/>
            <w:hideMark/>
          </w:tcPr>
          <w:p w14:paraId="4833D74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07D754E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tcPr>
          <w:p w14:paraId="6AE1EB8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815754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A42147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417FF1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1F837266" w14:textId="77777777" w:rsidTr="00516ABB">
        <w:trPr>
          <w:trHeight w:val="57"/>
        </w:trPr>
        <w:tc>
          <w:tcPr>
            <w:tcW w:w="0" w:type="auto"/>
            <w:hideMark/>
          </w:tcPr>
          <w:p w14:paraId="5B86DE8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3.4.1.1</w:t>
            </w:r>
          </w:p>
        </w:tc>
        <w:tc>
          <w:tcPr>
            <w:tcW w:w="0" w:type="auto"/>
          </w:tcPr>
          <w:p w14:paraId="60132B6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усадьбалық</w:t>
            </w:r>
            <w:r w:rsidRPr="007B7B59">
              <w:rPr>
                <w:rFonts w:ascii="Times New Roman" w:hAnsi="Times New Roman" w:cs="Times New Roman"/>
                <w:sz w:val="20"/>
                <w:szCs w:val="20"/>
                <w:lang w:val="kk-KZ" w:eastAsia="kk-KZ"/>
              </w:rPr>
              <w:br/>
              <w:t>(коттедж үлгісіндегі), үй жанындағы</w:t>
            </w:r>
          </w:p>
        </w:tc>
        <w:tc>
          <w:tcPr>
            <w:tcW w:w="0" w:type="auto"/>
          </w:tcPr>
          <w:p w14:paraId="5A74996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62F05B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vAlign w:val="center"/>
            <w:hideMark/>
          </w:tcPr>
          <w:p w14:paraId="14FA7DB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1,4</w:t>
            </w:r>
          </w:p>
        </w:tc>
        <w:tc>
          <w:tcPr>
            <w:tcW w:w="0" w:type="auto"/>
            <w:tcBorders>
              <w:top w:val="nil"/>
              <w:left w:val="nil"/>
              <w:bottom w:val="single" w:sz="4" w:space="0" w:color="CFCFCF"/>
              <w:right w:val="single" w:sz="4" w:space="0" w:color="CFCFCF"/>
            </w:tcBorders>
            <w:noWrap/>
            <w:vAlign w:val="center"/>
            <w:hideMark/>
          </w:tcPr>
          <w:p w14:paraId="68B5BF9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5,9</w:t>
            </w:r>
          </w:p>
        </w:tc>
      </w:tr>
      <w:tr w:rsidR="005E57C9" w:rsidRPr="003E1FDF" w14:paraId="1C7C0120" w14:textId="77777777" w:rsidTr="00516ABB">
        <w:trPr>
          <w:trHeight w:val="57"/>
        </w:trPr>
        <w:tc>
          <w:tcPr>
            <w:tcW w:w="0" w:type="auto"/>
            <w:hideMark/>
          </w:tcPr>
          <w:p w14:paraId="10C8808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76F7B43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бар</w:t>
            </w:r>
          </w:p>
        </w:tc>
        <w:tc>
          <w:tcPr>
            <w:tcW w:w="0" w:type="auto"/>
          </w:tcPr>
          <w:p w14:paraId="17C8FDB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4BA329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634A8C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D3B717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0B6ED5BE" w14:textId="77777777" w:rsidTr="00516ABB">
        <w:trPr>
          <w:trHeight w:val="57"/>
        </w:trPr>
        <w:tc>
          <w:tcPr>
            <w:tcW w:w="0" w:type="auto"/>
            <w:hideMark/>
          </w:tcPr>
          <w:p w14:paraId="5C43F2E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lastRenderedPageBreak/>
              <w:t>3.4.1.2</w:t>
            </w:r>
          </w:p>
        </w:tc>
        <w:tc>
          <w:tcPr>
            <w:tcW w:w="0" w:type="auto"/>
          </w:tcPr>
          <w:p w14:paraId="35C97BC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tcPr>
          <w:p w14:paraId="0D9F4E0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38215C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089361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AED44A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384EFD9C" w14:textId="77777777" w:rsidTr="00516ABB">
        <w:trPr>
          <w:trHeight w:val="57"/>
        </w:trPr>
        <w:tc>
          <w:tcPr>
            <w:tcW w:w="0" w:type="auto"/>
            <w:hideMark/>
          </w:tcPr>
          <w:p w14:paraId="360A9A2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3.4.1.3</w:t>
            </w:r>
          </w:p>
        </w:tc>
        <w:tc>
          <w:tcPr>
            <w:tcW w:w="0" w:type="auto"/>
          </w:tcPr>
          <w:p w14:paraId="4FC9035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жоқ 1–3 қабатты</w:t>
            </w:r>
          </w:p>
        </w:tc>
        <w:tc>
          <w:tcPr>
            <w:tcW w:w="0" w:type="auto"/>
          </w:tcPr>
          <w:p w14:paraId="6D910DE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0CEF15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E0E81A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D8FFFA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1E9EFF7D" w14:textId="77777777" w:rsidTr="00516ABB">
        <w:trPr>
          <w:trHeight w:val="57"/>
        </w:trPr>
        <w:tc>
          <w:tcPr>
            <w:tcW w:w="0" w:type="auto"/>
            <w:hideMark/>
          </w:tcPr>
          <w:p w14:paraId="49642B0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3.4.2</w:t>
            </w:r>
          </w:p>
        </w:tc>
        <w:tc>
          <w:tcPr>
            <w:tcW w:w="0" w:type="auto"/>
          </w:tcPr>
          <w:p w14:paraId="22D29D5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орта қабатты (4–5 қабатты) көппәтерлі</w:t>
            </w:r>
          </w:p>
        </w:tc>
        <w:tc>
          <w:tcPr>
            <w:tcW w:w="0" w:type="auto"/>
          </w:tcPr>
          <w:p w14:paraId="04EA82C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3A8997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613228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7212BE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4D1DF48E" w14:textId="77777777" w:rsidTr="00516ABB">
        <w:trPr>
          <w:trHeight w:val="57"/>
        </w:trPr>
        <w:tc>
          <w:tcPr>
            <w:tcW w:w="0" w:type="auto"/>
            <w:hideMark/>
          </w:tcPr>
          <w:p w14:paraId="54BC107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3.5</w:t>
            </w:r>
          </w:p>
        </w:tc>
        <w:tc>
          <w:tcPr>
            <w:tcW w:w="0" w:type="auto"/>
          </w:tcPr>
          <w:p w14:paraId="4DD0659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Халықтың тұрғын үйдің жалпы алаңымен орташа қамтамасыз етілуі</w:t>
            </w:r>
          </w:p>
        </w:tc>
        <w:tc>
          <w:tcPr>
            <w:tcW w:w="0" w:type="auto"/>
          </w:tcPr>
          <w:p w14:paraId="4ED6532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м²/адам</w:t>
            </w:r>
          </w:p>
        </w:tc>
        <w:tc>
          <w:tcPr>
            <w:tcW w:w="0" w:type="auto"/>
            <w:tcBorders>
              <w:top w:val="nil"/>
              <w:left w:val="single" w:sz="4" w:space="0" w:color="CFCFCF"/>
              <w:bottom w:val="single" w:sz="4" w:space="0" w:color="CFCFCF"/>
              <w:right w:val="single" w:sz="4" w:space="0" w:color="CFCFCF"/>
            </w:tcBorders>
            <w:noWrap/>
            <w:hideMark/>
          </w:tcPr>
          <w:p w14:paraId="0F41F92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55,4</w:t>
            </w:r>
          </w:p>
        </w:tc>
        <w:tc>
          <w:tcPr>
            <w:tcW w:w="0" w:type="auto"/>
            <w:tcBorders>
              <w:top w:val="nil"/>
              <w:left w:val="nil"/>
              <w:bottom w:val="single" w:sz="4" w:space="0" w:color="CFCFCF"/>
              <w:right w:val="single" w:sz="4" w:space="0" w:color="CFCFCF"/>
            </w:tcBorders>
            <w:noWrap/>
            <w:hideMark/>
          </w:tcPr>
          <w:p w14:paraId="7101420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54,0</w:t>
            </w:r>
          </w:p>
        </w:tc>
        <w:tc>
          <w:tcPr>
            <w:tcW w:w="0" w:type="auto"/>
            <w:tcBorders>
              <w:top w:val="nil"/>
              <w:left w:val="nil"/>
              <w:bottom w:val="single" w:sz="4" w:space="0" w:color="CFCFCF"/>
              <w:right w:val="single" w:sz="4" w:space="0" w:color="CFCFCF"/>
            </w:tcBorders>
            <w:noWrap/>
            <w:hideMark/>
          </w:tcPr>
          <w:p w14:paraId="584E40E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51,0</w:t>
            </w:r>
          </w:p>
        </w:tc>
      </w:tr>
      <w:tr w:rsidR="005E57C9" w:rsidRPr="003E1FDF" w14:paraId="2BE40D34" w14:textId="77777777" w:rsidTr="00516ABB">
        <w:trPr>
          <w:trHeight w:val="57"/>
        </w:trPr>
        <w:tc>
          <w:tcPr>
            <w:tcW w:w="0" w:type="auto"/>
            <w:noWrap/>
            <w:hideMark/>
          </w:tcPr>
          <w:p w14:paraId="113BBC5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4</w:t>
            </w:r>
          </w:p>
        </w:tc>
        <w:tc>
          <w:tcPr>
            <w:tcW w:w="0" w:type="auto"/>
          </w:tcPr>
          <w:p w14:paraId="3BB5E7E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Әлеуметтік және мәдени-тұрмыстық қызмет көрсету объектілері</w:t>
            </w:r>
          </w:p>
        </w:tc>
        <w:tc>
          <w:tcPr>
            <w:tcW w:w="0" w:type="auto"/>
          </w:tcPr>
          <w:p w14:paraId="4C8EFBA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245A563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hideMark/>
          </w:tcPr>
          <w:p w14:paraId="38A98C0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hideMark/>
          </w:tcPr>
          <w:p w14:paraId="5B6E273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1496F016" w14:textId="77777777" w:rsidTr="00516ABB">
        <w:trPr>
          <w:trHeight w:val="57"/>
        </w:trPr>
        <w:tc>
          <w:tcPr>
            <w:tcW w:w="0" w:type="auto"/>
            <w:hideMark/>
          </w:tcPr>
          <w:p w14:paraId="66DB46A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4.1</w:t>
            </w:r>
          </w:p>
        </w:tc>
        <w:tc>
          <w:tcPr>
            <w:tcW w:w="0" w:type="auto"/>
          </w:tcPr>
          <w:p w14:paraId="0532487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Мектепке дейінгі балалар ұйымдары</w:t>
            </w:r>
          </w:p>
        </w:tc>
        <w:tc>
          <w:tcPr>
            <w:tcW w:w="0" w:type="auto"/>
          </w:tcPr>
          <w:p w14:paraId="7511CD5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noWrap/>
            <w:hideMark/>
          </w:tcPr>
          <w:p w14:paraId="4700A9C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20</w:t>
            </w:r>
          </w:p>
        </w:tc>
        <w:tc>
          <w:tcPr>
            <w:tcW w:w="0" w:type="auto"/>
            <w:tcBorders>
              <w:top w:val="nil"/>
              <w:left w:val="nil"/>
              <w:bottom w:val="single" w:sz="4" w:space="0" w:color="CFCFCF"/>
              <w:right w:val="single" w:sz="4" w:space="0" w:color="CFCFCF"/>
            </w:tcBorders>
            <w:noWrap/>
            <w:hideMark/>
          </w:tcPr>
          <w:p w14:paraId="7F7EF3B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20</w:t>
            </w:r>
          </w:p>
        </w:tc>
        <w:tc>
          <w:tcPr>
            <w:tcW w:w="0" w:type="auto"/>
            <w:tcBorders>
              <w:top w:val="nil"/>
              <w:left w:val="nil"/>
              <w:bottom w:val="single" w:sz="4" w:space="0" w:color="CFCFCF"/>
              <w:right w:val="single" w:sz="4" w:space="0" w:color="CFCFCF"/>
            </w:tcBorders>
            <w:noWrap/>
            <w:hideMark/>
          </w:tcPr>
          <w:p w14:paraId="44588FF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100</w:t>
            </w:r>
          </w:p>
        </w:tc>
      </w:tr>
      <w:tr w:rsidR="005E57C9" w:rsidRPr="003E1FDF" w14:paraId="13840B1A" w14:textId="77777777" w:rsidTr="00516ABB">
        <w:trPr>
          <w:trHeight w:val="57"/>
        </w:trPr>
        <w:tc>
          <w:tcPr>
            <w:tcW w:w="0" w:type="auto"/>
            <w:hideMark/>
          </w:tcPr>
          <w:p w14:paraId="7D85462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4.1.1</w:t>
            </w:r>
          </w:p>
        </w:tc>
        <w:tc>
          <w:tcPr>
            <w:tcW w:w="0" w:type="auto"/>
          </w:tcPr>
          <w:p w14:paraId="7CE1D91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құрылыс</w:t>
            </w:r>
          </w:p>
        </w:tc>
        <w:tc>
          <w:tcPr>
            <w:tcW w:w="0" w:type="auto"/>
          </w:tcPr>
          <w:p w14:paraId="7F51BF09"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hideMark/>
          </w:tcPr>
          <w:p w14:paraId="7E1AB65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1D18A4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EB3D1C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80</w:t>
            </w:r>
          </w:p>
        </w:tc>
      </w:tr>
      <w:tr w:rsidR="005E57C9" w:rsidRPr="003E1FDF" w14:paraId="7CB25D53" w14:textId="77777777" w:rsidTr="00516ABB">
        <w:trPr>
          <w:trHeight w:val="57"/>
        </w:trPr>
        <w:tc>
          <w:tcPr>
            <w:tcW w:w="0" w:type="auto"/>
            <w:hideMark/>
          </w:tcPr>
          <w:p w14:paraId="4BAA9A5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4.2</w:t>
            </w:r>
          </w:p>
        </w:tc>
        <w:tc>
          <w:tcPr>
            <w:tcW w:w="0" w:type="auto"/>
          </w:tcPr>
          <w:p w14:paraId="6AEF064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білім беру ұйымдары</w:t>
            </w:r>
          </w:p>
        </w:tc>
        <w:tc>
          <w:tcPr>
            <w:tcW w:w="0" w:type="auto"/>
          </w:tcPr>
          <w:p w14:paraId="6ED04DA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оқушы орны</w:t>
            </w:r>
          </w:p>
        </w:tc>
        <w:tc>
          <w:tcPr>
            <w:tcW w:w="0" w:type="auto"/>
            <w:tcBorders>
              <w:top w:val="nil"/>
              <w:left w:val="single" w:sz="4" w:space="0" w:color="CFCFCF"/>
              <w:bottom w:val="single" w:sz="4" w:space="0" w:color="CFCFCF"/>
              <w:right w:val="single" w:sz="4" w:space="0" w:color="CFCFCF"/>
            </w:tcBorders>
            <w:noWrap/>
            <w:hideMark/>
          </w:tcPr>
          <w:p w14:paraId="484099C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200</w:t>
            </w:r>
          </w:p>
        </w:tc>
        <w:tc>
          <w:tcPr>
            <w:tcW w:w="0" w:type="auto"/>
            <w:tcBorders>
              <w:top w:val="nil"/>
              <w:left w:val="nil"/>
              <w:bottom w:val="single" w:sz="4" w:space="0" w:color="CFCFCF"/>
              <w:right w:val="single" w:sz="4" w:space="0" w:color="CFCFCF"/>
            </w:tcBorders>
            <w:noWrap/>
            <w:hideMark/>
          </w:tcPr>
          <w:p w14:paraId="7158161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200</w:t>
            </w:r>
          </w:p>
        </w:tc>
        <w:tc>
          <w:tcPr>
            <w:tcW w:w="0" w:type="auto"/>
            <w:tcBorders>
              <w:top w:val="nil"/>
              <w:left w:val="nil"/>
              <w:bottom w:val="single" w:sz="4" w:space="0" w:color="CFCFCF"/>
              <w:right w:val="single" w:sz="4" w:space="0" w:color="CFCFCF"/>
            </w:tcBorders>
            <w:noWrap/>
            <w:hideMark/>
          </w:tcPr>
          <w:p w14:paraId="5B55914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250</w:t>
            </w:r>
          </w:p>
        </w:tc>
      </w:tr>
      <w:tr w:rsidR="005E57C9" w:rsidRPr="003E1FDF" w14:paraId="4ED05F34" w14:textId="77777777" w:rsidTr="00516ABB">
        <w:trPr>
          <w:trHeight w:val="57"/>
        </w:trPr>
        <w:tc>
          <w:tcPr>
            <w:tcW w:w="0" w:type="auto"/>
            <w:hideMark/>
          </w:tcPr>
          <w:p w14:paraId="61B33CE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4.2.1</w:t>
            </w:r>
          </w:p>
        </w:tc>
        <w:tc>
          <w:tcPr>
            <w:tcW w:w="0" w:type="auto"/>
          </w:tcPr>
          <w:p w14:paraId="343343C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құрылыс</w:t>
            </w:r>
          </w:p>
        </w:tc>
        <w:tc>
          <w:tcPr>
            <w:tcW w:w="0" w:type="auto"/>
          </w:tcPr>
          <w:p w14:paraId="2DBCF4E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оқушы орны</w:t>
            </w:r>
          </w:p>
        </w:tc>
        <w:tc>
          <w:tcPr>
            <w:tcW w:w="0" w:type="auto"/>
            <w:tcBorders>
              <w:top w:val="nil"/>
              <w:left w:val="single" w:sz="4" w:space="0" w:color="CFCFCF"/>
              <w:bottom w:val="single" w:sz="4" w:space="0" w:color="CFCFCF"/>
              <w:right w:val="single" w:sz="4" w:space="0" w:color="CFCFCF"/>
            </w:tcBorders>
            <w:hideMark/>
          </w:tcPr>
          <w:p w14:paraId="450CFFB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EB9E9B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250</w:t>
            </w:r>
          </w:p>
        </w:tc>
        <w:tc>
          <w:tcPr>
            <w:tcW w:w="0" w:type="auto"/>
            <w:tcBorders>
              <w:top w:val="nil"/>
              <w:left w:val="nil"/>
              <w:bottom w:val="single" w:sz="4" w:space="0" w:color="CFCFCF"/>
              <w:right w:val="single" w:sz="4" w:space="0" w:color="CFCFCF"/>
            </w:tcBorders>
            <w:hideMark/>
          </w:tcPr>
          <w:p w14:paraId="5D48D99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264B7817" w14:textId="77777777" w:rsidTr="00516ABB">
        <w:trPr>
          <w:trHeight w:val="57"/>
        </w:trPr>
        <w:tc>
          <w:tcPr>
            <w:tcW w:w="0" w:type="auto"/>
            <w:hideMark/>
          </w:tcPr>
          <w:p w14:paraId="2AE1369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4.3</w:t>
            </w:r>
          </w:p>
        </w:tc>
        <w:tc>
          <w:tcPr>
            <w:tcW w:w="0" w:type="auto"/>
          </w:tcPr>
          <w:p w14:paraId="1CF7290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Медициналық ұйымдар</w:t>
            </w:r>
          </w:p>
        </w:tc>
        <w:tc>
          <w:tcPr>
            <w:tcW w:w="0" w:type="auto"/>
          </w:tcPr>
          <w:p w14:paraId="50ECB40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ауысымына келу</w:t>
            </w:r>
          </w:p>
        </w:tc>
        <w:tc>
          <w:tcPr>
            <w:tcW w:w="0" w:type="auto"/>
            <w:tcBorders>
              <w:top w:val="nil"/>
              <w:left w:val="single" w:sz="4" w:space="0" w:color="CFCFCF"/>
              <w:bottom w:val="single" w:sz="4" w:space="0" w:color="CFCFCF"/>
              <w:right w:val="single" w:sz="4" w:space="0" w:color="CFCFCF"/>
            </w:tcBorders>
            <w:noWrap/>
            <w:hideMark/>
          </w:tcPr>
          <w:p w14:paraId="23C4226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6688E6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42CD09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15</w:t>
            </w:r>
          </w:p>
        </w:tc>
      </w:tr>
      <w:tr w:rsidR="005E57C9" w:rsidRPr="003E1FDF" w14:paraId="16CB2FBE" w14:textId="77777777" w:rsidTr="00516ABB">
        <w:trPr>
          <w:trHeight w:val="57"/>
        </w:trPr>
        <w:tc>
          <w:tcPr>
            <w:tcW w:w="0" w:type="auto"/>
            <w:hideMark/>
          </w:tcPr>
          <w:p w14:paraId="384AE38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4.4</w:t>
            </w:r>
          </w:p>
        </w:tc>
        <w:tc>
          <w:tcPr>
            <w:tcW w:w="0" w:type="auto"/>
          </w:tcPr>
          <w:p w14:paraId="2C07450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Клуб үлгісіндегі мекемелер</w:t>
            </w:r>
          </w:p>
        </w:tc>
        <w:tc>
          <w:tcPr>
            <w:tcW w:w="0" w:type="auto"/>
          </w:tcPr>
          <w:p w14:paraId="2DEEE91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noWrap/>
            <w:hideMark/>
          </w:tcPr>
          <w:p w14:paraId="4171EEC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AE1273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AA9952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0B593B22" w14:textId="77777777" w:rsidTr="00516ABB">
        <w:trPr>
          <w:trHeight w:val="57"/>
        </w:trPr>
        <w:tc>
          <w:tcPr>
            <w:tcW w:w="0" w:type="auto"/>
            <w:hideMark/>
          </w:tcPr>
          <w:p w14:paraId="0BF33F3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4.5</w:t>
            </w:r>
          </w:p>
        </w:tc>
        <w:tc>
          <w:tcPr>
            <w:tcW w:w="0" w:type="auto"/>
          </w:tcPr>
          <w:p w14:paraId="0DCC63B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Дене шынықтыру-спорт құрылыстары — адам/алаң</w:t>
            </w:r>
          </w:p>
        </w:tc>
        <w:tc>
          <w:tcPr>
            <w:tcW w:w="0" w:type="auto"/>
          </w:tcPr>
          <w:p w14:paraId="751940C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бірлік/га</w:t>
            </w:r>
          </w:p>
        </w:tc>
        <w:tc>
          <w:tcPr>
            <w:tcW w:w="0" w:type="auto"/>
            <w:tcBorders>
              <w:top w:val="nil"/>
              <w:left w:val="single" w:sz="4" w:space="0" w:color="CFCFCF"/>
              <w:bottom w:val="single" w:sz="4" w:space="0" w:color="CFCFCF"/>
              <w:right w:val="single" w:sz="4" w:space="0" w:color="CFCFCF"/>
            </w:tcBorders>
            <w:hideMark/>
          </w:tcPr>
          <w:p w14:paraId="64D8384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374/2,1</w:t>
            </w:r>
          </w:p>
        </w:tc>
        <w:tc>
          <w:tcPr>
            <w:tcW w:w="0" w:type="auto"/>
            <w:tcBorders>
              <w:top w:val="nil"/>
              <w:left w:val="nil"/>
              <w:bottom w:val="single" w:sz="4" w:space="0" w:color="CFCFCF"/>
              <w:right w:val="single" w:sz="4" w:space="0" w:color="CFCFCF"/>
            </w:tcBorders>
            <w:hideMark/>
          </w:tcPr>
          <w:p w14:paraId="55F448B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410/2,1</w:t>
            </w:r>
          </w:p>
        </w:tc>
        <w:tc>
          <w:tcPr>
            <w:tcW w:w="0" w:type="auto"/>
            <w:tcBorders>
              <w:top w:val="nil"/>
              <w:left w:val="nil"/>
              <w:bottom w:val="single" w:sz="4" w:space="0" w:color="CFCFCF"/>
              <w:right w:val="single" w:sz="4" w:space="0" w:color="CFCFCF"/>
            </w:tcBorders>
            <w:hideMark/>
          </w:tcPr>
          <w:p w14:paraId="1796B2E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521/2,9</w:t>
            </w:r>
          </w:p>
        </w:tc>
      </w:tr>
      <w:tr w:rsidR="005E57C9" w:rsidRPr="003E1FDF" w14:paraId="13E78661" w14:textId="77777777" w:rsidTr="00516ABB">
        <w:trPr>
          <w:trHeight w:val="57"/>
        </w:trPr>
        <w:tc>
          <w:tcPr>
            <w:tcW w:w="0" w:type="auto"/>
            <w:hideMark/>
          </w:tcPr>
          <w:p w14:paraId="793E2F3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4.6</w:t>
            </w:r>
          </w:p>
        </w:tc>
        <w:tc>
          <w:tcPr>
            <w:tcW w:w="0" w:type="auto"/>
          </w:tcPr>
          <w:p w14:paraId="61A61CB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Сауда кәсіпорындары, барлығы/1000 адамға</w:t>
            </w:r>
          </w:p>
        </w:tc>
        <w:tc>
          <w:tcPr>
            <w:tcW w:w="0" w:type="auto"/>
          </w:tcPr>
          <w:p w14:paraId="3CA9245A"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сауда алаңының м²</w:t>
            </w:r>
          </w:p>
        </w:tc>
        <w:tc>
          <w:tcPr>
            <w:tcW w:w="0" w:type="auto"/>
            <w:tcBorders>
              <w:top w:val="nil"/>
              <w:left w:val="single" w:sz="4" w:space="0" w:color="CFCFCF"/>
              <w:bottom w:val="single" w:sz="4" w:space="0" w:color="CFCFCF"/>
              <w:right w:val="single" w:sz="4" w:space="0" w:color="CFCFCF"/>
            </w:tcBorders>
            <w:hideMark/>
          </w:tcPr>
          <w:p w14:paraId="3FE4522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40/107</w:t>
            </w:r>
          </w:p>
        </w:tc>
        <w:tc>
          <w:tcPr>
            <w:tcW w:w="0" w:type="auto"/>
            <w:tcBorders>
              <w:top w:val="nil"/>
              <w:left w:val="nil"/>
              <w:bottom w:val="single" w:sz="4" w:space="0" w:color="CFCFCF"/>
              <w:right w:val="single" w:sz="4" w:space="0" w:color="CFCFCF"/>
            </w:tcBorders>
            <w:hideMark/>
          </w:tcPr>
          <w:p w14:paraId="3531A57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40/97,6</w:t>
            </w:r>
          </w:p>
        </w:tc>
        <w:tc>
          <w:tcPr>
            <w:tcW w:w="0" w:type="auto"/>
            <w:tcBorders>
              <w:top w:val="nil"/>
              <w:left w:val="nil"/>
              <w:bottom w:val="single" w:sz="4" w:space="0" w:color="CFCFCF"/>
              <w:right w:val="single" w:sz="4" w:space="0" w:color="CFCFCF"/>
            </w:tcBorders>
            <w:hideMark/>
          </w:tcPr>
          <w:p w14:paraId="4CA5E8F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90/172,7</w:t>
            </w:r>
          </w:p>
        </w:tc>
      </w:tr>
      <w:tr w:rsidR="005E57C9" w:rsidRPr="003E1FDF" w14:paraId="4EA0C8C6" w14:textId="77777777" w:rsidTr="00516ABB">
        <w:trPr>
          <w:trHeight w:val="57"/>
        </w:trPr>
        <w:tc>
          <w:tcPr>
            <w:tcW w:w="0" w:type="auto"/>
            <w:hideMark/>
          </w:tcPr>
          <w:p w14:paraId="341AFC9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4.7</w:t>
            </w:r>
          </w:p>
        </w:tc>
        <w:tc>
          <w:tcPr>
            <w:tcW w:w="0" w:type="auto"/>
          </w:tcPr>
          <w:p w14:paraId="0A5A413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Қоғамдық тамақтану кәсіпорындары, барлығы/1000 адамға</w:t>
            </w:r>
          </w:p>
        </w:tc>
        <w:tc>
          <w:tcPr>
            <w:tcW w:w="0" w:type="auto"/>
          </w:tcPr>
          <w:p w14:paraId="4385CD6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отыратын орын</w:t>
            </w:r>
          </w:p>
        </w:tc>
        <w:tc>
          <w:tcPr>
            <w:tcW w:w="0" w:type="auto"/>
            <w:tcBorders>
              <w:top w:val="nil"/>
              <w:left w:val="single" w:sz="4" w:space="0" w:color="CFCFCF"/>
              <w:bottom w:val="single" w:sz="4" w:space="0" w:color="CFCFCF"/>
              <w:right w:val="single" w:sz="4" w:space="0" w:color="CFCFCF"/>
            </w:tcBorders>
            <w:hideMark/>
          </w:tcPr>
          <w:p w14:paraId="7F26A9A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20/53</w:t>
            </w:r>
          </w:p>
        </w:tc>
        <w:tc>
          <w:tcPr>
            <w:tcW w:w="0" w:type="auto"/>
            <w:tcBorders>
              <w:top w:val="nil"/>
              <w:left w:val="nil"/>
              <w:bottom w:val="single" w:sz="4" w:space="0" w:color="CFCFCF"/>
              <w:right w:val="single" w:sz="4" w:space="0" w:color="CFCFCF"/>
            </w:tcBorders>
            <w:hideMark/>
          </w:tcPr>
          <w:p w14:paraId="0946A04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20/49</w:t>
            </w:r>
          </w:p>
        </w:tc>
        <w:tc>
          <w:tcPr>
            <w:tcW w:w="0" w:type="auto"/>
            <w:tcBorders>
              <w:top w:val="nil"/>
              <w:left w:val="nil"/>
              <w:bottom w:val="single" w:sz="4" w:space="0" w:color="CFCFCF"/>
              <w:right w:val="single" w:sz="4" w:space="0" w:color="CFCFCF"/>
            </w:tcBorders>
            <w:hideMark/>
          </w:tcPr>
          <w:p w14:paraId="75801B3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35/67</w:t>
            </w:r>
          </w:p>
        </w:tc>
      </w:tr>
      <w:tr w:rsidR="005E57C9" w:rsidRPr="003E1FDF" w14:paraId="6545DCFA" w14:textId="77777777" w:rsidTr="00516ABB">
        <w:trPr>
          <w:trHeight w:val="57"/>
        </w:trPr>
        <w:tc>
          <w:tcPr>
            <w:tcW w:w="0" w:type="auto"/>
            <w:hideMark/>
          </w:tcPr>
          <w:p w14:paraId="09432BF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4.8</w:t>
            </w:r>
          </w:p>
        </w:tc>
        <w:tc>
          <w:tcPr>
            <w:tcW w:w="0" w:type="auto"/>
          </w:tcPr>
          <w:p w14:paraId="70FAB35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Тұрмыстық қызмет көрсету кәсіпорындары, барлығы/1000 адамға</w:t>
            </w:r>
          </w:p>
        </w:tc>
        <w:tc>
          <w:tcPr>
            <w:tcW w:w="0" w:type="auto"/>
          </w:tcPr>
          <w:p w14:paraId="5CBF002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жұмыс орны</w:t>
            </w:r>
          </w:p>
        </w:tc>
        <w:tc>
          <w:tcPr>
            <w:tcW w:w="0" w:type="auto"/>
            <w:tcBorders>
              <w:top w:val="nil"/>
              <w:left w:val="single" w:sz="4" w:space="0" w:color="CFCFCF"/>
              <w:bottom w:val="single" w:sz="4" w:space="0" w:color="CFCFCF"/>
              <w:right w:val="single" w:sz="4" w:space="0" w:color="CFCFCF"/>
            </w:tcBorders>
            <w:hideMark/>
          </w:tcPr>
          <w:p w14:paraId="267683A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0/0</w:t>
            </w:r>
          </w:p>
        </w:tc>
        <w:tc>
          <w:tcPr>
            <w:tcW w:w="0" w:type="auto"/>
            <w:tcBorders>
              <w:top w:val="nil"/>
              <w:left w:val="nil"/>
              <w:bottom w:val="single" w:sz="4" w:space="0" w:color="CFCFCF"/>
              <w:right w:val="single" w:sz="4" w:space="0" w:color="CFCFCF"/>
            </w:tcBorders>
            <w:hideMark/>
          </w:tcPr>
          <w:p w14:paraId="2BA59E8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0/0</w:t>
            </w:r>
          </w:p>
        </w:tc>
        <w:tc>
          <w:tcPr>
            <w:tcW w:w="0" w:type="auto"/>
            <w:tcBorders>
              <w:top w:val="nil"/>
              <w:left w:val="nil"/>
              <w:bottom w:val="single" w:sz="4" w:space="0" w:color="CFCFCF"/>
              <w:right w:val="single" w:sz="4" w:space="0" w:color="CFCFCF"/>
            </w:tcBorders>
            <w:hideMark/>
          </w:tcPr>
          <w:p w14:paraId="0BC0248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12/23</w:t>
            </w:r>
          </w:p>
        </w:tc>
      </w:tr>
      <w:tr w:rsidR="005E57C9" w:rsidRPr="003E1FDF" w14:paraId="6D4802D7" w14:textId="77777777" w:rsidTr="00516ABB">
        <w:trPr>
          <w:trHeight w:val="57"/>
        </w:trPr>
        <w:tc>
          <w:tcPr>
            <w:tcW w:w="0" w:type="auto"/>
            <w:noWrap/>
            <w:hideMark/>
          </w:tcPr>
          <w:p w14:paraId="443B5AC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5</w:t>
            </w:r>
          </w:p>
        </w:tc>
        <w:tc>
          <w:tcPr>
            <w:tcW w:w="0" w:type="auto"/>
          </w:tcPr>
          <w:p w14:paraId="34167D1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Көлікпен қамтамасыз ету</w:t>
            </w:r>
          </w:p>
        </w:tc>
        <w:tc>
          <w:tcPr>
            <w:tcW w:w="0" w:type="auto"/>
          </w:tcPr>
          <w:p w14:paraId="5DC93A9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BDA646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44B060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D3249D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72FE4BB5" w14:textId="77777777" w:rsidTr="00516ABB">
        <w:trPr>
          <w:trHeight w:val="57"/>
        </w:trPr>
        <w:tc>
          <w:tcPr>
            <w:tcW w:w="0" w:type="auto"/>
            <w:hideMark/>
          </w:tcPr>
          <w:p w14:paraId="7EA1D95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5.1</w:t>
            </w:r>
          </w:p>
        </w:tc>
        <w:tc>
          <w:tcPr>
            <w:tcW w:w="0" w:type="auto"/>
          </w:tcPr>
          <w:p w14:paraId="221C5D9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Жолдар мен көшелердің ұзындығы, барлығы</w:t>
            </w:r>
          </w:p>
        </w:tc>
        <w:tc>
          <w:tcPr>
            <w:tcW w:w="0" w:type="auto"/>
          </w:tcPr>
          <w:p w14:paraId="353F222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520D0F4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8,1</w:t>
            </w:r>
          </w:p>
        </w:tc>
        <w:tc>
          <w:tcPr>
            <w:tcW w:w="0" w:type="auto"/>
            <w:tcBorders>
              <w:top w:val="nil"/>
              <w:left w:val="nil"/>
              <w:bottom w:val="single" w:sz="4" w:space="0" w:color="CFCFCF"/>
              <w:right w:val="single" w:sz="4" w:space="0" w:color="CFCFCF"/>
            </w:tcBorders>
            <w:noWrap/>
            <w:hideMark/>
          </w:tcPr>
          <w:p w14:paraId="5A0FCE9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13,0</w:t>
            </w:r>
          </w:p>
        </w:tc>
        <w:tc>
          <w:tcPr>
            <w:tcW w:w="0" w:type="auto"/>
            <w:tcBorders>
              <w:top w:val="nil"/>
              <w:left w:val="nil"/>
              <w:bottom w:val="single" w:sz="4" w:space="0" w:color="CFCFCF"/>
              <w:right w:val="single" w:sz="4" w:space="0" w:color="CFCFCF"/>
            </w:tcBorders>
            <w:noWrap/>
            <w:hideMark/>
          </w:tcPr>
          <w:p w14:paraId="2B76433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13,0</w:t>
            </w:r>
          </w:p>
        </w:tc>
      </w:tr>
      <w:tr w:rsidR="005E57C9" w:rsidRPr="003E1FDF" w14:paraId="7A3CE9C0" w14:textId="77777777" w:rsidTr="00516ABB">
        <w:trPr>
          <w:trHeight w:val="57"/>
        </w:trPr>
        <w:tc>
          <w:tcPr>
            <w:tcW w:w="0" w:type="auto"/>
            <w:hideMark/>
          </w:tcPr>
          <w:p w14:paraId="20AB42B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652AFF9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3D9BCB3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CCF35B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44CDE0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3EDF0D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30AA3C7D" w14:textId="77777777" w:rsidTr="00516ABB">
        <w:trPr>
          <w:trHeight w:val="57"/>
        </w:trPr>
        <w:tc>
          <w:tcPr>
            <w:tcW w:w="0" w:type="auto"/>
            <w:hideMark/>
          </w:tcPr>
          <w:p w14:paraId="0DE06AC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5.1.1</w:t>
            </w:r>
          </w:p>
        </w:tc>
        <w:tc>
          <w:tcPr>
            <w:tcW w:w="0" w:type="auto"/>
          </w:tcPr>
          <w:p w14:paraId="756E24A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кентішілік жолдар</w:t>
            </w:r>
          </w:p>
        </w:tc>
        <w:tc>
          <w:tcPr>
            <w:tcW w:w="0" w:type="auto"/>
          </w:tcPr>
          <w:p w14:paraId="1D80B68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DE7BBD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6E1E6D5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6,5</w:t>
            </w:r>
          </w:p>
        </w:tc>
        <w:tc>
          <w:tcPr>
            <w:tcW w:w="0" w:type="auto"/>
            <w:tcBorders>
              <w:top w:val="nil"/>
              <w:left w:val="nil"/>
              <w:bottom w:val="single" w:sz="4" w:space="0" w:color="CFCFCF"/>
              <w:right w:val="single" w:sz="4" w:space="0" w:color="CFCFCF"/>
            </w:tcBorders>
            <w:noWrap/>
            <w:hideMark/>
          </w:tcPr>
          <w:p w14:paraId="20567A9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6,5</w:t>
            </w:r>
          </w:p>
        </w:tc>
      </w:tr>
      <w:tr w:rsidR="005E57C9" w:rsidRPr="003E1FDF" w14:paraId="106A7706" w14:textId="77777777" w:rsidTr="00516ABB">
        <w:trPr>
          <w:trHeight w:val="57"/>
        </w:trPr>
        <w:tc>
          <w:tcPr>
            <w:tcW w:w="0" w:type="auto"/>
            <w:hideMark/>
          </w:tcPr>
          <w:p w14:paraId="0DDF596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5.1.2</w:t>
            </w:r>
          </w:p>
        </w:tc>
        <w:tc>
          <w:tcPr>
            <w:tcW w:w="0" w:type="auto"/>
          </w:tcPr>
          <w:p w14:paraId="4C74D38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құрылысындағы көше</w:t>
            </w:r>
          </w:p>
        </w:tc>
        <w:tc>
          <w:tcPr>
            <w:tcW w:w="0" w:type="auto"/>
          </w:tcPr>
          <w:p w14:paraId="38E2B99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CF73C8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3,2</w:t>
            </w:r>
          </w:p>
        </w:tc>
        <w:tc>
          <w:tcPr>
            <w:tcW w:w="0" w:type="auto"/>
            <w:tcBorders>
              <w:top w:val="nil"/>
              <w:left w:val="nil"/>
              <w:bottom w:val="single" w:sz="4" w:space="0" w:color="CFCFCF"/>
              <w:right w:val="single" w:sz="4" w:space="0" w:color="CFCFCF"/>
            </w:tcBorders>
            <w:noWrap/>
            <w:hideMark/>
          </w:tcPr>
          <w:p w14:paraId="63DB1E3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6,5</w:t>
            </w:r>
          </w:p>
        </w:tc>
        <w:tc>
          <w:tcPr>
            <w:tcW w:w="0" w:type="auto"/>
            <w:tcBorders>
              <w:top w:val="nil"/>
              <w:left w:val="nil"/>
              <w:bottom w:val="single" w:sz="4" w:space="0" w:color="CFCFCF"/>
              <w:right w:val="single" w:sz="4" w:space="0" w:color="CFCFCF"/>
            </w:tcBorders>
            <w:noWrap/>
            <w:hideMark/>
          </w:tcPr>
          <w:p w14:paraId="68228C3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6,5</w:t>
            </w:r>
          </w:p>
        </w:tc>
      </w:tr>
      <w:tr w:rsidR="005E57C9" w:rsidRPr="003E1FDF" w14:paraId="5816BFFC" w14:textId="77777777" w:rsidTr="00516ABB">
        <w:trPr>
          <w:trHeight w:val="57"/>
        </w:trPr>
        <w:tc>
          <w:tcPr>
            <w:tcW w:w="0" w:type="auto"/>
            <w:hideMark/>
          </w:tcPr>
          <w:p w14:paraId="5F64CE8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5.1.2.1</w:t>
            </w:r>
          </w:p>
        </w:tc>
        <w:tc>
          <w:tcPr>
            <w:tcW w:w="0" w:type="auto"/>
          </w:tcPr>
          <w:p w14:paraId="39534D4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негізгі</w:t>
            </w:r>
          </w:p>
        </w:tc>
        <w:tc>
          <w:tcPr>
            <w:tcW w:w="0" w:type="auto"/>
          </w:tcPr>
          <w:p w14:paraId="4BC9A1B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14EF24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2,1</w:t>
            </w:r>
          </w:p>
        </w:tc>
        <w:tc>
          <w:tcPr>
            <w:tcW w:w="0" w:type="auto"/>
            <w:tcBorders>
              <w:top w:val="nil"/>
              <w:left w:val="nil"/>
              <w:bottom w:val="single" w:sz="4" w:space="0" w:color="CFCFCF"/>
              <w:right w:val="single" w:sz="4" w:space="0" w:color="CFCFCF"/>
            </w:tcBorders>
            <w:noWrap/>
            <w:hideMark/>
          </w:tcPr>
          <w:p w14:paraId="1CB0879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4,2</w:t>
            </w:r>
          </w:p>
        </w:tc>
        <w:tc>
          <w:tcPr>
            <w:tcW w:w="0" w:type="auto"/>
            <w:tcBorders>
              <w:top w:val="nil"/>
              <w:left w:val="nil"/>
              <w:bottom w:val="single" w:sz="4" w:space="0" w:color="CFCFCF"/>
              <w:right w:val="single" w:sz="4" w:space="0" w:color="CFCFCF"/>
            </w:tcBorders>
            <w:noWrap/>
            <w:hideMark/>
          </w:tcPr>
          <w:p w14:paraId="3B4EC63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4,2</w:t>
            </w:r>
          </w:p>
        </w:tc>
      </w:tr>
      <w:tr w:rsidR="005E57C9" w:rsidRPr="003E1FDF" w14:paraId="7E7B1F54" w14:textId="77777777" w:rsidTr="00516ABB">
        <w:trPr>
          <w:trHeight w:val="57"/>
        </w:trPr>
        <w:tc>
          <w:tcPr>
            <w:tcW w:w="0" w:type="auto"/>
            <w:hideMark/>
          </w:tcPr>
          <w:p w14:paraId="7BD0137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5.1.2.2</w:t>
            </w:r>
          </w:p>
        </w:tc>
        <w:tc>
          <w:tcPr>
            <w:tcW w:w="0" w:type="auto"/>
          </w:tcPr>
          <w:p w14:paraId="7888A6A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қосалқы</w:t>
            </w:r>
            <w:r w:rsidRPr="007B7B59">
              <w:rPr>
                <w:rFonts w:ascii="Times New Roman" w:hAnsi="Times New Roman" w:cs="Times New Roman"/>
                <w:sz w:val="20"/>
                <w:szCs w:val="20"/>
                <w:lang w:val="kk-KZ" w:eastAsia="kk-KZ"/>
              </w:rPr>
              <w:br/>
              <w:t>(тұйық көше)</w:t>
            </w:r>
          </w:p>
        </w:tc>
        <w:tc>
          <w:tcPr>
            <w:tcW w:w="0" w:type="auto"/>
          </w:tcPr>
          <w:p w14:paraId="2D6E6BC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02A593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1,1</w:t>
            </w:r>
          </w:p>
        </w:tc>
        <w:tc>
          <w:tcPr>
            <w:tcW w:w="0" w:type="auto"/>
            <w:tcBorders>
              <w:top w:val="nil"/>
              <w:left w:val="nil"/>
              <w:bottom w:val="single" w:sz="4" w:space="0" w:color="CFCFCF"/>
              <w:right w:val="single" w:sz="4" w:space="0" w:color="CFCFCF"/>
            </w:tcBorders>
            <w:noWrap/>
            <w:hideMark/>
          </w:tcPr>
          <w:p w14:paraId="73AC456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2,3</w:t>
            </w:r>
          </w:p>
        </w:tc>
        <w:tc>
          <w:tcPr>
            <w:tcW w:w="0" w:type="auto"/>
            <w:tcBorders>
              <w:top w:val="nil"/>
              <w:left w:val="nil"/>
              <w:bottom w:val="single" w:sz="4" w:space="0" w:color="CFCFCF"/>
              <w:right w:val="single" w:sz="4" w:space="0" w:color="CFCFCF"/>
            </w:tcBorders>
            <w:noWrap/>
            <w:hideMark/>
          </w:tcPr>
          <w:p w14:paraId="32EE63E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2,3</w:t>
            </w:r>
          </w:p>
        </w:tc>
      </w:tr>
      <w:tr w:rsidR="005E57C9" w:rsidRPr="003E1FDF" w14:paraId="76690E88" w14:textId="77777777" w:rsidTr="00516ABB">
        <w:trPr>
          <w:trHeight w:val="57"/>
        </w:trPr>
        <w:tc>
          <w:tcPr>
            <w:tcW w:w="0" w:type="auto"/>
            <w:noWrap/>
            <w:hideMark/>
          </w:tcPr>
          <w:p w14:paraId="546DE33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w:t>
            </w:r>
          </w:p>
        </w:tc>
        <w:tc>
          <w:tcPr>
            <w:tcW w:w="0" w:type="auto"/>
          </w:tcPr>
          <w:p w14:paraId="16B3493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Инженерлік жабдықтау және абаттандыру</w:t>
            </w:r>
          </w:p>
        </w:tc>
        <w:tc>
          <w:tcPr>
            <w:tcW w:w="0" w:type="auto"/>
          </w:tcPr>
          <w:p w14:paraId="770D9E3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07AD9B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3FF8E4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E01641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57865EFE" w14:textId="77777777" w:rsidTr="00516ABB">
        <w:trPr>
          <w:trHeight w:val="57"/>
        </w:trPr>
        <w:tc>
          <w:tcPr>
            <w:tcW w:w="0" w:type="auto"/>
            <w:hideMark/>
          </w:tcPr>
          <w:p w14:paraId="375F6B3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6.1</w:t>
            </w:r>
          </w:p>
        </w:tc>
        <w:tc>
          <w:tcPr>
            <w:tcW w:w="0" w:type="auto"/>
          </w:tcPr>
          <w:p w14:paraId="62A222D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Сумен жабдықтау</w:t>
            </w:r>
          </w:p>
        </w:tc>
        <w:tc>
          <w:tcPr>
            <w:tcW w:w="0" w:type="auto"/>
          </w:tcPr>
          <w:p w14:paraId="011F222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26D93F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0D2899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7F4DB1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3244C23F" w14:textId="77777777" w:rsidTr="00516ABB">
        <w:trPr>
          <w:trHeight w:val="57"/>
        </w:trPr>
        <w:tc>
          <w:tcPr>
            <w:tcW w:w="0" w:type="auto"/>
            <w:hideMark/>
          </w:tcPr>
          <w:p w14:paraId="58F71B5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6.1.1</w:t>
            </w:r>
          </w:p>
        </w:tc>
        <w:tc>
          <w:tcPr>
            <w:tcW w:w="0" w:type="auto"/>
          </w:tcPr>
          <w:p w14:paraId="1AE126D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тұтыну, барлығы</w:t>
            </w:r>
          </w:p>
        </w:tc>
        <w:tc>
          <w:tcPr>
            <w:tcW w:w="0" w:type="auto"/>
          </w:tcPr>
          <w:p w14:paraId="4A9AA83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noWrap/>
            <w:hideMark/>
          </w:tcPr>
          <w:p w14:paraId="2A35329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0,056</w:t>
            </w:r>
          </w:p>
        </w:tc>
        <w:tc>
          <w:tcPr>
            <w:tcW w:w="0" w:type="auto"/>
            <w:tcBorders>
              <w:top w:val="nil"/>
              <w:left w:val="nil"/>
              <w:bottom w:val="single" w:sz="4" w:space="0" w:color="CFCFCF"/>
              <w:right w:val="single" w:sz="4" w:space="0" w:color="CFCFCF"/>
            </w:tcBorders>
            <w:noWrap/>
            <w:hideMark/>
          </w:tcPr>
          <w:p w14:paraId="55E252B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0,062</w:t>
            </w:r>
          </w:p>
        </w:tc>
        <w:tc>
          <w:tcPr>
            <w:tcW w:w="0" w:type="auto"/>
            <w:tcBorders>
              <w:top w:val="nil"/>
              <w:left w:val="nil"/>
              <w:bottom w:val="single" w:sz="4" w:space="0" w:color="CFCFCF"/>
              <w:right w:val="single" w:sz="4" w:space="0" w:color="CFCFCF"/>
            </w:tcBorders>
            <w:noWrap/>
            <w:hideMark/>
          </w:tcPr>
          <w:p w14:paraId="668C5FD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0,078</w:t>
            </w:r>
          </w:p>
        </w:tc>
      </w:tr>
      <w:tr w:rsidR="005E57C9" w:rsidRPr="003E1FDF" w14:paraId="2D6C9F91" w14:textId="77777777" w:rsidTr="00516ABB">
        <w:trPr>
          <w:trHeight w:val="57"/>
        </w:trPr>
        <w:tc>
          <w:tcPr>
            <w:tcW w:w="0" w:type="auto"/>
            <w:hideMark/>
          </w:tcPr>
          <w:p w14:paraId="12DCC54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3A88045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0F1B3A2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29294A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C5DA42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F6E818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2E5F86B3" w14:textId="77777777" w:rsidTr="00516ABB">
        <w:trPr>
          <w:trHeight w:val="57"/>
        </w:trPr>
        <w:tc>
          <w:tcPr>
            <w:tcW w:w="0" w:type="auto"/>
            <w:hideMark/>
          </w:tcPr>
          <w:p w14:paraId="3B3250F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6.1.1.1</w:t>
            </w:r>
          </w:p>
        </w:tc>
        <w:tc>
          <w:tcPr>
            <w:tcW w:w="0" w:type="auto"/>
          </w:tcPr>
          <w:p w14:paraId="145A1FE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шаруашылық-ауызсу қажеттіліктеріне</w:t>
            </w:r>
          </w:p>
        </w:tc>
        <w:tc>
          <w:tcPr>
            <w:tcW w:w="0" w:type="auto"/>
          </w:tcPr>
          <w:p w14:paraId="6085BB0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564CF8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0,039</w:t>
            </w:r>
          </w:p>
        </w:tc>
        <w:tc>
          <w:tcPr>
            <w:tcW w:w="0" w:type="auto"/>
            <w:tcBorders>
              <w:top w:val="nil"/>
              <w:left w:val="nil"/>
              <w:bottom w:val="single" w:sz="4" w:space="0" w:color="CFCFCF"/>
              <w:right w:val="single" w:sz="4" w:space="0" w:color="CFCFCF"/>
            </w:tcBorders>
            <w:noWrap/>
            <w:hideMark/>
          </w:tcPr>
          <w:p w14:paraId="077AAC5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0,043</w:t>
            </w:r>
          </w:p>
        </w:tc>
        <w:tc>
          <w:tcPr>
            <w:tcW w:w="0" w:type="auto"/>
            <w:tcBorders>
              <w:top w:val="nil"/>
              <w:left w:val="nil"/>
              <w:bottom w:val="single" w:sz="4" w:space="0" w:color="CFCFCF"/>
              <w:right w:val="single" w:sz="4" w:space="0" w:color="CFCFCF"/>
            </w:tcBorders>
            <w:noWrap/>
            <w:hideMark/>
          </w:tcPr>
          <w:p w14:paraId="08332D5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0,055</w:t>
            </w:r>
          </w:p>
        </w:tc>
      </w:tr>
      <w:tr w:rsidR="005E57C9" w:rsidRPr="003E1FDF" w14:paraId="1818976D" w14:textId="77777777" w:rsidTr="00516ABB">
        <w:trPr>
          <w:trHeight w:val="57"/>
        </w:trPr>
        <w:tc>
          <w:tcPr>
            <w:tcW w:w="0" w:type="auto"/>
            <w:hideMark/>
          </w:tcPr>
          <w:p w14:paraId="21BF52E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6.1.1.2</w:t>
            </w:r>
          </w:p>
        </w:tc>
        <w:tc>
          <w:tcPr>
            <w:tcW w:w="0" w:type="auto"/>
          </w:tcPr>
          <w:p w14:paraId="43DD160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13A2F2C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D483C7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0,017</w:t>
            </w:r>
          </w:p>
        </w:tc>
        <w:tc>
          <w:tcPr>
            <w:tcW w:w="0" w:type="auto"/>
            <w:tcBorders>
              <w:top w:val="nil"/>
              <w:left w:val="nil"/>
              <w:bottom w:val="single" w:sz="4" w:space="0" w:color="CFCFCF"/>
              <w:right w:val="single" w:sz="4" w:space="0" w:color="CFCFCF"/>
            </w:tcBorders>
            <w:noWrap/>
            <w:hideMark/>
          </w:tcPr>
          <w:p w14:paraId="0743A2D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0,018</w:t>
            </w:r>
          </w:p>
        </w:tc>
        <w:tc>
          <w:tcPr>
            <w:tcW w:w="0" w:type="auto"/>
            <w:tcBorders>
              <w:top w:val="nil"/>
              <w:left w:val="nil"/>
              <w:bottom w:val="single" w:sz="4" w:space="0" w:color="CFCFCF"/>
              <w:right w:val="single" w:sz="4" w:space="0" w:color="CFCFCF"/>
            </w:tcBorders>
            <w:noWrap/>
            <w:hideMark/>
          </w:tcPr>
          <w:p w14:paraId="48CA688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0,023</w:t>
            </w:r>
          </w:p>
        </w:tc>
      </w:tr>
      <w:tr w:rsidR="005E57C9" w:rsidRPr="003E1FDF" w14:paraId="3B497D80" w14:textId="77777777" w:rsidTr="00516ABB">
        <w:trPr>
          <w:trHeight w:val="57"/>
        </w:trPr>
        <w:tc>
          <w:tcPr>
            <w:tcW w:w="0" w:type="auto"/>
            <w:hideMark/>
          </w:tcPr>
          <w:p w14:paraId="0275F3A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6.1.2</w:t>
            </w:r>
          </w:p>
        </w:tc>
        <w:tc>
          <w:tcPr>
            <w:tcW w:w="0" w:type="auto"/>
          </w:tcPr>
          <w:p w14:paraId="021163A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 адамға шаққандағы орташа су тұтыну</w:t>
            </w:r>
          </w:p>
        </w:tc>
        <w:tc>
          <w:tcPr>
            <w:tcW w:w="0" w:type="auto"/>
          </w:tcPr>
          <w:p w14:paraId="7029B00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л/тәул.</w:t>
            </w:r>
          </w:p>
        </w:tc>
        <w:tc>
          <w:tcPr>
            <w:tcW w:w="0" w:type="auto"/>
            <w:tcBorders>
              <w:top w:val="nil"/>
              <w:left w:val="single" w:sz="4" w:space="0" w:color="CFCFCF"/>
              <w:bottom w:val="single" w:sz="4" w:space="0" w:color="CFCFCF"/>
              <w:right w:val="single" w:sz="4" w:space="0" w:color="CFCFCF"/>
            </w:tcBorders>
            <w:noWrap/>
            <w:hideMark/>
          </w:tcPr>
          <w:p w14:paraId="0A53C92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150</w:t>
            </w:r>
          </w:p>
        </w:tc>
        <w:tc>
          <w:tcPr>
            <w:tcW w:w="0" w:type="auto"/>
            <w:tcBorders>
              <w:top w:val="nil"/>
              <w:left w:val="nil"/>
              <w:bottom w:val="single" w:sz="4" w:space="0" w:color="CFCFCF"/>
              <w:right w:val="single" w:sz="4" w:space="0" w:color="CFCFCF"/>
            </w:tcBorders>
            <w:noWrap/>
            <w:hideMark/>
          </w:tcPr>
          <w:p w14:paraId="4B586E5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150</w:t>
            </w:r>
          </w:p>
        </w:tc>
        <w:tc>
          <w:tcPr>
            <w:tcW w:w="0" w:type="auto"/>
            <w:tcBorders>
              <w:top w:val="nil"/>
              <w:left w:val="nil"/>
              <w:bottom w:val="single" w:sz="4" w:space="0" w:color="CFCFCF"/>
              <w:right w:val="single" w:sz="4" w:space="0" w:color="CFCFCF"/>
            </w:tcBorders>
            <w:noWrap/>
            <w:hideMark/>
          </w:tcPr>
          <w:p w14:paraId="1A8D56D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150</w:t>
            </w:r>
          </w:p>
        </w:tc>
      </w:tr>
      <w:tr w:rsidR="005E57C9" w:rsidRPr="003E1FDF" w14:paraId="56DFDB3F" w14:textId="77777777" w:rsidTr="00516ABB">
        <w:trPr>
          <w:trHeight w:val="57"/>
        </w:trPr>
        <w:tc>
          <w:tcPr>
            <w:tcW w:w="0" w:type="auto"/>
            <w:hideMark/>
          </w:tcPr>
          <w:p w14:paraId="0D6079F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6.1.2.1</w:t>
            </w:r>
          </w:p>
        </w:tc>
        <w:tc>
          <w:tcPr>
            <w:tcW w:w="0" w:type="auto"/>
          </w:tcPr>
          <w:p w14:paraId="4933796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шаруашылық-ауызсу қажеттіліктеріне</w:t>
            </w:r>
          </w:p>
        </w:tc>
        <w:tc>
          <w:tcPr>
            <w:tcW w:w="0" w:type="auto"/>
          </w:tcPr>
          <w:p w14:paraId="56C5569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B98719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105</w:t>
            </w:r>
          </w:p>
        </w:tc>
        <w:tc>
          <w:tcPr>
            <w:tcW w:w="0" w:type="auto"/>
            <w:tcBorders>
              <w:top w:val="nil"/>
              <w:left w:val="nil"/>
              <w:bottom w:val="single" w:sz="4" w:space="0" w:color="CFCFCF"/>
              <w:right w:val="single" w:sz="4" w:space="0" w:color="CFCFCF"/>
            </w:tcBorders>
            <w:noWrap/>
            <w:hideMark/>
          </w:tcPr>
          <w:p w14:paraId="524B972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105</w:t>
            </w:r>
          </w:p>
        </w:tc>
        <w:tc>
          <w:tcPr>
            <w:tcW w:w="0" w:type="auto"/>
            <w:tcBorders>
              <w:top w:val="nil"/>
              <w:left w:val="nil"/>
              <w:bottom w:val="single" w:sz="4" w:space="0" w:color="CFCFCF"/>
              <w:right w:val="single" w:sz="4" w:space="0" w:color="CFCFCF"/>
            </w:tcBorders>
            <w:noWrap/>
            <w:hideMark/>
          </w:tcPr>
          <w:p w14:paraId="38F2D4F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105</w:t>
            </w:r>
          </w:p>
        </w:tc>
      </w:tr>
      <w:tr w:rsidR="005E57C9" w:rsidRPr="003E1FDF" w14:paraId="059EE09A" w14:textId="77777777" w:rsidTr="00516ABB">
        <w:trPr>
          <w:trHeight w:val="57"/>
        </w:trPr>
        <w:tc>
          <w:tcPr>
            <w:tcW w:w="0" w:type="auto"/>
            <w:hideMark/>
          </w:tcPr>
          <w:p w14:paraId="64EAD47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6.1.3</w:t>
            </w:r>
          </w:p>
        </w:tc>
        <w:tc>
          <w:tcPr>
            <w:tcW w:w="0" w:type="auto"/>
          </w:tcPr>
          <w:p w14:paraId="1FE64F4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Пайдаланылатын сумен жабдықтау көздері:</w:t>
            </w:r>
          </w:p>
        </w:tc>
        <w:tc>
          <w:tcPr>
            <w:tcW w:w="0" w:type="auto"/>
          </w:tcPr>
          <w:p w14:paraId="617CDD9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0E4CDE0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5EF01B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D21D2C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2535E119" w14:textId="77777777" w:rsidTr="00516ABB">
        <w:trPr>
          <w:trHeight w:val="57"/>
        </w:trPr>
        <w:tc>
          <w:tcPr>
            <w:tcW w:w="0" w:type="auto"/>
            <w:hideMark/>
          </w:tcPr>
          <w:p w14:paraId="3B1B270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6.1.3.1</w:t>
            </w:r>
          </w:p>
        </w:tc>
        <w:tc>
          <w:tcPr>
            <w:tcW w:w="0" w:type="auto"/>
          </w:tcPr>
          <w:p w14:paraId="1BB5CC8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жерасты су алу құрылыстары</w:t>
            </w:r>
          </w:p>
        </w:tc>
        <w:tc>
          <w:tcPr>
            <w:tcW w:w="0" w:type="auto"/>
          </w:tcPr>
          <w:p w14:paraId="28752B3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207CFB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0,056</w:t>
            </w:r>
          </w:p>
        </w:tc>
        <w:tc>
          <w:tcPr>
            <w:tcW w:w="0" w:type="auto"/>
            <w:tcBorders>
              <w:top w:val="nil"/>
              <w:left w:val="nil"/>
              <w:bottom w:val="single" w:sz="4" w:space="0" w:color="CFCFCF"/>
              <w:right w:val="single" w:sz="4" w:space="0" w:color="CFCFCF"/>
            </w:tcBorders>
            <w:noWrap/>
            <w:hideMark/>
          </w:tcPr>
          <w:p w14:paraId="70B7BD0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0,062</w:t>
            </w:r>
          </w:p>
        </w:tc>
        <w:tc>
          <w:tcPr>
            <w:tcW w:w="0" w:type="auto"/>
            <w:tcBorders>
              <w:top w:val="nil"/>
              <w:left w:val="nil"/>
              <w:bottom w:val="single" w:sz="4" w:space="0" w:color="CFCFCF"/>
              <w:right w:val="single" w:sz="4" w:space="0" w:color="CFCFCF"/>
            </w:tcBorders>
            <w:noWrap/>
            <w:hideMark/>
          </w:tcPr>
          <w:p w14:paraId="53DB757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0,078</w:t>
            </w:r>
          </w:p>
        </w:tc>
      </w:tr>
      <w:tr w:rsidR="005E57C9" w:rsidRPr="003E1FDF" w14:paraId="00ADB7F0" w14:textId="77777777" w:rsidTr="00516ABB">
        <w:trPr>
          <w:trHeight w:val="57"/>
        </w:trPr>
        <w:tc>
          <w:tcPr>
            <w:tcW w:w="0" w:type="auto"/>
            <w:hideMark/>
          </w:tcPr>
          <w:p w14:paraId="1F093C8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6.1.3.2</w:t>
            </w:r>
          </w:p>
        </w:tc>
        <w:tc>
          <w:tcPr>
            <w:tcW w:w="0" w:type="auto"/>
          </w:tcPr>
          <w:p w14:paraId="40639C3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жерүсті көздерінен су алу</w:t>
            </w:r>
          </w:p>
        </w:tc>
        <w:tc>
          <w:tcPr>
            <w:tcW w:w="0" w:type="auto"/>
          </w:tcPr>
          <w:p w14:paraId="486E063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FF2147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508364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717373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7B32BDFB" w14:textId="77777777" w:rsidTr="00516ABB">
        <w:trPr>
          <w:trHeight w:val="57"/>
        </w:trPr>
        <w:tc>
          <w:tcPr>
            <w:tcW w:w="0" w:type="auto"/>
            <w:hideMark/>
          </w:tcPr>
          <w:p w14:paraId="237610D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6.1.4</w:t>
            </w:r>
          </w:p>
        </w:tc>
        <w:tc>
          <w:tcPr>
            <w:tcW w:w="0" w:type="auto"/>
          </w:tcPr>
          <w:p w14:paraId="0370A06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12C5AF4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44E0EBB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5,7</w:t>
            </w:r>
          </w:p>
        </w:tc>
        <w:tc>
          <w:tcPr>
            <w:tcW w:w="0" w:type="auto"/>
            <w:tcBorders>
              <w:top w:val="nil"/>
              <w:left w:val="nil"/>
              <w:bottom w:val="single" w:sz="4" w:space="0" w:color="CFCFCF"/>
              <w:right w:val="single" w:sz="4" w:space="0" w:color="CFCFCF"/>
            </w:tcBorders>
            <w:noWrap/>
            <w:hideMark/>
          </w:tcPr>
          <w:p w14:paraId="03BF122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8,8</w:t>
            </w:r>
          </w:p>
        </w:tc>
        <w:tc>
          <w:tcPr>
            <w:tcW w:w="0" w:type="auto"/>
            <w:tcBorders>
              <w:top w:val="nil"/>
              <w:left w:val="nil"/>
              <w:bottom w:val="single" w:sz="4" w:space="0" w:color="CFCFCF"/>
              <w:right w:val="single" w:sz="4" w:space="0" w:color="CFCFCF"/>
            </w:tcBorders>
            <w:noWrap/>
            <w:hideMark/>
          </w:tcPr>
          <w:p w14:paraId="54271A8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8,8</w:t>
            </w:r>
          </w:p>
        </w:tc>
      </w:tr>
      <w:tr w:rsidR="005E57C9" w:rsidRPr="003E1FDF" w14:paraId="57A91A7B" w14:textId="77777777" w:rsidTr="00516ABB">
        <w:trPr>
          <w:trHeight w:val="57"/>
        </w:trPr>
        <w:tc>
          <w:tcPr>
            <w:tcW w:w="0" w:type="auto"/>
            <w:hideMark/>
          </w:tcPr>
          <w:p w14:paraId="64AF44C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6.2</w:t>
            </w:r>
          </w:p>
        </w:tc>
        <w:tc>
          <w:tcPr>
            <w:tcW w:w="0" w:type="auto"/>
          </w:tcPr>
          <w:p w14:paraId="32EFB88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бұру</w:t>
            </w:r>
          </w:p>
        </w:tc>
        <w:tc>
          <w:tcPr>
            <w:tcW w:w="0" w:type="auto"/>
          </w:tcPr>
          <w:p w14:paraId="3185F7A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B7A330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A05902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279045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311ECE99" w14:textId="77777777" w:rsidTr="00516ABB">
        <w:trPr>
          <w:trHeight w:val="57"/>
        </w:trPr>
        <w:tc>
          <w:tcPr>
            <w:tcW w:w="0" w:type="auto"/>
            <w:hideMark/>
          </w:tcPr>
          <w:p w14:paraId="0D69D17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6.2.1</w:t>
            </w:r>
          </w:p>
        </w:tc>
        <w:tc>
          <w:tcPr>
            <w:tcW w:w="0" w:type="auto"/>
          </w:tcPr>
          <w:p w14:paraId="2F9510C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Ағынды сулардың жалпы түсуі, барлығы</w:t>
            </w:r>
          </w:p>
        </w:tc>
        <w:tc>
          <w:tcPr>
            <w:tcW w:w="0" w:type="auto"/>
          </w:tcPr>
          <w:p w14:paraId="04B180A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noWrap/>
            <w:hideMark/>
          </w:tcPr>
          <w:p w14:paraId="28A06E4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0,034</w:t>
            </w:r>
          </w:p>
        </w:tc>
        <w:tc>
          <w:tcPr>
            <w:tcW w:w="0" w:type="auto"/>
            <w:tcBorders>
              <w:top w:val="nil"/>
              <w:left w:val="nil"/>
              <w:bottom w:val="single" w:sz="4" w:space="0" w:color="CFCFCF"/>
              <w:right w:val="single" w:sz="4" w:space="0" w:color="CFCFCF"/>
            </w:tcBorders>
            <w:noWrap/>
            <w:hideMark/>
          </w:tcPr>
          <w:p w14:paraId="2DB2EF0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0,037</w:t>
            </w:r>
          </w:p>
        </w:tc>
        <w:tc>
          <w:tcPr>
            <w:tcW w:w="0" w:type="auto"/>
            <w:tcBorders>
              <w:top w:val="nil"/>
              <w:left w:val="nil"/>
              <w:bottom w:val="single" w:sz="4" w:space="0" w:color="CFCFCF"/>
              <w:right w:val="single" w:sz="4" w:space="0" w:color="CFCFCF"/>
            </w:tcBorders>
            <w:noWrap/>
            <w:hideMark/>
          </w:tcPr>
          <w:p w14:paraId="4488046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0,047</w:t>
            </w:r>
          </w:p>
        </w:tc>
      </w:tr>
      <w:tr w:rsidR="005E57C9" w:rsidRPr="003E1FDF" w14:paraId="6128394D" w14:textId="77777777" w:rsidTr="00516ABB">
        <w:trPr>
          <w:trHeight w:val="57"/>
        </w:trPr>
        <w:tc>
          <w:tcPr>
            <w:tcW w:w="0" w:type="auto"/>
            <w:hideMark/>
          </w:tcPr>
          <w:p w14:paraId="05E886D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lastRenderedPageBreak/>
              <w:t> </w:t>
            </w:r>
          </w:p>
        </w:tc>
        <w:tc>
          <w:tcPr>
            <w:tcW w:w="0" w:type="auto"/>
          </w:tcPr>
          <w:p w14:paraId="448AD0D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1C7A619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DFE61A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2F60DC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47C572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77E775CA" w14:textId="77777777" w:rsidTr="00516ABB">
        <w:trPr>
          <w:trHeight w:val="57"/>
        </w:trPr>
        <w:tc>
          <w:tcPr>
            <w:tcW w:w="0" w:type="auto"/>
            <w:hideMark/>
          </w:tcPr>
          <w:p w14:paraId="5F2B196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6.2.1.1</w:t>
            </w:r>
          </w:p>
        </w:tc>
        <w:tc>
          <w:tcPr>
            <w:tcW w:w="0" w:type="auto"/>
          </w:tcPr>
          <w:p w14:paraId="137AB43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тұрмыстық кәріз</w:t>
            </w:r>
          </w:p>
        </w:tc>
        <w:tc>
          <w:tcPr>
            <w:tcW w:w="0" w:type="auto"/>
          </w:tcPr>
          <w:p w14:paraId="655FE74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B39B94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0,027</w:t>
            </w:r>
          </w:p>
        </w:tc>
        <w:tc>
          <w:tcPr>
            <w:tcW w:w="0" w:type="auto"/>
            <w:tcBorders>
              <w:top w:val="nil"/>
              <w:left w:val="nil"/>
              <w:bottom w:val="single" w:sz="4" w:space="0" w:color="CFCFCF"/>
              <w:right w:val="single" w:sz="4" w:space="0" w:color="CFCFCF"/>
            </w:tcBorders>
            <w:noWrap/>
            <w:hideMark/>
          </w:tcPr>
          <w:p w14:paraId="6085FB7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0,030</w:t>
            </w:r>
          </w:p>
        </w:tc>
        <w:tc>
          <w:tcPr>
            <w:tcW w:w="0" w:type="auto"/>
            <w:tcBorders>
              <w:top w:val="nil"/>
              <w:left w:val="nil"/>
              <w:bottom w:val="single" w:sz="4" w:space="0" w:color="CFCFCF"/>
              <w:right w:val="single" w:sz="4" w:space="0" w:color="CFCFCF"/>
            </w:tcBorders>
            <w:noWrap/>
            <w:hideMark/>
          </w:tcPr>
          <w:p w14:paraId="0F0CC4D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0,038</w:t>
            </w:r>
          </w:p>
        </w:tc>
      </w:tr>
      <w:tr w:rsidR="005E57C9" w:rsidRPr="003E1FDF" w14:paraId="10791BE1" w14:textId="77777777" w:rsidTr="00516ABB">
        <w:trPr>
          <w:trHeight w:val="57"/>
        </w:trPr>
        <w:tc>
          <w:tcPr>
            <w:tcW w:w="0" w:type="auto"/>
            <w:hideMark/>
          </w:tcPr>
          <w:p w14:paraId="059ECDD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6.2.1.2</w:t>
            </w:r>
          </w:p>
        </w:tc>
        <w:tc>
          <w:tcPr>
            <w:tcW w:w="0" w:type="auto"/>
          </w:tcPr>
          <w:p w14:paraId="384C0D9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кәріз</w:t>
            </w:r>
          </w:p>
        </w:tc>
        <w:tc>
          <w:tcPr>
            <w:tcW w:w="0" w:type="auto"/>
          </w:tcPr>
          <w:p w14:paraId="58B3560A"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2F8B03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0,007</w:t>
            </w:r>
          </w:p>
        </w:tc>
        <w:tc>
          <w:tcPr>
            <w:tcW w:w="0" w:type="auto"/>
            <w:tcBorders>
              <w:top w:val="nil"/>
              <w:left w:val="nil"/>
              <w:bottom w:val="single" w:sz="4" w:space="0" w:color="CFCFCF"/>
              <w:right w:val="single" w:sz="4" w:space="0" w:color="CFCFCF"/>
            </w:tcBorders>
            <w:noWrap/>
            <w:hideMark/>
          </w:tcPr>
          <w:p w14:paraId="498C63F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0,007</w:t>
            </w:r>
          </w:p>
        </w:tc>
        <w:tc>
          <w:tcPr>
            <w:tcW w:w="0" w:type="auto"/>
            <w:tcBorders>
              <w:top w:val="nil"/>
              <w:left w:val="nil"/>
              <w:bottom w:val="single" w:sz="4" w:space="0" w:color="CFCFCF"/>
              <w:right w:val="single" w:sz="4" w:space="0" w:color="CFCFCF"/>
            </w:tcBorders>
            <w:noWrap/>
            <w:hideMark/>
          </w:tcPr>
          <w:p w14:paraId="29E34FC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0,009</w:t>
            </w:r>
          </w:p>
        </w:tc>
      </w:tr>
      <w:tr w:rsidR="005E57C9" w:rsidRPr="003E1FDF" w14:paraId="736A027D" w14:textId="77777777" w:rsidTr="00516ABB">
        <w:trPr>
          <w:trHeight w:val="57"/>
        </w:trPr>
        <w:tc>
          <w:tcPr>
            <w:tcW w:w="0" w:type="auto"/>
            <w:hideMark/>
          </w:tcPr>
          <w:p w14:paraId="112F474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6.2.2</w:t>
            </w:r>
          </w:p>
        </w:tc>
        <w:tc>
          <w:tcPr>
            <w:tcW w:w="0" w:type="auto"/>
          </w:tcPr>
          <w:p w14:paraId="5DCD4B2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 адамға шаққандағы орташа су бұру</w:t>
            </w:r>
          </w:p>
        </w:tc>
        <w:tc>
          <w:tcPr>
            <w:tcW w:w="0" w:type="auto"/>
          </w:tcPr>
          <w:p w14:paraId="27C8D609"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л/тәул.</w:t>
            </w:r>
          </w:p>
        </w:tc>
        <w:tc>
          <w:tcPr>
            <w:tcW w:w="0" w:type="auto"/>
            <w:tcBorders>
              <w:top w:val="nil"/>
              <w:left w:val="single" w:sz="4" w:space="0" w:color="CFCFCF"/>
              <w:bottom w:val="single" w:sz="4" w:space="0" w:color="CFCFCF"/>
              <w:right w:val="single" w:sz="4" w:space="0" w:color="CFCFCF"/>
            </w:tcBorders>
            <w:noWrap/>
            <w:hideMark/>
          </w:tcPr>
          <w:p w14:paraId="5EC7D9F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90</w:t>
            </w:r>
          </w:p>
        </w:tc>
        <w:tc>
          <w:tcPr>
            <w:tcW w:w="0" w:type="auto"/>
            <w:tcBorders>
              <w:top w:val="nil"/>
              <w:left w:val="nil"/>
              <w:bottom w:val="single" w:sz="4" w:space="0" w:color="CFCFCF"/>
              <w:right w:val="single" w:sz="4" w:space="0" w:color="CFCFCF"/>
            </w:tcBorders>
            <w:noWrap/>
            <w:hideMark/>
          </w:tcPr>
          <w:p w14:paraId="340158C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90</w:t>
            </w:r>
          </w:p>
        </w:tc>
        <w:tc>
          <w:tcPr>
            <w:tcW w:w="0" w:type="auto"/>
            <w:tcBorders>
              <w:top w:val="nil"/>
              <w:left w:val="nil"/>
              <w:bottom w:val="single" w:sz="4" w:space="0" w:color="CFCFCF"/>
              <w:right w:val="single" w:sz="4" w:space="0" w:color="CFCFCF"/>
            </w:tcBorders>
            <w:noWrap/>
            <w:hideMark/>
          </w:tcPr>
          <w:p w14:paraId="32B8B7A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90</w:t>
            </w:r>
          </w:p>
        </w:tc>
      </w:tr>
      <w:tr w:rsidR="005E57C9" w:rsidRPr="003E1FDF" w14:paraId="72F4DA3C" w14:textId="77777777" w:rsidTr="00516ABB">
        <w:trPr>
          <w:trHeight w:val="57"/>
        </w:trPr>
        <w:tc>
          <w:tcPr>
            <w:tcW w:w="0" w:type="auto"/>
            <w:hideMark/>
          </w:tcPr>
          <w:p w14:paraId="44EE758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6.2.3</w:t>
            </w:r>
          </w:p>
        </w:tc>
        <w:tc>
          <w:tcPr>
            <w:tcW w:w="0" w:type="auto"/>
          </w:tcPr>
          <w:p w14:paraId="0B1FF9F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64C623F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205FB33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26C47E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15,6</w:t>
            </w:r>
          </w:p>
        </w:tc>
        <w:tc>
          <w:tcPr>
            <w:tcW w:w="0" w:type="auto"/>
            <w:tcBorders>
              <w:top w:val="nil"/>
              <w:left w:val="nil"/>
              <w:bottom w:val="single" w:sz="4" w:space="0" w:color="CFCFCF"/>
              <w:right w:val="single" w:sz="4" w:space="0" w:color="CFCFCF"/>
            </w:tcBorders>
            <w:noWrap/>
            <w:hideMark/>
          </w:tcPr>
          <w:p w14:paraId="5F0F8F2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15,6</w:t>
            </w:r>
          </w:p>
        </w:tc>
      </w:tr>
      <w:tr w:rsidR="005E57C9" w:rsidRPr="003E1FDF" w14:paraId="24F34D20" w14:textId="77777777" w:rsidTr="00516ABB">
        <w:trPr>
          <w:trHeight w:val="57"/>
        </w:trPr>
        <w:tc>
          <w:tcPr>
            <w:tcW w:w="0" w:type="auto"/>
            <w:hideMark/>
          </w:tcPr>
          <w:p w14:paraId="366519A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6.3</w:t>
            </w:r>
          </w:p>
        </w:tc>
        <w:tc>
          <w:tcPr>
            <w:tcW w:w="0" w:type="auto"/>
          </w:tcPr>
          <w:p w14:paraId="5F96A849"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Электрмен жабдықтау:</w:t>
            </w:r>
          </w:p>
        </w:tc>
        <w:tc>
          <w:tcPr>
            <w:tcW w:w="0" w:type="auto"/>
          </w:tcPr>
          <w:p w14:paraId="31C2D95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B18391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B521AF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7E05A4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2190194E" w14:textId="77777777" w:rsidTr="00516ABB">
        <w:trPr>
          <w:trHeight w:val="57"/>
        </w:trPr>
        <w:tc>
          <w:tcPr>
            <w:tcW w:w="0" w:type="auto"/>
            <w:hideMark/>
          </w:tcPr>
          <w:p w14:paraId="24E2927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6.3.1</w:t>
            </w:r>
          </w:p>
        </w:tc>
        <w:tc>
          <w:tcPr>
            <w:tcW w:w="0" w:type="auto"/>
          </w:tcPr>
          <w:p w14:paraId="231A2199"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электр жүктемесі</w:t>
            </w:r>
          </w:p>
        </w:tc>
        <w:tc>
          <w:tcPr>
            <w:tcW w:w="0" w:type="auto"/>
          </w:tcPr>
          <w:p w14:paraId="3C87A4C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кВт</w:t>
            </w:r>
          </w:p>
        </w:tc>
        <w:tc>
          <w:tcPr>
            <w:tcW w:w="0" w:type="auto"/>
            <w:tcBorders>
              <w:top w:val="nil"/>
              <w:left w:val="single" w:sz="4" w:space="0" w:color="CFCFCF"/>
              <w:bottom w:val="single" w:sz="4" w:space="0" w:color="CFCFCF"/>
              <w:right w:val="single" w:sz="4" w:space="0" w:color="CFCFCF"/>
            </w:tcBorders>
            <w:noWrap/>
            <w:hideMark/>
          </w:tcPr>
          <w:p w14:paraId="3ACA2B7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304,4</w:t>
            </w:r>
          </w:p>
        </w:tc>
        <w:tc>
          <w:tcPr>
            <w:tcW w:w="0" w:type="auto"/>
            <w:tcBorders>
              <w:top w:val="nil"/>
              <w:left w:val="nil"/>
              <w:bottom w:val="single" w:sz="4" w:space="0" w:color="CFCFCF"/>
              <w:right w:val="single" w:sz="4" w:space="0" w:color="CFCFCF"/>
            </w:tcBorders>
            <w:noWrap/>
            <w:hideMark/>
          </w:tcPr>
          <w:p w14:paraId="78F2F3C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434,9</w:t>
            </w:r>
          </w:p>
        </w:tc>
        <w:tc>
          <w:tcPr>
            <w:tcW w:w="0" w:type="auto"/>
            <w:tcBorders>
              <w:top w:val="nil"/>
              <w:left w:val="nil"/>
              <w:bottom w:val="single" w:sz="4" w:space="0" w:color="CFCFCF"/>
              <w:right w:val="single" w:sz="4" w:space="0" w:color="CFCFCF"/>
            </w:tcBorders>
            <w:noWrap/>
            <w:hideMark/>
          </w:tcPr>
          <w:p w14:paraId="1B803C2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621,3</w:t>
            </w:r>
          </w:p>
        </w:tc>
      </w:tr>
      <w:tr w:rsidR="005E57C9" w:rsidRPr="003E1FDF" w14:paraId="726148EB" w14:textId="77777777" w:rsidTr="00516ABB">
        <w:trPr>
          <w:trHeight w:val="57"/>
        </w:trPr>
        <w:tc>
          <w:tcPr>
            <w:tcW w:w="0" w:type="auto"/>
            <w:hideMark/>
          </w:tcPr>
          <w:p w14:paraId="3027923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6.3.2</w:t>
            </w:r>
          </w:p>
        </w:tc>
        <w:tc>
          <w:tcPr>
            <w:tcW w:w="0" w:type="auto"/>
          </w:tcPr>
          <w:p w14:paraId="7921096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Электр энергиясын жалпы тұтыну</w:t>
            </w:r>
          </w:p>
        </w:tc>
        <w:tc>
          <w:tcPr>
            <w:tcW w:w="0" w:type="auto"/>
          </w:tcPr>
          <w:p w14:paraId="0372312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кВт·сағ/жыл</w:t>
            </w:r>
          </w:p>
        </w:tc>
        <w:tc>
          <w:tcPr>
            <w:tcW w:w="0" w:type="auto"/>
            <w:tcBorders>
              <w:top w:val="nil"/>
              <w:left w:val="single" w:sz="4" w:space="0" w:color="CFCFCF"/>
              <w:bottom w:val="single" w:sz="4" w:space="0" w:color="CFCFCF"/>
              <w:right w:val="single" w:sz="4" w:space="0" w:color="CFCFCF"/>
            </w:tcBorders>
            <w:noWrap/>
            <w:hideMark/>
          </w:tcPr>
          <w:p w14:paraId="4ED34C6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2666914,027</w:t>
            </w:r>
          </w:p>
        </w:tc>
        <w:tc>
          <w:tcPr>
            <w:tcW w:w="0" w:type="auto"/>
            <w:tcBorders>
              <w:top w:val="nil"/>
              <w:left w:val="nil"/>
              <w:bottom w:val="single" w:sz="4" w:space="0" w:color="CFCFCF"/>
              <w:right w:val="single" w:sz="4" w:space="0" w:color="CFCFCF"/>
            </w:tcBorders>
            <w:noWrap/>
            <w:hideMark/>
          </w:tcPr>
          <w:p w14:paraId="1B26D29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3809877,182</w:t>
            </w:r>
          </w:p>
        </w:tc>
        <w:tc>
          <w:tcPr>
            <w:tcW w:w="0" w:type="auto"/>
            <w:tcBorders>
              <w:top w:val="nil"/>
              <w:left w:val="nil"/>
              <w:bottom w:val="single" w:sz="4" w:space="0" w:color="CFCFCF"/>
              <w:right w:val="single" w:sz="4" w:space="0" w:color="CFCFCF"/>
            </w:tcBorders>
            <w:noWrap/>
            <w:hideMark/>
          </w:tcPr>
          <w:p w14:paraId="3B6A26D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5442681,688</w:t>
            </w:r>
          </w:p>
        </w:tc>
      </w:tr>
      <w:tr w:rsidR="005E57C9" w:rsidRPr="003E1FDF" w14:paraId="73C676D6" w14:textId="77777777" w:rsidTr="00516ABB">
        <w:trPr>
          <w:trHeight w:val="57"/>
        </w:trPr>
        <w:tc>
          <w:tcPr>
            <w:tcW w:w="0" w:type="auto"/>
            <w:hideMark/>
          </w:tcPr>
          <w:p w14:paraId="1937436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78218CC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3A22774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7468F4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8F337E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5B4CA6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79C522CB" w14:textId="77777777" w:rsidTr="00516ABB">
        <w:trPr>
          <w:trHeight w:val="57"/>
        </w:trPr>
        <w:tc>
          <w:tcPr>
            <w:tcW w:w="0" w:type="auto"/>
            <w:hideMark/>
          </w:tcPr>
          <w:p w14:paraId="1FC9D54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6.3.2.1</w:t>
            </w:r>
          </w:p>
        </w:tc>
        <w:tc>
          <w:tcPr>
            <w:tcW w:w="0" w:type="auto"/>
          </w:tcPr>
          <w:p w14:paraId="1D0796B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tcPr>
          <w:p w14:paraId="472D3AA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D30DD0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68,5</w:t>
            </w:r>
          </w:p>
        </w:tc>
        <w:tc>
          <w:tcPr>
            <w:tcW w:w="0" w:type="auto"/>
            <w:tcBorders>
              <w:top w:val="nil"/>
              <w:left w:val="nil"/>
              <w:bottom w:val="single" w:sz="4" w:space="0" w:color="CFCFCF"/>
              <w:right w:val="single" w:sz="4" w:space="0" w:color="CFCFCF"/>
            </w:tcBorders>
            <w:noWrap/>
            <w:hideMark/>
          </w:tcPr>
          <w:p w14:paraId="469C621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97,8</w:t>
            </w:r>
          </w:p>
        </w:tc>
        <w:tc>
          <w:tcPr>
            <w:tcW w:w="0" w:type="auto"/>
            <w:tcBorders>
              <w:top w:val="nil"/>
              <w:left w:val="nil"/>
              <w:bottom w:val="single" w:sz="4" w:space="0" w:color="CFCFCF"/>
              <w:right w:val="single" w:sz="4" w:space="0" w:color="CFCFCF"/>
            </w:tcBorders>
            <w:noWrap/>
            <w:hideMark/>
          </w:tcPr>
          <w:p w14:paraId="786C9CB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139,7</w:t>
            </w:r>
          </w:p>
        </w:tc>
      </w:tr>
      <w:tr w:rsidR="005E57C9" w:rsidRPr="003E1FDF" w14:paraId="62A5C900" w14:textId="77777777" w:rsidTr="00516ABB">
        <w:trPr>
          <w:trHeight w:val="57"/>
        </w:trPr>
        <w:tc>
          <w:tcPr>
            <w:tcW w:w="0" w:type="auto"/>
            <w:hideMark/>
          </w:tcPr>
          <w:p w14:paraId="1AD4D1F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6.3.2.2</w:t>
            </w:r>
          </w:p>
        </w:tc>
        <w:tc>
          <w:tcPr>
            <w:tcW w:w="0" w:type="auto"/>
          </w:tcPr>
          <w:p w14:paraId="7186B85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585A6E0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03C7BD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236,0</w:t>
            </w:r>
          </w:p>
        </w:tc>
        <w:tc>
          <w:tcPr>
            <w:tcW w:w="0" w:type="auto"/>
            <w:tcBorders>
              <w:top w:val="nil"/>
              <w:left w:val="nil"/>
              <w:bottom w:val="single" w:sz="4" w:space="0" w:color="CFCFCF"/>
              <w:right w:val="single" w:sz="4" w:space="0" w:color="CFCFCF"/>
            </w:tcBorders>
            <w:noWrap/>
            <w:hideMark/>
          </w:tcPr>
          <w:p w14:paraId="4B675A1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337,1</w:t>
            </w:r>
          </w:p>
        </w:tc>
        <w:tc>
          <w:tcPr>
            <w:tcW w:w="0" w:type="auto"/>
            <w:tcBorders>
              <w:top w:val="nil"/>
              <w:left w:val="nil"/>
              <w:bottom w:val="single" w:sz="4" w:space="0" w:color="CFCFCF"/>
              <w:right w:val="single" w:sz="4" w:space="0" w:color="CFCFCF"/>
            </w:tcBorders>
            <w:noWrap/>
            <w:hideMark/>
          </w:tcPr>
          <w:p w14:paraId="56F7272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481,6</w:t>
            </w:r>
          </w:p>
        </w:tc>
      </w:tr>
      <w:tr w:rsidR="005E57C9" w:rsidRPr="003E1FDF" w14:paraId="2A65921A" w14:textId="77777777" w:rsidTr="00516ABB">
        <w:trPr>
          <w:trHeight w:val="57"/>
        </w:trPr>
        <w:tc>
          <w:tcPr>
            <w:tcW w:w="0" w:type="auto"/>
            <w:hideMark/>
          </w:tcPr>
          <w:p w14:paraId="0D1CE9E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6.3.3</w:t>
            </w:r>
          </w:p>
        </w:tc>
        <w:tc>
          <w:tcPr>
            <w:tcW w:w="0" w:type="auto"/>
          </w:tcPr>
          <w:p w14:paraId="29471CA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2822768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4D28EBC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2,4</w:t>
            </w:r>
          </w:p>
        </w:tc>
        <w:tc>
          <w:tcPr>
            <w:tcW w:w="0" w:type="auto"/>
            <w:tcBorders>
              <w:top w:val="nil"/>
              <w:left w:val="nil"/>
              <w:bottom w:val="single" w:sz="4" w:space="0" w:color="CFCFCF"/>
              <w:right w:val="single" w:sz="4" w:space="0" w:color="CFCFCF"/>
            </w:tcBorders>
            <w:noWrap/>
            <w:hideMark/>
          </w:tcPr>
          <w:p w14:paraId="35EB3FD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2,4</w:t>
            </w:r>
          </w:p>
        </w:tc>
        <w:tc>
          <w:tcPr>
            <w:tcW w:w="0" w:type="auto"/>
            <w:tcBorders>
              <w:top w:val="nil"/>
              <w:left w:val="nil"/>
              <w:bottom w:val="single" w:sz="4" w:space="0" w:color="CFCFCF"/>
              <w:right w:val="single" w:sz="4" w:space="0" w:color="CFCFCF"/>
            </w:tcBorders>
            <w:noWrap/>
            <w:hideMark/>
          </w:tcPr>
          <w:p w14:paraId="1CFCD43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2,4</w:t>
            </w:r>
          </w:p>
        </w:tc>
      </w:tr>
      <w:tr w:rsidR="005E57C9" w:rsidRPr="003E1FDF" w14:paraId="775ABAF7" w14:textId="77777777" w:rsidTr="00516ABB">
        <w:trPr>
          <w:trHeight w:val="57"/>
        </w:trPr>
        <w:tc>
          <w:tcPr>
            <w:tcW w:w="0" w:type="auto"/>
            <w:hideMark/>
          </w:tcPr>
          <w:p w14:paraId="15A2C6A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6.4</w:t>
            </w:r>
          </w:p>
        </w:tc>
        <w:tc>
          <w:tcPr>
            <w:tcW w:w="0" w:type="auto"/>
          </w:tcPr>
          <w:p w14:paraId="20AC2BB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Жылумен жабдықтау</w:t>
            </w:r>
          </w:p>
        </w:tc>
        <w:tc>
          <w:tcPr>
            <w:tcW w:w="0" w:type="auto"/>
          </w:tcPr>
          <w:p w14:paraId="0816020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F583AE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6D9906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384C3D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49DC70FE" w14:textId="77777777" w:rsidTr="00516ABB">
        <w:trPr>
          <w:trHeight w:val="57"/>
        </w:trPr>
        <w:tc>
          <w:tcPr>
            <w:tcW w:w="0" w:type="auto"/>
            <w:hideMark/>
          </w:tcPr>
          <w:p w14:paraId="6EC3931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6.4.1</w:t>
            </w:r>
          </w:p>
        </w:tc>
        <w:tc>
          <w:tcPr>
            <w:tcW w:w="0" w:type="auto"/>
          </w:tcPr>
          <w:p w14:paraId="5FEE887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жылу шығыны</w:t>
            </w:r>
          </w:p>
        </w:tc>
        <w:tc>
          <w:tcPr>
            <w:tcW w:w="0" w:type="auto"/>
          </w:tcPr>
          <w:p w14:paraId="5CF6E0A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Гкал/сағ</w:t>
            </w:r>
          </w:p>
        </w:tc>
        <w:tc>
          <w:tcPr>
            <w:tcW w:w="0" w:type="auto"/>
            <w:tcBorders>
              <w:top w:val="nil"/>
              <w:left w:val="single" w:sz="4" w:space="0" w:color="CFCFCF"/>
              <w:bottom w:val="single" w:sz="4" w:space="0" w:color="CFCFCF"/>
              <w:right w:val="single" w:sz="4" w:space="0" w:color="CFCFCF"/>
            </w:tcBorders>
            <w:hideMark/>
          </w:tcPr>
          <w:p w14:paraId="0614435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5267A1E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1,7</w:t>
            </w:r>
          </w:p>
        </w:tc>
        <w:tc>
          <w:tcPr>
            <w:tcW w:w="0" w:type="auto"/>
            <w:tcBorders>
              <w:top w:val="nil"/>
              <w:left w:val="nil"/>
              <w:bottom w:val="single" w:sz="4" w:space="0" w:color="CFCFCF"/>
              <w:right w:val="single" w:sz="4" w:space="0" w:color="CFCFCF"/>
            </w:tcBorders>
            <w:noWrap/>
            <w:hideMark/>
          </w:tcPr>
          <w:p w14:paraId="6CBA806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2,3</w:t>
            </w:r>
          </w:p>
        </w:tc>
      </w:tr>
      <w:tr w:rsidR="005E57C9" w:rsidRPr="003E1FDF" w14:paraId="2FA7EA57" w14:textId="77777777" w:rsidTr="00516ABB">
        <w:trPr>
          <w:trHeight w:val="57"/>
        </w:trPr>
        <w:tc>
          <w:tcPr>
            <w:tcW w:w="0" w:type="auto"/>
            <w:hideMark/>
          </w:tcPr>
          <w:p w14:paraId="28E7931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6.4.2</w:t>
            </w:r>
          </w:p>
        </w:tc>
        <w:tc>
          <w:tcPr>
            <w:tcW w:w="0" w:type="auto"/>
          </w:tcPr>
          <w:p w14:paraId="5701E85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Жылытуға тұтыну, барлығы</w:t>
            </w:r>
          </w:p>
        </w:tc>
        <w:tc>
          <w:tcPr>
            <w:tcW w:w="0" w:type="auto"/>
          </w:tcPr>
          <w:p w14:paraId="7F3C14E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EFB731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F7BB6D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1,7</w:t>
            </w:r>
          </w:p>
        </w:tc>
        <w:tc>
          <w:tcPr>
            <w:tcW w:w="0" w:type="auto"/>
            <w:tcBorders>
              <w:top w:val="nil"/>
              <w:left w:val="nil"/>
              <w:bottom w:val="single" w:sz="4" w:space="0" w:color="CFCFCF"/>
              <w:right w:val="single" w:sz="4" w:space="0" w:color="CFCFCF"/>
            </w:tcBorders>
            <w:noWrap/>
            <w:hideMark/>
          </w:tcPr>
          <w:p w14:paraId="58221C6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2,3</w:t>
            </w:r>
          </w:p>
        </w:tc>
      </w:tr>
      <w:tr w:rsidR="005E57C9" w:rsidRPr="003E1FDF" w14:paraId="566AD263" w14:textId="77777777" w:rsidTr="00516ABB">
        <w:trPr>
          <w:trHeight w:val="57"/>
        </w:trPr>
        <w:tc>
          <w:tcPr>
            <w:tcW w:w="0" w:type="auto"/>
            <w:hideMark/>
          </w:tcPr>
          <w:p w14:paraId="57D5E66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43F5766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3ACC3DF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871D97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2B06E9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58E7D5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68E19539" w14:textId="77777777" w:rsidTr="00516ABB">
        <w:trPr>
          <w:trHeight w:val="57"/>
        </w:trPr>
        <w:tc>
          <w:tcPr>
            <w:tcW w:w="0" w:type="auto"/>
            <w:hideMark/>
          </w:tcPr>
          <w:p w14:paraId="5B15F5C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6.4.2.1</w:t>
            </w:r>
          </w:p>
        </w:tc>
        <w:tc>
          <w:tcPr>
            <w:tcW w:w="0" w:type="auto"/>
          </w:tcPr>
          <w:p w14:paraId="7481EC7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tcPr>
          <w:p w14:paraId="375A6F8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37521C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5F9C93D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1,5</w:t>
            </w:r>
          </w:p>
        </w:tc>
        <w:tc>
          <w:tcPr>
            <w:tcW w:w="0" w:type="auto"/>
            <w:tcBorders>
              <w:top w:val="nil"/>
              <w:left w:val="nil"/>
              <w:bottom w:val="single" w:sz="4" w:space="0" w:color="CFCFCF"/>
              <w:right w:val="single" w:sz="4" w:space="0" w:color="CFCFCF"/>
            </w:tcBorders>
            <w:noWrap/>
            <w:hideMark/>
          </w:tcPr>
          <w:p w14:paraId="14DFCDA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1,8</w:t>
            </w:r>
          </w:p>
        </w:tc>
      </w:tr>
      <w:tr w:rsidR="005E57C9" w:rsidRPr="003E1FDF" w14:paraId="41D8FEC9" w14:textId="77777777" w:rsidTr="00516ABB">
        <w:trPr>
          <w:trHeight w:val="57"/>
        </w:trPr>
        <w:tc>
          <w:tcPr>
            <w:tcW w:w="0" w:type="auto"/>
            <w:hideMark/>
          </w:tcPr>
          <w:p w14:paraId="31269AD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6.4.2.2</w:t>
            </w:r>
          </w:p>
        </w:tc>
        <w:tc>
          <w:tcPr>
            <w:tcW w:w="0" w:type="auto"/>
          </w:tcPr>
          <w:p w14:paraId="310E78C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133D3CB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F5030E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27196C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0,2</w:t>
            </w:r>
          </w:p>
        </w:tc>
        <w:tc>
          <w:tcPr>
            <w:tcW w:w="0" w:type="auto"/>
            <w:tcBorders>
              <w:top w:val="nil"/>
              <w:left w:val="nil"/>
              <w:bottom w:val="single" w:sz="4" w:space="0" w:color="CFCFCF"/>
              <w:right w:val="single" w:sz="4" w:space="0" w:color="CFCFCF"/>
            </w:tcBorders>
            <w:noWrap/>
            <w:hideMark/>
          </w:tcPr>
          <w:p w14:paraId="4AB2A10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0,5</w:t>
            </w:r>
          </w:p>
        </w:tc>
      </w:tr>
      <w:tr w:rsidR="005E57C9" w:rsidRPr="003E1FDF" w14:paraId="075A84F7" w14:textId="77777777" w:rsidTr="00516ABB">
        <w:trPr>
          <w:trHeight w:val="57"/>
        </w:trPr>
        <w:tc>
          <w:tcPr>
            <w:tcW w:w="0" w:type="auto"/>
            <w:hideMark/>
          </w:tcPr>
          <w:p w14:paraId="3CB32C0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6.4.3</w:t>
            </w:r>
          </w:p>
        </w:tc>
        <w:tc>
          <w:tcPr>
            <w:tcW w:w="0" w:type="auto"/>
          </w:tcPr>
          <w:p w14:paraId="40ADD00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Ыстық сумен жабдықтауға тұтыну, барлығы</w:t>
            </w:r>
          </w:p>
        </w:tc>
        <w:tc>
          <w:tcPr>
            <w:tcW w:w="0" w:type="auto"/>
          </w:tcPr>
          <w:p w14:paraId="6713810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24AB30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6C1FAB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ABB1D2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768F0FC3" w14:textId="77777777" w:rsidTr="00516ABB">
        <w:trPr>
          <w:trHeight w:val="57"/>
        </w:trPr>
        <w:tc>
          <w:tcPr>
            <w:tcW w:w="0" w:type="auto"/>
            <w:hideMark/>
          </w:tcPr>
          <w:p w14:paraId="36ABADC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6.4.3.1</w:t>
            </w:r>
          </w:p>
        </w:tc>
        <w:tc>
          <w:tcPr>
            <w:tcW w:w="0" w:type="auto"/>
          </w:tcPr>
          <w:p w14:paraId="73359D8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коммуналдық-тұрмыстық қажеттіліктерге</w:t>
            </w:r>
          </w:p>
        </w:tc>
        <w:tc>
          <w:tcPr>
            <w:tcW w:w="0" w:type="auto"/>
          </w:tcPr>
          <w:p w14:paraId="6AE92AC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E1AA29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EDCE27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AE88DA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75119620" w14:textId="77777777" w:rsidTr="00516ABB">
        <w:trPr>
          <w:trHeight w:val="57"/>
        </w:trPr>
        <w:tc>
          <w:tcPr>
            <w:tcW w:w="0" w:type="auto"/>
            <w:hideMark/>
          </w:tcPr>
          <w:p w14:paraId="695CB2C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6.4.3.2</w:t>
            </w:r>
          </w:p>
        </w:tc>
        <w:tc>
          <w:tcPr>
            <w:tcW w:w="0" w:type="auto"/>
          </w:tcPr>
          <w:p w14:paraId="2443A81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5294DA8A"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390CBF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54ED381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B8DAC2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56E8A158" w14:textId="77777777" w:rsidTr="00516ABB">
        <w:trPr>
          <w:trHeight w:val="57"/>
        </w:trPr>
        <w:tc>
          <w:tcPr>
            <w:tcW w:w="0" w:type="auto"/>
            <w:hideMark/>
          </w:tcPr>
          <w:p w14:paraId="3EB93A8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6.4.4</w:t>
            </w:r>
          </w:p>
        </w:tc>
        <w:tc>
          <w:tcPr>
            <w:tcW w:w="0" w:type="auto"/>
          </w:tcPr>
          <w:p w14:paraId="6307B625"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39E3868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68ABCD4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0,1</w:t>
            </w:r>
          </w:p>
        </w:tc>
        <w:tc>
          <w:tcPr>
            <w:tcW w:w="0" w:type="auto"/>
            <w:tcBorders>
              <w:top w:val="nil"/>
              <w:left w:val="nil"/>
              <w:bottom w:val="single" w:sz="4" w:space="0" w:color="CFCFCF"/>
              <w:right w:val="single" w:sz="4" w:space="0" w:color="CFCFCF"/>
            </w:tcBorders>
            <w:noWrap/>
            <w:hideMark/>
          </w:tcPr>
          <w:p w14:paraId="21EE91B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0,4</w:t>
            </w:r>
          </w:p>
        </w:tc>
        <w:tc>
          <w:tcPr>
            <w:tcW w:w="0" w:type="auto"/>
            <w:tcBorders>
              <w:top w:val="nil"/>
              <w:left w:val="nil"/>
              <w:bottom w:val="single" w:sz="4" w:space="0" w:color="CFCFCF"/>
              <w:right w:val="single" w:sz="4" w:space="0" w:color="CFCFCF"/>
            </w:tcBorders>
            <w:noWrap/>
            <w:hideMark/>
          </w:tcPr>
          <w:p w14:paraId="585884B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0,4</w:t>
            </w:r>
          </w:p>
        </w:tc>
      </w:tr>
      <w:tr w:rsidR="005E57C9" w:rsidRPr="003E1FDF" w14:paraId="1C7A5D9B" w14:textId="77777777" w:rsidTr="00516ABB">
        <w:trPr>
          <w:trHeight w:val="57"/>
        </w:trPr>
        <w:tc>
          <w:tcPr>
            <w:tcW w:w="0" w:type="auto"/>
            <w:hideMark/>
          </w:tcPr>
          <w:p w14:paraId="35829BA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6.5</w:t>
            </w:r>
          </w:p>
        </w:tc>
        <w:tc>
          <w:tcPr>
            <w:tcW w:w="0" w:type="auto"/>
          </w:tcPr>
          <w:p w14:paraId="6E99A0EA"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Газбен жабдықтау</w:t>
            </w:r>
          </w:p>
        </w:tc>
        <w:tc>
          <w:tcPr>
            <w:tcW w:w="0" w:type="auto"/>
          </w:tcPr>
          <w:p w14:paraId="16BF360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087AE1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02E672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F37D88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20D43F78" w14:textId="77777777" w:rsidTr="00516ABB">
        <w:trPr>
          <w:trHeight w:val="57"/>
        </w:trPr>
        <w:tc>
          <w:tcPr>
            <w:tcW w:w="0" w:type="auto"/>
            <w:hideMark/>
          </w:tcPr>
          <w:p w14:paraId="1D65BD6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6.5.1</w:t>
            </w:r>
          </w:p>
        </w:tc>
        <w:tc>
          <w:tcPr>
            <w:tcW w:w="0" w:type="auto"/>
          </w:tcPr>
          <w:p w14:paraId="631F034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Табиғи газдың жылдық шығыны</w:t>
            </w:r>
          </w:p>
        </w:tc>
        <w:tc>
          <w:tcPr>
            <w:tcW w:w="0" w:type="auto"/>
          </w:tcPr>
          <w:p w14:paraId="37CEDC1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м³/жыл</w:t>
            </w:r>
          </w:p>
        </w:tc>
        <w:tc>
          <w:tcPr>
            <w:tcW w:w="0" w:type="auto"/>
            <w:tcBorders>
              <w:top w:val="nil"/>
              <w:left w:val="single" w:sz="4" w:space="0" w:color="CFCFCF"/>
              <w:bottom w:val="single" w:sz="4" w:space="0" w:color="CFCFCF"/>
              <w:right w:val="single" w:sz="4" w:space="0" w:color="CFCFCF"/>
            </w:tcBorders>
            <w:hideMark/>
          </w:tcPr>
          <w:p w14:paraId="15DD675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9D3704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w:t>
            </w:r>
          </w:p>
        </w:tc>
        <w:tc>
          <w:tcPr>
            <w:tcW w:w="0" w:type="auto"/>
            <w:tcBorders>
              <w:top w:val="nil"/>
              <w:left w:val="nil"/>
              <w:bottom w:val="single" w:sz="4" w:space="0" w:color="CFCFCF"/>
              <w:right w:val="single" w:sz="4" w:space="0" w:color="CFCFCF"/>
            </w:tcBorders>
            <w:noWrap/>
            <w:hideMark/>
          </w:tcPr>
          <w:p w14:paraId="6F86C8D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0,00</w:t>
            </w:r>
          </w:p>
        </w:tc>
      </w:tr>
      <w:tr w:rsidR="005E57C9" w:rsidRPr="003E1FDF" w14:paraId="7CF1D97B" w14:textId="77777777" w:rsidTr="00516ABB">
        <w:trPr>
          <w:trHeight w:val="57"/>
        </w:trPr>
        <w:tc>
          <w:tcPr>
            <w:tcW w:w="0" w:type="auto"/>
            <w:hideMark/>
          </w:tcPr>
          <w:p w14:paraId="0993A43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6.5.2</w:t>
            </w:r>
          </w:p>
        </w:tc>
        <w:tc>
          <w:tcPr>
            <w:tcW w:w="0" w:type="auto"/>
          </w:tcPr>
          <w:p w14:paraId="000F2EE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Табиғи газды тұтыну, барлығы</w:t>
            </w:r>
          </w:p>
        </w:tc>
        <w:tc>
          <w:tcPr>
            <w:tcW w:w="0" w:type="auto"/>
          </w:tcPr>
          <w:p w14:paraId="6187A08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млн м³/жыл</w:t>
            </w:r>
          </w:p>
        </w:tc>
        <w:tc>
          <w:tcPr>
            <w:tcW w:w="0" w:type="auto"/>
            <w:tcBorders>
              <w:top w:val="nil"/>
              <w:left w:val="single" w:sz="4" w:space="0" w:color="CFCFCF"/>
              <w:bottom w:val="single" w:sz="4" w:space="0" w:color="CFCFCF"/>
              <w:right w:val="single" w:sz="4" w:space="0" w:color="CFCFCF"/>
            </w:tcBorders>
            <w:hideMark/>
          </w:tcPr>
          <w:p w14:paraId="2B26F70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0DF725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731CF7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06A6B70C" w14:textId="77777777" w:rsidTr="00516ABB">
        <w:trPr>
          <w:trHeight w:val="57"/>
        </w:trPr>
        <w:tc>
          <w:tcPr>
            <w:tcW w:w="0" w:type="auto"/>
            <w:hideMark/>
          </w:tcPr>
          <w:p w14:paraId="6531332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2B8529FA"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2EA8337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5CC09D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FA174B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0083A0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0E8B40C0" w14:textId="77777777" w:rsidTr="00516ABB">
        <w:trPr>
          <w:trHeight w:val="57"/>
        </w:trPr>
        <w:tc>
          <w:tcPr>
            <w:tcW w:w="0" w:type="auto"/>
            <w:hideMark/>
          </w:tcPr>
          <w:p w14:paraId="44C90A1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6.5.2.1</w:t>
            </w:r>
          </w:p>
        </w:tc>
        <w:tc>
          <w:tcPr>
            <w:tcW w:w="0" w:type="auto"/>
          </w:tcPr>
          <w:p w14:paraId="6F961B0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tcPr>
          <w:p w14:paraId="6C97DE9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9433B3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343B0A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6DBEFC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6007F462" w14:textId="77777777" w:rsidTr="00516ABB">
        <w:trPr>
          <w:trHeight w:val="57"/>
        </w:trPr>
        <w:tc>
          <w:tcPr>
            <w:tcW w:w="0" w:type="auto"/>
            <w:hideMark/>
          </w:tcPr>
          <w:p w14:paraId="0F3FBED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6.5.2.2</w:t>
            </w:r>
          </w:p>
        </w:tc>
        <w:tc>
          <w:tcPr>
            <w:tcW w:w="0" w:type="auto"/>
          </w:tcPr>
          <w:p w14:paraId="1B894E0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7D83D33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54AA8F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C3FF5C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CC5818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136742A8" w14:textId="77777777" w:rsidTr="00516ABB">
        <w:trPr>
          <w:trHeight w:val="57"/>
        </w:trPr>
        <w:tc>
          <w:tcPr>
            <w:tcW w:w="0" w:type="auto"/>
            <w:hideMark/>
          </w:tcPr>
          <w:p w14:paraId="2C373E9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6.5.3</w:t>
            </w:r>
          </w:p>
        </w:tc>
        <w:tc>
          <w:tcPr>
            <w:tcW w:w="0" w:type="auto"/>
          </w:tcPr>
          <w:p w14:paraId="5E695C1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Сұйытылған газды тұтыну, барлығы</w:t>
            </w:r>
          </w:p>
        </w:tc>
        <w:tc>
          <w:tcPr>
            <w:tcW w:w="0" w:type="auto"/>
          </w:tcPr>
          <w:p w14:paraId="0AFF609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тонна/жыл</w:t>
            </w:r>
          </w:p>
        </w:tc>
        <w:tc>
          <w:tcPr>
            <w:tcW w:w="0" w:type="auto"/>
            <w:tcBorders>
              <w:top w:val="nil"/>
              <w:left w:val="single" w:sz="4" w:space="0" w:color="CFCFCF"/>
              <w:bottom w:val="single" w:sz="4" w:space="0" w:color="CFCFCF"/>
              <w:right w:val="single" w:sz="4" w:space="0" w:color="CFCFCF"/>
            </w:tcBorders>
            <w:noWrap/>
            <w:hideMark/>
          </w:tcPr>
          <w:p w14:paraId="0228253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31,42</w:t>
            </w:r>
          </w:p>
        </w:tc>
        <w:tc>
          <w:tcPr>
            <w:tcW w:w="0" w:type="auto"/>
            <w:tcBorders>
              <w:top w:val="nil"/>
              <w:left w:val="nil"/>
              <w:bottom w:val="single" w:sz="4" w:space="0" w:color="CFCFCF"/>
              <w:right w:val="single" w:sz="4" w:space="0" w:color="CFCFCF"/>
            </w:tcBorders>
            <w:noWrap/>
            <w:hideMark/>
          </w:tcPr>
          <w:p w14:paraId="5929867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34,44</w:t>
            </w:r>
          </w:p>
        </w:tc>
        <w:tc>
          <w:tcPr>
            <w:tcW w:w="0" w:type="auto"/>
            <w:tcBorders>
              <w:top w:val="nil"/>
              <w:left w:val="nil"/>
              <w:bottom w:val="single" w:sz="4" w:space="0" w:color="CFCFCF"/>
              <w:right w:val="single" w:sz="4" w:space="0" w:color="CFCFCF"/>
            </w:tcBorders>
            <w:noWrap/>
            <w:hideMark/>
          </w:tcPr>
          <w:p w14:paraId="2917DC3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43,76</w:t>
            </w:r>
          </w:p>
        </w:tc>
      </w:tr>
      <w:tr w:rsidR="005E57C9" w:rsidRPr="003E1FDF" w14:paraId="386BBF3E" w14:textId="77777777" w:rsidTr="00516ABB">
        <w:trPr>
          <w:trHeight w:val="57"/>
        </w:trPr>
        <w:tc>
          <w:tcPr>
            <w:tcW w:w="0" w:type="auto"/>
            <w:hideMark/>
          </w:tcPr>
          <w:p w14:paraId="7B74EE5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 </w:t>
            </w:r>
          </w:p>
        </w:tc>
        <w:tc>
          <w:tcPr>
            <w:tcW w:w="0" w:type="auto"/>
          </w:tcPr>
          <w:p w14:paraId="4FE93CA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tcPr>
          <w:p w14:paraId="41C7B40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552F5B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AAA5B8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48549C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2EFBB83C" w14:textId="77777777" w:rsidTr="00516ABB">
        <w:trPr>
          <w:trHeight w:val="57"/>
        </w:trPr>
        <w:tc>
          <w:tcPr>
            <w:tcW w:w="0" w:type="auto"/>
            <w:hideMark/>
          </w:tcPr>
          <w:p w14:paraId="18947BA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6.5.3.1</w:t>
            </w:r>
          </w:p>
        </w:tc>
        <w:tc>
          <w:tcPr>
            <w:tcW w:w="0" w:type="auto"/>
          </w:tcPr>
          <w:p w14:paraId="135960A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tcPr>
          <w:p w14:paraId="66DCF6F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5FAA8C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C29FF1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22ACCB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4CFC34B0" w14:textId="77777777" w:rsidTr="00516ABB">
        <w:trPr>
          <w:trHeight w:val="57"/>
        </w:trPr>
        <w:tc>
          <w:tcPr>
            <w:tcW w:w="0" w:type="auto"/>
            <w:hideMark/>
          </w:tcPr>
          <w:p w14:paraId="09D79B0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6.5.3.2</w:t>
            </w:r>
          </w:p>
        </w:tc>
        <w:tc>
          <w:tcPr>
            <w:tcW w:w="0" w:type="auto"/>
          </w:tcPr>
          <w:p w14:paraId="2F63557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tcPr>
          <w:p w14:paraId="10D20AE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4F9DA0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02DED4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CF563A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14A4556B" w14:textId="77777777" w:rsidTr="00516ABB">
        <w:trPr>
          <w:trHeight w:val="57"/>
        </w:trPr>
        <w:tc>
          <w:tcPr>
            <w:tcW w:w="0" w:type="auto"/>
            <w:hideMark/>
          </w:tcPr>
          <w:p w14:paraId="027E20E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6.5.4</w:t>
            </w:r>
          </w:p>
        </w:tc>
        <w:tc>
          <w:tcPr>
            <w:tcW w:w="0" w:type="auto"/>
          </w:tcPr>
          <w:p w14:paraId="3BC1E789"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tcPr>
          <w:p w14:paraId="18DC388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5371880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457B7CF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2D75A0B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w:t>
            </w:r>
          </w:p>
        </w:tc>
      </w:tr>
      <w:tr w:rsidR="005E57C9" w:rsidRPr="003E1FDF" w14:paraId="635235A0" w14:textId="77777777" w:rsidTr="00516ABB">
        <w:trPr>
          <w:trHeight w:val="57"/>
        </w:trPr>
        <w:tc>
          <w:tcPr>
            <w:tcW w:w="0" w:type="auto"/>
            <w:hideMark/>
          </w:tcPr>
          <w:p w14:paraId="7F6DACC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6.6</w:t>
            </w:r>
          </w:p>
        </w:tc>
        <w:tc>
          <w:tcPr>
            <w:tcW w:w="0" w:type="auto"/>
          </w:tcPr>
          <w:p w14:paraId="2D8A565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Телефондандыру</w:t>
            </w:r>
          </w:p>
        </w:tc>
        <w:tc>
          <w:tcPr>
            <w:tcW w:w="0" w:type="auto"/>
          </w:tcPr>
          <w:p w14:paraId="2F20023B"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A02601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82DE15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32BD33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367ED46E" w14:textId="77777777" w:rsidTr="00516ABB">
        <w:trPr>
          <w:trHeight w:val="57"/>
        </w:trPr>
        <w:tc>
          <w:tcPr>
            <w:tcW w:w="0" w:type="auto"/>
            <w:hideMark/>
          </w:tcPr>
          <w:p w14:paraId="63E01CC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6.6.1</w:t>
            </w:r>
          </w:p>
        </w:tc>
        <w:tc>
          <w:tcPr>
            <w:tcW w:w="0" w:type="auto"/>
          </w:tcPr>
          <w:p w14:paraId="27BC0BF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Орнатылған телефон нөмірлерінің саны</w:t>
            </w:r>
          </w:p>
        </w:tc>
        <w:tc>
          <w:tcPr>
            <w:tcW w:w="0" w:type="auto"/>
          </w:tcPr>
          <w:p w14:paraId="7423626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бірлік</w:t>
            </w:r>
          </w:p>
        </w:tc>
        <w:tc>
          <w:tcPr>
            <w:tcW w:w="0" w:type="auto"/>
            <w:tcBorders>
              <w:top w:val="nil"/>
              <w:left w:val="single" w:sz="4" w:space="0" w:color="CFCFCF"/>
              <w:bottom w:val="single" w:sz="4" w:space="0" w:color="CFCFCF"/>
              <w:right w:val="single" w:sz="4" w:space="0" w:color="CFCFCF"/>
            </w:tcBorders>
            <w:noWrap/>
            <w:hideMark/>
          </w:tcPr>
          <w:p w14:paraId="0C84318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0,118</w:t>
            </w:r>
          </w:p>
        </w:tc>
        <w:tc>
          <w:tcPr>
            <w:tcW w:w="0" w:type="auto"/>
            <w:tcBorders>
              <w:top w:val="nil"/>
              <w:left w:val="nil"/>
              <w:bottom w:val="single" w:sz="4" w:space="0" w:color="CFCFCF"/>
              <w:right w:val="single" w:sz="4" w:space="0" w:color="CFCFCF"/>
            </w:tcBorders>
            <w:noWrap/>
            <w:hideMark/>
          </w:tcPr>
          <w:p w14:paraId="466C4BB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0,129</w:t>
            </w:r>
          </w:p>
        </w:tc>
        <w:tc>
          <w:tcPr>
            <w:tcW w:w="0" w:type="auto"/>
            <w:tcBorders>
              <w:top w:val="nil"/>
              <w:left w:val="nil"/>
              <w:bottom w:val="single" w:sz="4" w:space="0" w:color="CFCFCF"/>
              <w:right w:val="single" w:sz="4" w:space="0" w:color="CFCFCF"/>
            </w:tcBorders>
            <w:noWrap/>
            <w:hideMark/>
          </w:tcPr>
          <w:p w14:paraId="43A1EFF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0,164</w:t>
            </w:r>
          </w:p>
        </w:tc>
      </w:tr>
      <w:tr w:rsidR="005E57C9" w:rsidRPr="003E1FDF" w14:paraId="7300274D" w14:textId="77777777" w:rsidTr="00516ABB">
        <w:trPr>
          <w:trHeight w:val="57"/>
        </w:trPr>
        <w:tc>
          <w:tcPr>
            <w:tcW w:w="0" w:type="auto"/>
            <w:noWrap/>
            <w:hideMark/>
          </w:tcPr>
          <w:p w14:paraId="3AA85EA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7</w:t>
            </w:r>
          </w:p>
        </w:tc>
        <w:tc>
          <w:tcPr>
            <w:tcW w:w="0" w:type="auto"/>
          </w:tcPr>
          <w:p w14:paraId="6844B6B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Аумақты инженерлік дайындау</w:t>
            </w:r>
          </w:p>
        </w:tc>
        <w:tc>
          <w:tcPr>
            <w:tcW w:w="0" w:type="auto"/>
          </w:tcPr>
          <w:p w14:paraId="2F234ABA"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7F681C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6DDC90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576A0B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6578CE73" w14:textId="77777777" w:rsidTr="00516ABB">
        <w:trPr>
          <w:trHeight w:val="57"/>
        </w:trPr>
        <w:tc>
          <w:tcPr>
            <w:tcW w:w="0" w:type="auto"/>
            <w:hideMark/>
          </w:tcPr>
          <w:p w14:paraId="67F0B63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7.1</w:t>
            </w:r>
          </w:p>
        </w:tc>
        <w:tc>
          <w:tcPr>
            <w:tcW w:w="0" w:type="auto"/>
          </w:tcPr>
          <w:p w14:paraId="188B8F49"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Жауын кәрізінің жалпы ұзындығы</w:t>
            </w:r>
          </w:p>
        </w:tc>
        <w:tc>
          <w:tcPr>
            <w:tcW w:w="0" w:type="auto"/>
          </w:tcPr>
          <w:p w14:paraId="3D04B08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77F5BA3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8F56AC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A0F3BD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5D605044" w14:textId="77777777" w:rsidTr="00516ABB">
        <w:trPr>
          <w:trHeight w:val="57"/>
        </w:trPr>
        <w:tc>
          <w:tcPr>
            <w:tcW w:w="0" w:type="auto"/>
            <w:hideMark/>
          </w:tcPr>
          <w:p w14:paraId="6694F5F4"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7.2</w:t>
            </w:r>
          </w:p>
        </w:tc>
        <w:tc>
          <w:tcPr>
            <w:tcW w:w="0" w:type="auto"/>
          </w:tcPr>
          <w:p w14:paraId="7BAC8C3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Аумақты су басудан қорғау:</w:t>
            </w:r>
          </w:p>
        </w:tc>
        <w:tc>
          <w:tcPr>
            <w:tcW w:w="0" w:type="auto"/>
          </w:tcPr>
          <w:p w14:paraId="258C46D8"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18681B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02C357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B0C994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1277FA6A" w14:textId="77777777" w:rsidTr="00516ABB">
        <w:trPr>
          <w:trHeight w:val="57"/>
        </w:trPr>
        <w:tc>
          <w:tcPr>
            <w:tcW w:w="0" w:type="auto"/>
            <w:hideMark/>
          </w:tcPr>
          <w:p w14:paraId="52F4321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7.2.1</w:t>
            </w:r>
          </w:p>
        </w:tc>
        <w:tc>
          <w:tcPr>
            <w:tcW w:w="0" w:type="auto"/>
          </w:tcPr>
          <w:p w14:paraId="7D31AF8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аудан</w:t>
            </w:r>
          </w:p>
        </w:tc>
        <w:tc>
          <w:tcPr>
            <w:tcW w:w="0" w:type="auto"/>
          </w:tcPr>
          <w:p w14:paraId="7628E4A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hideMark/>
          </w:tcPr>
          <w:p w14:paraId="19D9B81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5076F0F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18,6</w:t>
            </w:r>
          </w:p>
        </w:tc>
        <w:tc>
          <w:tcPr>
            <w:tcW w:w="0" w:type="auto"/>
            <w:tcBorders>
              <w:top w:val="nil"/>
              <w:left w:val="nil"/>
              <w:bottom w:val="single" w:sz="4" w:space="0" w:color="CFCFCF"/>
              <w:right w:val="single" w:sz="4" w:space="0" w:color="CFCFCF"/>
            </w:tcBorders>
            <w:noWrap/>
            <w:hideMark/>
          </w:tcPr>
          <w:p w14:paraId="7E07F61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18,6</w:t>
            </w:r>
          </w:p>
        </w:tc>
      </w:tr>
      <w:tr w:rsidR="005E57C9" w:rsidRPr="003E1FDF" w14:paraId="52C9A410" w14:textId="77777777" w:rsidTr="00516ABB">
        <w:trPr>
          <w:trHeight w:val="57"/>
        </w:trPr>
        <w:tc>
          <w:tcPr>
            <w:tcW w:w="0" w:type="auto"/>
            <w:hideMark/>
          </w:tcPr>
          <w:p w14:paraId="1FCE815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7.2.2</w:t>
            </w:r>
          </w:p>
        </w:tc>
        <w:tc>
          <w:tcPr>
            <w:tcW w:w="0" w:type="auto"/>
          </w:tcPr>
          <w:p w14:paraId="5043948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қорғаныш құрылыстарының ұзындығы</w:t>
            </w:r>
          </w:p>
        </w:tc>
        <w:tc>
          <w:tcPr>
            <w:tcW w:w="0" w:type="auto"/>
          </w:tcPr>
          <w:p w14:paraId="4BA50CC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15E8080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189F22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3,1</w:t>
            </w:r>
          </w:p>
        </w:tc>
        <w:tc>
          <w:tcPr>
            <w:tcW w:w="0" w:type="auto"/>
            <w:tcBorders>
              <w:top w:val="nil"/>
              <w:left w:val="nil"/>
              <w:bottom w:val="single" w:sz="4" w:space="0" w:color="CFCFCF"/>
              <w:right w:val="single" w:sz="4" w:space="0" w:color="CFCFCF"/>
            </w:tcBorders>
            <w:noWrap/>
            <w:hideMark/>
          </w:tcPr>
          <w:p w14:paraId="241B9FA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3,1</w:t>
            </w:r>
          </w:p>
        </w:tc>
      </w:tr>
      <w:tr w:rsidR="005E57C9" w:rsidRPr="003E1FDF" w14:paraId="3F93B3FA" w14:textId="77777777" w:rsidTr="00516ABB">
        <w:trPr>
          <w:trHeight w:val="57"/>
        </w:trPr>
        <w:tc>
          <w:tcPr>
            <w:tcW w:w="0" w:type="auto"/>
            <w:hideMark/>
          </w:tcPr>
          <w:p w14:paraId="1CA7D49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7.3</w:t>
            </w:r>
          </w:p>
        </w:tc>
        <w:tc>
          <w:tcPr>
            <w:tcW w:w="0" w:type="auto"/>
          </w:tcPr>
          <w:p w14:paraId="6D936DA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Шайындымен толтыру және топырақ төсеу, жалпы көлемі мен ауданы</w:t>
            </w:r>
          </w:p>
        </w:tc>
        <w:tc>
          <w:tcPr>
            <w:tcW w:w="0" w:type="auto"/>
          </w:tcPr>
          <w:p w14:paraId="4BE3C1B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млн м³, га</w:t>
            </w:r>
          </w:p>
        </w:tc>
        <w:tc>
          <w:tcPr>
            <w:tcW w:w="0" w:type="auto"/>
            <w:tcBorders>
              <w:top w:val="nil"/>
              <w:left w:val="single" w:sz="4" w:space="0" w:color="CFCFCF"/>
              <w:bottom w:val="single" w:sz="4" w:space="0" w:color="CFCFCF"/>
              <w:right w:val="single" w:sz="4" w:space="0" w:color="CFCFCF"/>
            </w:tcBorders>
            <w:hideMark/>
          </w:tcPr>
          <w:p w14:paraId="7B8A8B8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D1786E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5A9FCD4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21286753" w14:textId="77777777" w:rsidTr="00516ABB">
        <w:trPr>
          <w:trHeight w:val="57"/>
        </w:trPr>
        <w:tc>
          <w:tcPr>
            <w:tcW w:w="0" w:type="auto"/>
            <w:hideMark/>
          </w:tcPr>
          <w:p w14:paraId="206C4FB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7.4</w:t>
            </w:r>
          </w:p>
        </w:tc>
        <w:tc>
          <w:tcPr>
            <w:tcW w:w="0" w:type="auto"/>
          </w:tcPr>
          <w:p w14:paraId="763B0DC6"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Жағаны бекіту</w:t>
            </w:r>
          </w:p>
        </w:tc>
        <w:tc>
          <w:tcPr>
            <w:tcW w:w="0" w:type="auto"/>
          </w:tcPr>
          <w:p w14:paraId="528C4D2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6B78C47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316916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3,1</w:t>
            </w:r>
          </w:p>
        </w:tc>
        <w:tc>
          <w:tcPr>
            <w:tcW w:w="0" w:type="auto"/>
            <w:tcBorders>
              <w:top w:val="nil"/>
              <w:left w:val="nil"/>
              <w:bottom w:val="single" w:sz="4" w:space="0" w:color="CFCFCF"/>
              <w:right w:val="single" w:sz="4" w:space="0" w:color="CFCFCF"/>
            </w:tcBorders>
            <w:noWrap/>
            <w:hideMark/>
          </w:tcPr>
          <w:p w14:paraId="63D5EE6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3,1</w:t>
            </w:r>
          </w:p>
        </w:tc>
      </w:tr>
      <w:tr w:rsidR="005E57C9" w:rsidRPr="003E1FDF" w14:paraId="33933636" w14:textId="77777777" w:rsidTr="00516ABB">
        <w:trPr>
          <w:trHeight w:val="57"/>
        </w:trPr>
        <w:tc>
          <w:tcPr>
            <w:tcW w:w="0" w:type="auto"/>
            <w:hideMark/>
          </w:tcPr>
          <w:p w14:paraId="2610969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7.5</w:t>
            </w:r>
          </w:p>
        </w:tc>
        <w:tc>
          <w:tcPr>
            <w:tcW w:w="0" w:type="auto"/>
          </w:tcPr>
          <w:p w14:paraId="656D3A7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Жерасты суларының деңгейін төмендету</w:t>
            </w:r>
          </w:p>
        </w:tc>
        <w:tc>
          <w:tcPr>
            <w:tcW w:w="0" w:type="auto"/>
          </w:tcPr>
          <w:p w14:paraId="2A683EB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hideMark/>
          </w:tcPr>
          <w:p w14:paraId="7C3A023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874B440"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033F03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2BCE02A6" w14:textId="77777777" w:rsidTr="00516ABB">
        <w:trPr>
          <w:trHeight w:val="57"/>
        </w:trPr>
        <w:tc>
          <w:tcPr>
            <w:tcW w:w="0" w:type="auto"/>
            <w:noWrap/>
            <w:hideMark/>
          </w:tcPr>
          <w:p w14:paraId="3193935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8,</w:t>
            </w:r>
          </w:p>
        </w:tc>
        <w:tc>
          <w:tcPr>
            <w:tcW w:w="0" w:type="auto"/>
          </w:tcPr>
          <w:p w14:paraId="0588C674"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Қоршаған ортаны қорғау</w:t>
            </w:r>
          </w:p>
        </w:tc>
        <w:tc>
          <w:tcPr>
            <w:tcW w:w="0" w:type="auto"/>
          </w:tcPr>
          <w:p w14:paraId="6B32130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B11BB6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2503F6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B9D478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 </w:t>
            </w:r>
          </w:p>
        </w:tc>
      </w:tr>
      <w:tr w:rsidR="005E57C9" w:rsidRPr="003E1FDF" w14:paraId="2953B544" w14:textId="77777777" w:rsidTr="00516ABB">
        <w:trPr>
          <w:trHeight w:val="57"/>
        </w:trPr>
        <w:tc>
          <w:tcPr>
            <w:tcW w:w="0" w:type="auto"/>
            <w:hideMark/>
          </w:tcPr>
          <w:p w14:paraId="194876C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lastRenderedPageBreak/>
              <w:t>8.1</w:t>
            </w:r>
          </w:p>
        </w:tc>
        <w:tc>
          <w:tcPr>
            <w:tcW w:w="0" w:type="auto"/>
          </w:tcPr>
          <w:p w14:paraId="0C011C9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Атмосфералық ауаның ластану деңгейі</w:t>
            </w:r>
          </w:p>
        </w:tc>
        <w:tc>
          <w:tcPr>
            <w:tcW w:w="0" w:type="auto"/>
          </w:tcPr>
          <w:p w14:paraId="21B2891A"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ШРК</w:t>
            </w:r>
          </w:p>
        </w:tc>
        <w:tc>
          <w:tcPr>
            <w:tcW w:w="0" w:type="auto"/>
            <w:tcBorders>
              <w:top w:val="nil"/>
              <w:left w:val="single" w:sz="4" w:space="0" w:color="CFCFCF"/>
              <w:bottom w:val="single" w:sz="4" w:space="0" w:color="CFCFCF"/>
              <w:right w:val="single" w:sz="4" w:space="0" w:color="CFCFCF"/>
            </w:tcBorders>
            <w:hideMark/>
          </w:tcPr>
          <w:p w14:paraId="59425F6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000000"/>
            </w:tcBorders>
            <w:hideMark/>
          </w:tcPr>
          <w:p w14:paraId="625375D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6DBCCF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0025C8C3" w14:textId="77777777" w:rsidTr="00516ABB">
        <w:trPr>
          <w:trHeight w:val="57"/>
        </w:trPr>
        <w:tc>
          <w:tcPr>
            <w:tcW w:w="0" w:type="auto"/>
            <w:hideMark/>
          </w:tcPr>
          <w:p w14:paraId="0B5DC3C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8.2</w:t>
            </w:r>
          </w:p>
        </w:tc>
        <w:tc>
          <w:tcPr>
            <w:tcW w:w="0" w:type="auto"/>
          </w:tcPr>
          <w:p w14:paraId="272B729F"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Атмосфералық ауаға зиянды заттар шығарындыларының көлемі</w:t>
            </w:r>
          </w:p>
        </w:tc>
        <w:tc>
          <w:tcPr>
            <w:tcW w:w="0" w:type="auto"/>
          </w:tcPr>
          <w:p w14:paraId="48D8F76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т/жыл</w:t>
            </w:r>
          </w:p>
        </w:tc>
        <w:tc>
          <w:tcPr>
            <w:tcW w:w="0" w:type="auto"/>
            <w:tcBorders>
              <w:top w:val="nil"/>
              <w:left w:val="single" w:sz="4" w:space="0" w:color="CFCFCF"/>
              <w:bottom w:val="single" w:sz="4" w:space="0" w:color="CFCFCF"/>
              <w:right w:val="single" w:sz="4" w:space="0" w:color="000000"/>
            </w:tcBorders>
            <w:noWrap/>
            <w:hideMark/>
          </w:tcPr>
          <w:p w14:paraId="4697383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26,467</w:t>
            </w:r>
          </w:p>
        </w:tc>
        <w:tc>
          <w:tcPr>
            <w:tcW w:w="0" w:type="auto"/>
            <w:tcBorders>
              <w:top w:val="nil"/>
              <w:left w:val="nil"/>
              <w:bottom w:val="single" w:sz="4" w:space="0" w:color="CFCFCF"/>
              <w:right w:val="single" w:sz="4" w:space="0" w:color="000000"/>
            </w:tcBorders>
            <w:noWrap/>
            <w:hideMark/>
          </w:tcPr>
          <w:p w14:paraId="3254E9C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5,231</w:t>
            </w:r>
          </w:p>
        </w:tc>
        <w:tc>
          <w:tcPr>
            <w:tcW w:w="0" w:type="auto"/>
            <w:tcBorders>
              <w:top w:val="nil"/>
              <w:left w:val="nil"/>
              <w:bottom w:val="single" w:sz="4" w:space="0" w:color="CFCFCF"/>
              <w:right w:val="single" w:sz="4" w:space="0" w:color="CFCFCF"/>
            </w:tcBorders>
            <w:noWrap/>
            <w:hideMark/>
          </w:tcPr>
          <w:p w14:paraId="7E9A4A6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23,965</w:t>
            </w:r>
          </w:p>
        </w:tc>
      </w:tr>
      <w:tr w:rsidR="005E57C9" w:rsidRPr="003E1FDF" w14:paraId="4EC23B2F" w14:textId="77777777" w:rsidTr="00516ABB">
        <w:trPr>
          <w:trHeight w:val="57"/>
        </w:trPr>
        <w:tc>
          <w:tcPr>
            <w:tcW w:w="0" w:type="auto"/>
            <w:hideMark/>
          </w:tcPr>
          <w:p w14:paraId="449384E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8.3</w:t>
            </w:r>
          </w:p>
        </w:tc>
        <w:tc>
          <w:tcPr>
            <w:tcW w:w="0" w:type="auto"/>
          </w:tcPr>
          <w:p w14:paraId="6A5D93BD"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Ластанған суларды ағызудың жалпы көлемі</w:t>
            </w:r>
          </w:p>
        </w:tc>
        <w:tc>
          <w:tcPr>
            <w:tcW w:w="0" w:type="auto"/>
          </w:tcPr>
          <w:p w14:paraId="22F9A66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hideMark/>
          </w:tcPr>
          <w:p w14:paraId="5E70C69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000000"/>
            </w:tcBorders>
            <w:hideMark/>
          </w:tcPr>
          <w:p w14:paraId="277F18D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1E8103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7362B0CD" w14:textId="77777777" w:rsidTr="00516ABB">
        <w:trPr>
          <w:trHeight w:val="57"/>
        </w:trPr>
        <w:tc>
          <w:tcPr>
            <w:tcW w:w="0" w:type="auto"/>
            <w:hideMark/>
          </w:tcPr>
          <w:p w14:paraId="0C655EE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8.4</w:t>
            </w:r>
          </w:p>
        </w:tc>
        <w:tc>
          <w:tcPr>
            <w:tcW w:w="0" w:type="auto"/>
          </w:tcPr>
          <w:p w14:paraId="27F796AC"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Санитариялық-қорғау аймақтары</w:t>
            </w:r>
          </w:p>
        </w:tc>
        <w:tc>
          <w:tcPr>
            <w:tcW w:w="0" w:type="auto"/>
          </w:tcPr>
          <w:p w14:paraId="605BFF87"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hideMark/>
          </w:tcPr>
          <w:p w14:paraId="4466BCF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000000"/>
            </w:tcBorders>
            <w:hideMark/>
          </w:tcPr>
          <w:p w14:paraId="346CA1F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68EE7E2"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598A23DB" w14:textId="77777777" w:rsidTr="00516ABB">
        <w:trPr>
          <w:trHeight w:val="57"/>
        </w:trPr>
        <w:tc>
          <w:tcPr>
            <w:tcW w:w="0" w:type="auto"/>
            <w:hideMark/>
          </w:tcPr>
          <w:p w14:paraId="2C25914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8.5.</w:t>
            </w:r>
          </w:p>
        </w:tc>
        <w:tc>
          <w:tcPr>
            <w:tcW w:w="0" w:type="auto"/>
          </w:tcPr>
          <w:p w14:paraId="3843EEF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Қатты тұрмыстық қалдықтардың көлемі</w:t>
            </w:r>
          </w:p>
        </w:tc>
        <w:tc>
          <w:tcPr>
            <w:tcW w:w="0" w:type="auto"/>
          </w:tcPr>
          <w:p w14:paraId="213287B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адам/мың тонна/жыл</w:t>
            </w:r>
          </w:p>
        </w:tc>
        <w:tc>
          <w:tcPr>
            <w:tcW w:w="0" w:type="auto"/>
            <w:tcBorders>
              <w:top w:val="nil"/>
              <w:left w:val="single" w:sz="4" w:space="0" w:color="CFCFCF"/>
              <w:bottom w:val="single" w:sz="4" w:space="0" w:color="CFCFCF"/>
              <w:right w:val="single" w:sz="4" w:space="0" w:color="CFCFCF"/>
            </w:tcBorders>
            <w:hideMark/>
          </w:tcPr>
          <w:p w14:paraId="2A8C599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374/0,104</w:t>
            </w:r>
          </w:p>
        </w:tc>
        <w:tc>
          <w:tcPr>
            <w:tcW w:w="0" w:type="auto"/>
            <w:tcBorders>
              <w:top w:val="nil"/>
              <w:left w:val="nil"/>
              <w:bottom w:val="single" w:sz="4" w:space="0" w:color="CFCFCF"/>
              <w:right w:val="single" w:sz="4" w:space="0" w:color="CFCFCF"/>
            </w:tcBorders>
            <w:hideMark/>
          </w:tcPr>
          <w:p w14:paraId="6556740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410/0,114</w:t>
            </w:r>
          </w:p>
        </w:tc>
        <w:tc>
          <w:tcPr>
            <w:tcW w:w="0" w:type="auto"/>
            <w:tcBorders>
              <w:top w:val="nil"/>
              <w:left w:val="nil"/>
              <w:bottom w:val="single" w:sz="4" w:space="0" w:color="CFCFCF"/>
              <w:right w:val="single" w:sz="4" w:space="0" w:color="CFCFCF"/>
            </w:tcBorders>
            <w:hideMark/>
          </w:tcPr>
          <w:p w14:paraId="40AD75B9"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521/0,145</w:t>
            </w:r>
          </w:p>
        </w:tc>
      </w:tr>
      <w:tr w:rsidR="005E57C9" w:rsidRPr="003E1FDF" w14:paraId="1E5F0D2B" w14:textId="77777777" w:rsidTr="00516ABB">
        <w:trPr>
          <w:trHeight w:val="57"/>
        </w:trPr>
        <w:tc>
          <w:tcPr>
            <w:tcW w:w="0" w:type="auto"/>
            <w:hideMark/>
          </w:tcPr>
          <w:p w14:paraId="238E66BF"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8.6</w:t>
            </w:r>
          </w:p>
        </w:tc>
        <w:tc>
          <w:tcPr>
            <w:tcW w:w="0" w:type="auto"/>
          </w:tcPr>
          <w:p w14:paraId="29086D3A"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Аумақтарды санитариялық тазарту</w:t>
            </w:r>
          </w:p>
        </w:tc>
        <w:tc>
          <w:tcPr>
            <w:tcW w:w="0" w:type="auto"/>
          </w:tcPr>
          <w:p w14:paraId="43531A9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тонна/жыл</w:t>
            </w:r>
          </w:p>
        </w:tc>
        <w:tc>
          <w:tcPr>
            <w:tcW w:w="0" w:type="auto"/>
            <w:tcBorders>
              <w:top w:val="nil"/>
              <w:left w:val="single" w:sz="4" w:space="0" w:color="CFCFCF"/>
              <w:bottom w:val="single" w:sz="4" w:space="0" w:color="CFCFCF"/>
              <w:right w:val="single" w:sz="4" w:space="0" w:color="CFCFCF"/>
            </w:tcBorders>
            <w:noWrap/>
            <w:hideMark/>
          </w:tcPr>
          <w:p w14:paraId="6631035A"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0,090</w:t>
            </w:r>
          </w:p>
        </w:tc>
        <w:tc>
          <w:tcPr>
            <w:tcW w:w="0" w:type="auto"/>
            <w:tcBorders>
              <w:top w:val="nil"/>
              <w:left w:val="nil"/>
              <w:bottom w:val="single" w:sz="4" w:space="0" w:color="CFCFCF"/>
              <w:right w:val="single" w:sz="4" w:space="0" w:color="CFCFCF"/>
            </w:tcBorders>
            <w:noWrap/>
            <w:hideMark/>
          </w:tcPr>
          <w:p w14:paraId="015A796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0,094</w:t>
            </w:r>
          </w:p>
        </w:tc>
        <w:tc>
          <w:tcPr>
            <w:tcW w:w="0" w:type="auto"/>
            <w:tcBorders>
              <w:top w:val="nil"/>
              <w:left w:val="nil"/>
              <w:bottom w:val="single" w:sz="4" w:space="0" w:color="CFCFCF"/>
              <w:right w:val="single" w:sz="4" w:space="0" w:color="CFCFCF"/>
            </w:tcBorders>
            <w:noWrap/>
            <w:hideMark/>
          </w:tcPr>
          <w:p w14:paraId="06EF1E03"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0,100</w:t>
            </w:r>
          </w:p>
        </w:tc>
      </w:tr>
      <w:tr w:rsidR="005E57C9" w:rsidRPr="003E1FDF" w14:paraId="56DBFF14" w14:textId="77777777" w:rsidTr="00516ABB">
        <w:trPr>
          <w:trHeight w:val="57"/>
        </w:trPr>
        <w:tc>
          <w:tcPr>
            <w:tcW w:w="0" w:type="auto"/>
            <w:hideMark/>
          </w:tcPr>
          <w:p w14:paraId="3F88F2D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8.6.1</w:t>
            </w:r>
          </w:p>
        </w:tc>
        <w:tc>
          <w:tcPr>
            <w:tcW w:w="0" w:type="auto"/>
          </w:tcPr>
          <w:p w14:paraId="03D8030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Қоқыс орындарының жалпы ауданы</w:t>
            </w:r>
          </w:p>
        </w:tc>
        <w:tc>
          <w:tcPr>
            <w:tcW w:w="0" w:type="auto"/>
          </w:tcPr>
          <w:p w14:paraId="10F7C250"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noWrap/>
            <w:hideMark/>
          </w:tcPr>
          <w:p w14:paraId="0BE62A1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15,9</w:t>
            </w:r>
          </w:p>
        </w:tc>
        <w:tc>
          <w:tcPr>
            <w:tcW w:w="0" w:type="auto"/>
            <w:tcBorders>
              <w:top w:val="nil"/>
              <w:left w:val="nil"/>
              <w:bottom w:val="single" w:sz="4" w:space="0" w:color="CFCFCF"/>
              <w:right w:val="single" w:sz="4" w:space="0" w:color="CFCFCF"/>
            </w:tcBorders>
            <w:noWrap/>
            <w:hideMark/>
          </w:tcPr>
          <w:p w14:paraId="17E9829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2,22</w:t>
            </w:r>
          </w:p>
        </w:tc>
        <w:tc>
          <w:tcPr>
            <w:tcW w:w="0" w:type="auto"/>
            <w:tcBorders>
              <w:top w:val="nil"/>
              <w:left w:val="nil"/>
              <w:bottom w:val="single" w:sz="4" w:space="0" w:color="CFCFCF"/>
              <w:right w:val="single" w:sz="4" w:space="0" w:color="CFCFCF"/>
            </w:tcBorders>
            <w:noWrap/>
            <w:hideMark/>
          </w:tcPr>
          <w:p w14:paraId="744359E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2,22</w:t>
            </w:r>
          </w:p>
        </w:tc>
      </w:tr>
      <w:tr w:rsidR="005E57C9" w:rsidRPr="003E1FDF" w14:paraId="2B540595" w14:textId="77777777" w:rsidTr="00516ABB">
        <w:trPr>
          <w:trHeight w:val="57"/>
        </w:trPr>
        <w:tc>
          <w:tcPr>
            <w:tcW w:w="0" w:type="auto"/>
            <w:hideMark/>
          </w:tcPr>
          <w:p w14:paraId="50D5834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8.6.2</w:t>
            </w:r>
          </w:p>
        </w:tc>
        <w:tc>
          <w:tcPr>
            <w:tcW w:w="0" w:type="auto"/>
          </w:tcPr>
          <w:p w14:paraId="2A1ADD1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рұқсатсыз</w:t>
            </w:r>
          </w:p>
        </w:tc>
        <w:tc>
          <w:tcPr>
            <w:tcW w:w="0" w:type="auto"/>
          </w:tcPr>
          <w:p w14:paraId="639FA293"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E2CD397"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15,9</w:t>
            </w:r>
          </w:p>
        </w:tc>
        <w:tc>
          <w:tcPr>
            <w:tcW w:w="0" w:type="auto"/>
            <w:tcBorders>
              <w:top w:val="nil"/>
              <w:left w:val="nil"/>
              <w:bottom w:val="single" w:sz="4" w:space="0" w:color="CFCFCF"/>
              <w:right w:val="single" w:sz="4" w:space="0" w:color="CFCFCF"/>
            </w:tcBorders>
            <w:hideMark/>
          </w:tcPr>
          <w:p w14:paraId="18BE412B"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5D6C518"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71612643" w14:textId="77777777" w:rsidTr="00516ABB">
        <w:trPr>
          <w:trHeight w:val="20"/>
        </w:trPr>
        <w:tc>
          <w:tcPr>
            <w:tcW w:w="0" w:type="auto"/>
            <w:hideMark/>
          </w:tcPr>
          <w:p w14:paraId="5166F321"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8.7</w:t>
            </w:r>
          </w:p>
        </w:tc>
        <w:tc>
          <w:tcPr>
            <w:tcW w:w="0" w:type="auto"/>
          </w:tcPr>
          <w:p w14:paraId="758A1632"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Табиғатты қорғау және табиғи ресурстарды ұтымды пайдалану жөніндегі өзге де іс-шаралар</w:t>
            </w:r>
          </w:p>
        </w:tc>
        <w:tc>
          <w:tcPr>
            <w:tcW w:w="0" w:type="auto"/>
          </w:tcPr>
          <w:p w14:paraId="4D827AD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тиісті бірліктер</w:t>
            </w:r>
          </w:p>
        </w:tc>
        <w:tc>
          <w:tcPr>
            <w:tcW w:w="0" w:type="auto"/>
            <w:tcBorders>
              <w:top w:val="nil"/>
              <w:left w:val="single" w:sz="4" w:space="0" w:color="CFCFCF"/>
              <w:bottom w:val="single" w:sz="4" w:space="0" w:color="CFCFCF"/>
              <w:right w:val="single" w:sz="4" w:space="0" w:color="CFCFCF"/>
            </w:tcBorders>
            <w:hideMark/>
          </w:tcPr>
          <w:p w14:paraId="21B0767C"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9BE32B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0AD3F4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r>
      <w:tr w:rsidR="005E57C9" w:rsidRPr="003E1FDF" w14:paraId="5D0AC8E8" w14:textId="77777777" w:rsidTr="00516ABB">
        <w:trPr>
          <w:trHeight w:val="20"/>
        </w:trPr>
        <w:tc>
          <w:tcPr>
            <w:tcW w:w="0" w:type="auto"/>
            <w:noWrap/>
            <w:hideMark/>
          </w:tcPr>
          <w:p w14:paraId="3705BD45"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lang w:eastAsia="ru-RU"/>
              </w:rPr>
              <w:t>9</w:t>
            </w:r>
          </w:p>
        </w:tc>
        <w:tc>
          <w:tcPr>
            <w:tcW w:w="0" w:type="auto"/>
          </w:tcPr>
          <w:p w14:paraId="723ACD51"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Өртке қарсы қызмет органдарының объектілері (өрт депосы)</w:t>
            </w:r>
          </w:p>
        </w:tc>
        <w:tc>
          <w:tcPr>
            <w:tcW w:w="0" w:type="auto"/>
          </w:tcPr>
          <w:p w14:paraId="54E380AE" w14:textId="77777777" w:rsidR="005E57C9" w:rsidRPr="003E1FDF" w:rsidRDefault="005E57C9" w:rsidP="00516ABB">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Депо саны, бірлік</w:t>
            </w:r>
          </w:p>
        </w:tc>
        <w:tc>
          <w:tcPr>
            <w:tcW w:w="0" w:type="auto"/>
            <w:tcBorders>
              <w:top w:val="nil"/>
              <w:left w:val="single" w:sz="4" w:space="0" w:color="CFCFCF"/>
              <w:bottom w:val="single" w:sz="4" w:space="0" w:color="CFCFCF"/>
              <w:right w:val="single" w:sz="4" w:space="0" w:color="CFCFCF"/>
            </w:tcBorders>
            <w:hideMark/>
          </w:tcPr>
          <w:p w14:paraId="36CC6E8D"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BB9DACE"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40C0AE6" w14:textId="77777777" w:rsidR="005E57C9" w:rsidRPr="003E1FDF" w:rsidRDefault="005E57C9" w:rsidP="00516ABB">
            <w:pPr>
              <w:rPr>
                <w:rFonts w:ascii="Times New Roman" w:hAnsi="Times New Roman" w:cs="Times New Roman"/>
                <w:sz w:val="20"/>
                <w:szCs w:val="20"/>
                <w:lang w:eastAsia="ru-RU"/>
              </w:rPr>
            </w:pPr>
            <w:r w:rsidRPr="003E1FDF">
              <w:rPr>
                <w:rFonts w:ascii="Times New Roman" w:hAnsi="Times New Roman" w:cs="Times New Roman"/>
                <w:color w:val="000000"/>
                <w:sz w:val="20"/>
                <w:szCs w:val="20"/>
              </w:rPr>
              <w:t>1</w:t>
            </w:r>
          </w:p>
        </w:tc>
      </w:tr>
    </w:tbl>
    <w:p w14:paraId="01CA64B2" w14:textId="77777777" w:rsidR="005E57C9" w:rsidRPr="00383605" w:rsidRDefault="005E57C9" w:rsidP="005E57C9">
      <w:pPr>
        <w:spacing w:after="0" w:line="240" w:lineRule="auto"/>
        <w:rPr>
          <w:rFonts w:ascii="Times New Roman" w:hAnsi="Times New Roman" w:cs="Times New Roman"/>
          <w:sz w:val="20"/>
          <w:szCs w:val="20"/>
          <w:lang w:val="kk-KZ" w:eastAsia="ru-RU"/>
        </w:rPr>
      </w:pPr>
    </w:p>
    <w:p w14:paraId="4C85B02B" w14:textId="77777777" w:rsidR="005E57C9" w:rsidRPr="00383605" w:rsidRDefault="005E57C9" w:rsidP="005E57C9">
      <w:pPr>
        <w:spacing w:after="0" w:line="240" w:lineRule="auto"/>
        <w:rPr>
          <w:rFonts w:ascii="Times New Roman" w:hAnsi="Times New Roman" w:cs="Times New Roman"/>
          <w:b/>
          <w:bCs/>
          <w:sz w:val="20"/>
          <w:szCs w:val="20"/>
          <w:lang w:val="kk-KZ" w:eastAsia="ru-RU"/>
        </w:rPr>
      </w:pPr>
    </w:p>
    <w:p w14:paraId="3FC4419B" w14:textId="77777777" w:rsidR="005E57C9" w:rsidRPr="00137328" w:rsidRDefault="005E57C9" w:rsidP="005E57C9">
      <w:pPr>
        <w:jc w:val="center"/>
        <w:rPr>
          <w:rFonts w:ascii="Times New Roman" w:hAnsi="Times New Roman" w:cs="Times New Roman"/>
          <w:b/>
          <w:bCs/>
          <w:sz w:val="28"/>
          <w:szCs w:val="28"/>
        </w:rPr>
      </w:pPr>
      <w:r w:rsidRPr="00137328">
        <w:rPr>
          <w:rFonts w:ascii="Times New Roman" w:hAnsi="Times New Roman" w:cs="Times New Roman"/>
          <w:b/>
          <w:bCs/>
          <w:sz w:val="28"/>
          <w:szCs w:val="28"/>
        </w:rPr>
        <w:t xml:space="preserve">Бас </w:t>
      </w:r>
      <w:proofErr w:type="spellStart"/>
      <w:r w:rsidRPr="00137328">
        <w:rPr>
          <w:rFonts w:ascii="Times New Roman" w:hAnsi="Times New Roman" w:cs="Times New Roman"/>
          <w:b/>
          <w:bCs/>
          <w:sz w:val="28"/>
          <w:szCs w:val="28"/>
        </w:rPr>
        <w:t>жоспар</w:t>
      </w:r>
      <w:proofErr w:type="spellEnd"/>
      <w:r w:rsidRPr="00137328">
        <w:rPr>
          <w:rFonts w:ascii="Times New Roman" w:hAnsi="Times New Roman" w:cs="Times New Roman"/>
          <w:b/>
          <w:bCs/>
          <w:sz w:val="28"/>
          <w:szCs w:val="28"/>
        </w:rPr>
        <w:t xml:space="preserve"> (Т</w:t>
      </w:r>
      <w:r w:rsidRPr="00137328">
        <w:rPr>
          <w:rFonts w:ascii="Times New Roman" w:hAnsi="Times New Roman" w:cs="Times New Roman"/>
          <w:b/>
          <w:bCs/>
          <w:sz w:val="28"/>
          <w:szCs w:val="28"/>
          <w:lang w:val="kk-KZ"/>
        </w:rPr>
        <w:t>ірек жоспар</w:t>
      </w:r>
      <w:r w:rsidRPr="00137328">
        <w:rPr>
          <w:rFonts w:ascii="Times New Roman" w:hAnsi="Times New Roman" w:cs="Times New Roman"/>
          <w:b/>
          <w:bCs/>
          <w:sz w:val="28"/>
          <w:szCs w:val="28"/>
        </w:rPr>
        <w:t>)</w:t>
      </w:r>
    </w:p>
    <w:p w14:paraId="6715BBEF" w14:textId="77777777" w:rsidR="005E57C9" w:rsidRPr="008A2EEA" w:rsidRDefault="005E57C9" w:rsidP="005E57C9">
      <w:pPr>
        <w:shd w:val="clear" w:color="auto" w:fill="FFFFFF"/>
        <w:spacing w:after="0" w:line="240" w:lineRule="auto"/>
        <w:jc w:val="both"/>
        <w:rPr>
          <w:rFonts w:ascii="Times New Roman" w:eastAsia="Times New Roman" w:hAnsi="Times New Roman" w:cs="Times New Roman"/>
          <w:bCs/>
          <w:spacing w:val="-7"/>
          <w:sz w:val="28"/>
          <w:szCs w:val="28"/>
          <w:lang w:val="kk-KZ" w:eastAsia="ru-RU"/>
        </w:rPr>
      </w:pPr>
      <w:r>
        <w:rPr>
          <w:noProof/>
          <w:lang w:eastAsia="ru-RU"/>
        </w:rPr>
        <w:drawing>
          <wp:inline distT="0" distB="0" distL="0" distR="0" wp14:anchorId="713E7E8A" wp14:editId="05895DDC">
            <wp:extent cx="5940425" cy="4647565"/>
            <wp:effectExtent l="0" t="0" r="3175" b="635"/>
            <wp:docPr id="5291186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4647565"/>
                    </a:xfrm>
                    <a:prstGeom prst="rect">
                      <a:avLst/>
                    </a:prstGeom>
                    <a:noFill/>
                    <a:ln>
                      <a:noFill/>
                    </a:ln>
                  </pic:spPr>
                </pic:pic>
              </a:graphicData>
            </a:graphic>
          </wp:inline>
        </w:drawing>
      </w:r>
      <w:bookmarkStart w:id="13" w:name="_GoBack"/>
      <w:bookmarkEnd w:id="13"/>
    </w:p>
    <w:sectPr w:rsidR="005E57C9" w:rsidRPr="008A2EEA">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33CD96" w14:textId="77777777" w:rsidR="00A41E57" w:rsidRDefault="00A41E57" w:rsidP="005E57C9">
      <w:pPr>
        <w:spacing w:after="0" w:line="240" w:lineRule="auto"/>
      </w:pPr>
      <w:r>
        <w:separator/>
      </w:r>
    </w:p>
  </w:endnote>
  <w:endnote w:type="continuationSeparator" w:id="0">
    <w:p w14:paraId="4A49891A" w14:textId="77777777" w:rsidR="00A41E57" w:rsidRDefault="00A41E57" w:rsidP="005E5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oto Sans Symbols">
    <w:altName w:val="Cambria"/>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6DBB62" w14:textId="77777777" w:rsidR="00A41E57" w:rsidRDefault="00A41E57" w:rsidP="005E57C9">
      <w:pPr>
        <w:spacing w:after="0" w:line="240" w:lineRule="auto"/>
      </w:pPr>
      <w:r>
        <w:separator/>
      </w:r>
    </w:p>
  </w:footnote>
  <w:footnote w:type="continuationSeparator" w:id="0">
    <w:p w14:paraId="4DC56311" w14:textId="77777777" w:rsidR="00A41E57" w:rsidRDefault="00A41E57" w:rsidP="005E57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7812038"/>
      <w:docPartObj>
        <w:docPartGallery w:val="Page Numbers (Top of Page)"/>
        <w:docPartUnique/>
      </w:docPartObj>
    </w:sdtPr>
    <w:sdtEndPr>
      <w:rPr>
        <w:rFonts w:ascii="Times New Roman" w:hAnsi="Times New Roman" w:cs="Times New Roman"/>
        <w:sz w:val="24"/>
        <w:szCs w:val="24"/>
      </w:rPr>
    </w:sdtEndPr>
    <w:sdtContent>
      <w:p w14:paraId="235D03DE" w14:textId="7CA76FB4" w:rsidR="005E57C9" w:rsidRPr="005E57C9" w:rsidRDefault="005E57C9">
        <w:pPr>
          <w:pStyle w:val="ae"/>
          <w:jc w:val="center"/>
          <w:rPr>
            <w:rFonts w:ascii="Times New Roman" w:hAnsi="Times New Roman" w:cs="Times New Roman"/>
            <w:sz w:val="24"/>
            <w:szCs w:val="24"/>
          </w:rPr>
        </w:pPr>
        <w:r w:rsidRPr="005E57C9">
          <w:rPr>
            <w:rFonts w:ascii="Times New Roman" w:hAnsi="Times New Roman" w:cs="Times New Roman"/>
            <w:sz w:val="24"/>
            <w:szCs w:val="24"/>
          </w:rPr>
          <w:fldChar w:fldCharType="begin"/>
        </w:r>
        <w:r w:rsidRPr="005E57C9">
          <w:rPr>
            <w:rFonts w:ascii="Times New Roman" w:hAnsi="Times New Roman" w:cs="Times New Roman"/>
            <w:sz w:val="24"/>
            <w:szCs w:val="24"/>
          </w:rPr>
          <w:instrText>PAGE   \* MERGEFORMAT</w:instrText>
        </w:r>
        <w:r w:rsidRPr="005E57C9">
          <w:rPr>
            <w:rFonts w:ascii="Times New Roman" w:hAnsi="Times New Roman" w:cs="Times New Roman"/>
            <w:sz w:val="24"/>
            <w:szCs w:val="24"/>
          </w:rPr>
          <w:fldChar w:fldCharType="separate"/>
        </w:r>
        <w:r>
          <w:rPr>
            <w:rFonts w:ascii="Times New Roman" w:hAnsi="Times New Roman" w:cs="Times New Roman"/>
            <w:noProof/>
            <w:sz w:val="24"/>
            <w:szCs w:val="24"/>
          </w:rPr>
          <w:t>15</w:t>
        </w:r>
        <w:r w:rsidRPr="005E57C9">
          <w:rPr>
            <w:rFonts w:ascii="Times New Roman" w:hAnsi="Times New Roman" w:cs="Times New Roman"/>
            <w:sz w:val="24"/>
            <w:szCs w:val="24"/>
          </w:rPr>
          <w:fldChar w:fldCharType="end"/>
        </w:r>
      </w:p>
    </w:sdtContent>
  </w:sdt>
  <w:p w14:paraId="0817BF28" w14:textId="77777777" w:rsidR="005E57C9" w:rsidRDefault="005E57C9">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465B2"/>
    <w:multiLevelType w:val="hybridMultilevel"/>
    <w:tmpl w:val="E1504752"/>
    <w:lvl w:ilvl="0" w:tplc="BCD48CD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111B7B39"/>
    <w:multiLevelType w:val="multilevel"/>
    <w:tmpl w:val="3DF8E2D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90C0C3A"/>
    <w:multiLevelType w:val="multilevel"/>
    <w:tmpl w:val="691E00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1A124D63"/>
    <w:multiLevelType w:val="hybridMultilevel"/>
    <w:tmpl w:val="CBCA79B8"/>
    <w:lvl w:ilvl="0" w:tplc="45DEC13A">
      <w:start w:val="1"/>
      <w:numFmt w:val="bullet"/>
      <w:suff w:val="space"/>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nsid w:val="1AB667E7"/>
    <w:multiLevelType w:val="hybridMultilevel"/>
    <w:tmpl w:val="EF56375A"/>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5">
    <w:nsid w:val="1D811A95"/>
    <w:multiLevelType w:val="hybridMultilevel"/>
    <w:tmpl w:val="3A227E0E"/>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
    <w:nsid w:val="1FD73212"/>
    <w:multiLevelType w:val="hybridMultilevel"/>
    <w:tmpl w:val="608C2FCA"/>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
    <w:nsid w:val="2B256CF7"/>
    <w:multiLevelType w:val="hybridMultilevel"/>
    <w:tmpl w:val="BA865378"/>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nsid w:val="3FC523E2"/>
    <w:multiLevelType w:val="hybridMultilevel"/>
    <w:tmpl w:val="B18A960A"/>
    <w:lvl w:ilvl="0" w:tplc="90660B7C">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ADB6930"/>
    <w:multiLevelType w:val="hybridMultilevel"/>
    <w:tmpl w:val="2CAC3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886249"/>
    <w:multiLevelType w:val="hybridMultilevel"/>
    <w:tmpl w:val="8D1CD23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60A311F5"/>
    <w:multiLevelType w:val="multilevel"/>
    <w:tmpl w:val="4EEE6FD8"/>
    <w:lvl w:ilvl="0">
      <w:start w:val="1"/>
      <w:numFmt w:val="bullet"/>
      <w:lvlText w:val="•"/>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32"/>
        <w:szCs w:val="3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7CB7557D"/>
    <w:multiLevelType w:val="hybridMultilevel"/>
    <w:tmpl w:val="B2586618"/>
    <w:lvl w:ilvl="0" w:tplc="7BFAA118">
      <w:start w:val="1"/>
      <w:numFmt w:val="bullet"/>
      <w:suff w:val="space"/>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abstractNumId w:val="3"/>
  </w:num>
  <w:num w:numId="2">
    <w:abstractNumId w:val="11"/>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9"/>
  </w:num>
  <w:num w:numId="6">
    <w:abstractNumId w:val="4"/>
  </w:num>
  <w:num w:numId="7">
    <w:abstractNumId w:val="10"/>
  </w:num>
  <w:num w:numId="8">
    <w:abstractNumId w:val="8"/>
  </w:num>
  <w:num w:numId="9">
    <w:abstractNumId w:val="0"/>
  </w:num>
  <w:num w:numId="10">
    <w:abstractNumId w:val="7"/>
  </w:num>
  <w:num w:numId="11">
    <w:abstractNumId w:val="5"/>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BAF"/>
    <w:rsid w:val="001437DC"/>
    <w:rsid w:val="003C35CE"/>
    <w:rsid w:val="004379DE"/>
    <w:rsid w:val="00454BAF"/>
    <w:rsid w:val="00581970"/>
    <w:rsid w:val="005E57C9"/>
    <w:rsid w:val="00682602"/>
    <w:rsid w:val="006979DF"/>
    <w:rsid w:val="007671FD"/>
    <w:rsid w:val="00786337"/>
    <w:rsid w:val="00793C97"/>
    <w:rsid w:val="008218EA"/>
    <w:rsid w:val="008C1B04"/>
    <w:rsid w:val="00A41E57"/>
    <w:rsid w:val="00B2356C"/>
    <w:rsid w:val="00B471E0"/>
    <w:rsid w:val="00CB2B0F"/>
    <w:rsid w:val="00CC3E6E"/>
    <w:rsid w:val="00E85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F2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7DC"/>
  </w:style>
  <w:style w:type="paragraph" w:styleId="1">
    <w:name w:val="heading 1"/>
    <w:basedOn w:val="a"/>
    <w:next w:val="a"/>
    <w:link w:val="10"/>
    <w:uiPriority w:val="9"/>
    <w:qFormat/>
    <w:rsid w:val="0045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BA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BA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BA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BA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BA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B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BA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B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BAF"/>
    <w:rPr>
      <w:rFonts w:eastAsiaTheme="majorEastAsia" w:cstheme="majorBidi"/>
      <w:color w:val="272727" w:themeColor="text1" w:themeTint="D8"/>
    </w:rPr>
  </w:style>
  <w:style w:type="paragraph" w:styleId="a3">
    <w:name w:val="Title"/>
    <w:basedOn w:val="a"/>
    <w:next w:val="a"/>
    <w:link w:val="a4"/>
    <w:uiPriority w:val="10"/>
    <w:qFormat/>
    <w:rsid w:val="0045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B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B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BAF"/>
    <w:pPr>
      <w:spacing w:before="160"/>
      <w:jc w:val="center"/>
    </w:pPr>
    <w:rPr>
      <w:i/>
      <w:iCs/>
      <w:color w:val="404040" w:themeColor="text1" w:themeTint="BF"/>
    </w:rPr>
  </w:style>
  <w:style w:type="character" w:customStyle="1" w:styleId="22">
    <w:name w:val="Цитата 2 Знак"/>
    <w:basedOn w:val="a0"/>
    <w:link w:val="21"/>
    <w:uiPriority w:val="29"/>
    <w:rsid w:val="00454BAF"/>
    <w:rPr>
      <w:i/>
      <w:iCs/>
      <w:color w:val="404040" w:themeColor="text1" w:themeTint="BF"/>
    </w:rPr>
  </w:style>
  <w:style w:type="paragraph" w:styleId="a7">
    <w:name w:val="List Paragraph"/>
    <w:aliases w:val="Odrážka,маркированный,Абзац списка1,Абзац списка7,Абзац списка71,Абзац списка8,List Paragraph1,Абзац с отступом,References,без абзаца,_список,Table Heading,Bullets,List Paragraph (numbered (a)),ненум_список,Heading1,Ha"/>
    <w:basedOn w:val="a"/>
    <w:link w:val="a8"/>
    <w:qFormat/>
    <w:rsid w:val="00454BAF"/>
    <w:pPr>
      <w:ind w:left="720"/>
      <w:contextualSpacing/>
    </w:pPr>
  </w:style>
  <w:style w:type="character" w:styleId="a9">
    <w:name w:val="Intense Emphasis"/>
    <w:basedOn w:val="a0"/>
    <w:uiPriority w:val="21"/>
    <w:qFormat/>
    <w:rsid w:val="00454BAF"/>
    <w:rPr>
      <w:i/>
      <w:iCs/>
      <w:color w:val="0F4761" w:themeColor="accent1" w:themeShade="BF"/>
    </w:rPr>
  </w:style>
  <w:style w:type="paragraph" w:styleId="aa">
    <w:name w:val="Intense Quote"/>
    <w:basedOn w:val="a"/>
    <w:next w:val="a"/>
    <w:link w:val="ab"/>
    <w:uiPriority w:val="30"/>
    <w:qFormat/>
    <w:rsid w:val="0045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BAF"/>
    <w:rPr>
      <w:i/>
      <w:iCs/>
      <w:color w:val="0F4761" w:themeColor="accent1" w:themeShade="BF"/>
    </w:rPr>
  </w:style>
  <w:style w:type="character" w:styleId="ac">
    <w:name w:val="Intense Reference"/>
    <w:basedOn w:val="a0"/>
    <w:uiPriority w:val="32"/>
    <w:qFormat/>
    <w:rsid w:val="00454BAF"/>
    <w:rPr>
      <w:b/>
      <w:bCs/>
      <w:smallCaps/>
      <w:color w:val="0F4761" w:themeColor="accent1" w:themeShade="BF"/>
      <w:spacing w:val="5"/>
    </w:rPr>
  </w:style>
  <w:style w:type="paragraph" w:customStyle="1" w:styleId="Default">
    <w:name w:val="Default"/>
    <w:rsid w:val="00454BAF"/>
    <w:pPr>
      <w:autoSpaceDE w:val="0"/>
      <w:autoSpaceDN w:val="0"/>
      <w:adjustRightInd w:val="0"/>
      <w:spacing w:after="0" w:line="240" w:lineRule="auto"/>
    </w:pPr>
    <w:rPr>
      <w:rFonts w:ascii="Arial" w:hAnsi="Arial" w:cs="Arial"/>
      <w:color w:val="000000"/>
      <w:kern w:val="0"/>
      <w14:ligatures w14:val="none"/>
    </w:rPr>
  </w:style>
  <w:style w:type="table" w:styleId="ad">
    <w:name w:val="Table Grid"/>
    <w:basedOn w:val="a1"/>
    <w:uiPriority w:val="39"/>
    <w:rsid w:val="00143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_список Знак,Table Heading Знак,Bullets Знак"/>
    <w:basedOn w:val="a0"/>
    <w:link w:val="a7"/>
    <w:rsid w:val="005E57C9"/>
  </w:style>
  <w:style w:type="paragraph" w:styleId="ae">
    <w:name w:val="header"/>
    <w:basedOn w:val="a"/>
    <w:link w:val="af"/>
    <w:uiPriority w:val="99"/>
    <w:unhideWhenUsed/>
    <w:rsid w:val="005E57C9"/>
    <w:pPr>
      <w:tabs>
        <w:tab w:val="center" w:pos="4677"/>
        <w:tab w:val="right" w:pos="9355"/>
      </w:tabs>
      <w:spacing w:after="0" w:line="240" w:lineRule="auto"/>
    </w:pPr>
    <w:rPr>
      <w:kern w:val="0"/>
      <w:sz w:val="22"/>
      <w:szCs w:val="22"/>
      <w14:ligatures w14:val="none"/>
    </w:rPr>
  </w:style>
  <w:style w:type="character" w:customStyle="1" w:styleId="af">
    <w:name w:val="Верхний колонтитул Знак"/>
    <w:basedOn w:val="a0"/>
    <w:link w:val="ae"/>
    <w:uiPriority w:val="99"/>
    <w:rsid w:val="005E57C9"/>
    <w:rPr>
      <w:kern w:val="0"/>
      <w:sz w:val="22"/>
      <w:szCs w:val="22"/>
      <w14:ligatures w14:val="none"/>
    </w:rPr>
  </w:style>
  <w:style w:type="paragraph" w:styleId="af0">
    <w:name w:val="footer"/>
    <w:basedOn w:val="a"/>
    <w:link w:val="af1"/>
    <w:uiPriority w:val="99"/>
    <w:unhideWhenUsed/>
    <w:rsid w:val="005E57C9"/>
    <w:pPr>
      <w:tabs>
        <w:tab w:val="center" w:pos="4677"/>
        <w:tab w:val="right" w:pos="9355"/>
      </w:tabs>
      <w:spacing w:after="0" w:line="240" w:lineRule="auto"/>
    </w:pPr>
    <w:rPr>
      <w:kern w:val="0"/>
      <w:sz w:val="22"/>
      <w:szCs w:val="22"/>
      <w14:ligatures w14:val="none"/>
    </w:rPr>
  </w:style>
  <w:style w:type="character" w:customStyle="1" w:styleId="af1">
    <w:name w:val="Нижний колонтитул Знак"/>
    <w:basedOn w:val="a0"/>
    <w:link w:val="af0"/>
    <w:uiPriority w:val="99"/>
    <w:rsid w:val="005E57C9"/>
    <w:rPr>
      <w:kern w:val="0"/>
      <w:sz w:val="22"/>
      <w:szCs w:val="22"/>
      <w14:ligatures w14:val="none"/>
    </w:rPr>
  </w:style>
  <w:style w:type="paragraph" w:customStyle="1" w:styleId="Standard">
    <w:name w:val="Standard"/>
    <w:rsid w:val="005E57C9"/>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styleId="af2">
    <w:name w:val="Balloon Text"/>
    <w:basedOn w:val="a"/>
    <w:link w:val="af3"/>
    <w:uiPriority w:val="99"/>
    <w:semiHidden/>
    <w:unhideWhenUsed/>
    <w:rsid w:val="005E57C9"/>
    <w:pPr>
      <w:spacing w:after="0" w:line="240" w:lineRule="auto"/>
    </w:pPr>
    <w:rPr>
      <w:rFonts w:ascii="Tahoma" w:hAnsi="Tahoma" w:cs="Tahoma"/>
      <w:kern w:val="0"/>
      <w:sz w:val="16"/>
      <w:szCs w:val="16"/>
      <w14:ligatures w14:val="none"/>
    </w:rPr>
  </w:style>
  <w:style w:type="character" w:customStyle="1" w:styleId="af3">
    <w:name w:val="Текст выноски Знак"/>
    <w:basedOn w:val="a0"/>
    <w:link w:val="af2"/>
    <w:uiPriority w:val="99"/>
    <w:semiHidden/>
    <w:rsid w:val="005E57C9"/>
    <w:rPr>
      <w:rFonts w:ascii="Tahoma" w:hAnsi="Tahoma" w:cs="Tahoma"/>
      <w:kern w:val="0"/>
      <w:sz w:val="16"/>
      <w:szCs w:val="16"/>
      <w14:ligatures w14:val="none"/>
    </w:rPr>
  </w:style>
  <w:style w:type="character" w:styleId="af4">
    <w:name w:val="Hyperlink"/>
    <w:basedOn w:val="a0"/>
    <w:uiPriority w:val="99"/>
    <w:semiHidden/>
    <w:unhideWhenUsed/>
    <w:rsid w:val="005E57C9"/>
    <w:rPr>
      <w:color w:val="0000FF"/>
      <w:u w:val="single"/>
    </w:rPr>
  </w:style>
  <w:style w:type="character" w:styleId="af5">
    <w:name w:val="FollowedHyperlink"/>
    <w:basedOn w:val="a0"/>
    <w:uiPriority w:val="99"/>
    <w:semiHidden/>
    <w:unhideWhenUsed/>
    <w:rsid w:val="005E57C9"/>
    <w:rPr>
      <w:color w:val="800080"/>
      <w:u w:val="single"/>
    </w:rPr>
  </w:style>
  <w:style w:type="paragraph" w:customStyle="1" w:styleId="msonormal0">
    <w:name w:val="msonormal"/>
    <w:basedOn w:val="a"/>
    <w:rsid w:val="005E57C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5E57C9"/>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6">
    <w:name w:val="font6"/>
    <w:basedOn w:val="a"/>
    <w:rsid w:val="005E57C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7">
    <w:name w:val="font7"/>
    <w:basedOn w:val="a"/>
    <w:rsid w:val="005E57C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7">
    <w:name w:val="xl67"/>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a"/>
    <w:rsid w:val="005E57C9"/>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75">
    <w:name w:val="xl75"/>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a"/>
    <w:rsid w:val="005E57C9"/>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200" w:firstLine="200"/>
    </w:pPr>
    <w:rPr>
      <w:rFonts w:ascii="Times New Roman" w:eastAsia="Times New Roman" w:hAnsi="Times New Roman" w:cs="Times New Roman"/>
      <w:kern w:val="0"/>
      <w14:ligatures w14:val="none"/>
    </w:rPr>
  </w:style>
  <w:style w:type="paragraph" w:customStyle="1" w:styleId="xl77">
    <w:name w:val="xl77"/>
    <w:basedOn w:val="a"/>
    <w:rsid w:val="005E57C9"/>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300" w:firstLine="300"/>
    </w:pPr>
    <w:rPr>
      <w:rFonts w:ascii="Times New Roman" w:eastAsia="Times New Roman" w:hAnsi="Times New Roman" w:cs="Times New Roman"/>
      <w:kern w:val="0"/>
      <w14:ligatures w14:val="none"/>
    </w:rPr>
  </w:style>
  <w:style w:type="paragraph" w:customStyle="1" w:styleId="xl78">
    <w:name w:val="xl78"/>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3">
    <w:name w:val="xl83"/>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4">
    <w:name w:val="xl84"/>
    <w:basedOn w:val="a"/>
    <w:rsid w:val="005E57C9"/>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5">
    <w:name w:val="xl85"/>
    <w:basedOn w:val="a"/>
    <w:rsid w:val="005E57C9"/>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6">
    <w:name w:val="xl86"/>
    <w:basedOn w:val="a"/>
    <w:rsid w:val="005E57C9"/>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7">
    <w:name w:val="xl87"/>
    <w:basedOn w:val="a"/>
    <w:rsid w:val="005E57C9"/>
    <w:pPr>
      <w:pBdr>
        <w:top w:val="single" w:sz="4" w:space="0" w:color="CFCFCF"/>
        <w:left w:val="single" w:sz="4" w:space="0" w:color="000000"/>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8">
    <w:name w:val="xl88"/>
    <w:basedOn w:val="a"/>
    <w:rsid w:val="005E57C9"/>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9">
    <w:name w:val="xl89"/>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
    <w:name w:val="xl90"/>
    <w:basedOn w:val="a"/>
    <w:rsid w:val="005E57C9"/>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91">
    <w:name w:val="xl91"/>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styleId="af6">
    <w:name w:val="Body Text"/>
    <w:basedOn w:val="a"/>
    <w:link w:val="af7"/>
    <w:uiPriority w:val="1"/>
    <w:qFormat/>
    <w:rsid w:val="005E57C9"/>
    <w:pPr>
      <w:widowControl w:val="0"/>
      <w:autoSpaceDE w:val="0"/>
      <w:autoSpaceDN w:val="0"/>
      <w:spacing w:after="0" w:line="240" w:lineRule="auto"/>
      <w:ind w:left="991"/>
    </w:pPr>
    <w:rPr>
      <w:rFonts w:ascii="Times New Roman" w:eastAsia="Times New Roman" w:hAnsi="Times New Roman" w:cs="Times New Roman"/>
      <w:kern w:val="0"/>
      <w:sz w:val="28"/>
      <w:szCs w:val="28"/>
      <w14:ligatures w14:val="none"/>
    </w:rPr>
  </w:style>
  <w:style w:type="character" w:customStyle="1" w:styleId="af7">
    <w:name w:val="Основной текст Знак"/>
    <w:basedOn w:val="a0"/>
    <w:link w:val="af6"/>
    <w:uiPriority w:val="1"/>
    <w:rsid w:val="005E57C9"/>
    <w:rPr>
      <w:rFonts w:ascii="Times New Roman" w:eastAsia="Times New Roman" w:hAnsi="Times New Roman" w:cs="Times New Roman"/>
      <w:kern w:val="0"/>
      <w:sz w:val="28"/>
      <w:szCs w:val="28"/>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7DC"/>
  </w:style>
  <w:style w:type="paragraph" w:styleId="1">
    <w:name w:val="heading 1"/>
    <w:basedOn w:val="a"/>
    <w:next w:val="a"/>
    <w:link w:val="10"/>
    <w:uiPriority w:val="9"/>
    <w:qFormat/>
    <w:rsid w:val="0045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BA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BA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BA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BA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BA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B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BA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B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BAF"/>
    <w:rPr>
      <w:rFonts w:eastAsiaTheme="majorEastAsia" w:cstheme="majorBidi"/>
      <w:color w:val="272727" w:themeColor="text1" w:themeTint="D8"/>
    </w:rPr>
  </w:style>
  <w:style w:type="paragraph" w:styleId="a3">
    <w:name w:val="Title"/>
    <w:basedOn w:val="a"/>
    <w:next w:val="a"/>
    <w:link w:val="a4"/>
    <w:uiPriority w:val="10"/>
    <w:qFormat/>
    <w:rsid w:val="0045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B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B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BAF"/>
    <w:pPr>
      <w:spacing w:before="160"/>
      <w:jc w:val="center"/>
    </w:pPr>
    <w:rPr>
      <w:i/>
      <w:iCs/>
      <w:color w:val="404040" w:themeColor="text1" w:themeTint="BF"/>
    </w:rPr>
  </w:style>
  <w:style w:type="character" w:customStyle="1" w:styleId="22">
    <w:name w:val="Цитата 2 Знак"/>
    <w:basedOn w:val="a0"/>
    <w:link w:val="21"/>
    <w:uiPriority w:val="29"/>
    <w:rsid w:val="00454BAF"/>
    <w:rPr>
      <w:i/>
      <w:iCs/>
      <w:color w:val="404040" w:themeColor="text1" w:themeTint="BF"/>
    </w:rPr>
  </w:style>
  <w:style w:type="paragraph" w:styleId="a7">
    <w:name w:val="List Paragraph"/>
    <w:aliases w:val="Odrážka,маркированный,Абзац списка1,Абзац списка7,Абзац списка71,Абзац списка8,List Paragraph1,Абзац с отступом,References,без абзаца,_список,Table Heading,Bullets,List Paragraph (numbered (a)),ненум_список,Heading1,Ha"/>
    <w:basedOn w:val="a"/>
    <w:link w:val="a8"/>
    <w:qFormat/>
    <w:rsid w:val="00454BAF"/>
    <w:pPr>
      <w:ind w:left="720"/>
      <w:contextualSpacing/>
    </w:pPr>
  </w:style>
  <w:style w:type="character" w:styleId="a9">
    <w:name w:val="Intense Emphasis"/>
    <w:basedOn w:val="a0"/>
    <w:uiPriority w:val="21"/>
    <w:qFormat/>
    <w:rsid w:val="00454BAF"/>
    <w:rPr>
      <w:i/>
      <w:iCs/>
      <w:color w:val="0F4761" w:themeColor="accent1" w:themeShade="BF"/>
    </w:rPr>
  </w:style>
  <w:style w:type="paragraph" w:styleId="aa">
    <w:name w:val="Intense Quote"/>
    <w:basedOn w:val="a"/>
    <w:next w:val="a"/>
    <w:link w:val="ab"/>
    <w:uiPriority w:val="30"/>
    <w:qFormat/>
    <w:rsid w:val="0045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BAF"/>
    <w:rPr>
      <w:i/>
      <w:iCs/>
      <w:color w:val="0F4761" w:themeColor="accent1" w:themeShade="BF"/>
    </w:rPr>
  </w:style>
  <w:style w:type="character" w:styleId="ac">
    <w:name w:val="Intense Reference"/>
    <w:basedOn w:val="a0"/>
    <w:uiPriority w:val="32"/>
    <w:qFormat/>
    <w:rsid w:val="00454BAF"/>
    <w:rPr>
      <w:b/>
      <w:bCs/>
      <w:smallCaps/>
      <w:color w:val="0F4761" w:themeColor="accent1" w:themeShade="BF"/>
      <w:spacing w:val="5"/>
    </w:rPr>
  </w:style>
  <w:style w:type="paragraph" w:customStyle="1" w:styleId="Default">
    <w:name w:val="Default"/>
    <w:rsid w:val="00454BAF"/>
    <w:pPr>
      <w:autoSpaceDE w:val="0"/>
      <w:autoSpaceDN w:val="0"/>
      <w:adjustRightInd w:val="0"/>
      <w:spacing w:after="0" w:line="240" w:lineRule="auto"/>
    </w:pPr>
    <w:rPr>
      <w:rFonts w:ascii="Arial" w:hAnsi="Arial" w:cs="Arial"/>
      <w:color w:val="000000"/>
      <w:kern w:val="0"/>
      <w14:ligatures w14:val="none"/>
    </w:rPr>
  </w:style>
  <w:style w:type="table" w:styleId="ad">
    <w:name w:val="Table Grid"/>
    <w:basedOn w:val="a1"/>
    <w:uiPriority w:val="39"/>
    <w:rsid w:val="00143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_список Знак,Table Heading Знак,Bullets Знак"/>
    <w:basedOn w:val="a0"/>
    <w:link w:val="a7"/>
    <w:rsid w:val="005E57C9"/>
  </w:style>
  <w:style w:type="paragraph" w:styleId="ae">
    <w:name w:val="header"/>
    <w:basedOn w:val="a"/>
    <w:link w:val="af"/>
    <w:uiPriority w:val="99"/>
    <w:unhideWhenUsed/>
    <w:rsid w:val="005E57C9"/>
    <w:pPr>
      <w:tabs>
        <w:tab w:val="center" w:pos="4677"/>
        <w:tab w:val="right" w:pos="9355"/>
      </w:tabs>
      <w:spacing w:after="0" w:line="240" w:lineRule="auto"/>
    </w:pPr>
    <w:rPr>
      <w:kern w:val="0"/>
      <w:sz w:val="22"/>
      <w:szCs w:val="22"/>
      <w14:ligatures w14:val="none"/>
    </w:rPr>
  </w:style>
  <w:style w:type="character" w:customStyle="1" w:styleId="af">
    <w:name w:val="Верхний колонтитул Знак"/>
    <w:basedOn w:val="a0"/>
    <w:link w:val="ae"/>
    <w:uiPriority w:val="99"/>
    <w:rsid w:val="005E57C9"/>
    <w:rPr>
      <w:kern w:val="0"/>
      <w:sz w:val="22"/>
      <w:szCs w:val="22"/>
      <w14:ligatures w14:val="none"/>
    </w:rPr>
  </w:style>
  <w:style w:type="paragraph" w:styleId="af0">
    <w:name w:val="footer"/>
    <w:basedOn w:val="a"/>
    <w:link w:val="af1"/>
    <w:uiPriority w:val="99"/>
    <w:unhideWhenUsed/>
    <w:rsid w:val="005E57C9"/>
    <w:pPr>
      <w:tabs>
        <w:tab w:val="center" w:pos="4677"/>
        <w:tab w:val="right" w:pos="9355"/>
      </w:tabs>
      <w:spacing w:after="0" w:line="240" w:lineRule="auto"/>
    </w:pPr>
    <w:rPr>
      <w:kern w:val="0"/>
      <w:sz w:val="22"/>
      <w:szCs w:val="22"/>
      <w14:ligatures w14:val="none"/>
    </w:rPr>
  </w:style>
  <w:style w:type="character" w:customStyle="1" w:styleId="af1">
    <w:name w:val="Нижний колонтитул Знак"/>
    <w:basedOn w:val="a0"/>
    <w:link w:val="af0"/>
    <w:uiPriority w:val="99"/>
    <w:rsid w:val="005E57C9"/>
    <w:rPr>
      <w:kern w:val="0"/>
      <w:sz w:val="22"/>
      <w:szCs w:val="22"/>
      <w14:ligatures w14:val="none"/>
    </w:rPr>
  </w:style>
  <w:style w:type="paragraph" w:customStyle="1" w:styleId="Standard">
    <w:name w:val="Standard"/>
    <w:rsid w:val="005E57C9"/>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styleId="af2">
    <w:name w:val="Balloon Text"/>
    <w:basedOn w:val="a"/>
    <w:link w:val="af3"/>
    <w:uiPriority w:val="99"/>
    <w:semiHidden/>
    <w:unhideWhenUsed/>
    <w:rsid w:val="005E57C9"/>
    <w:pPr>
      <w:spacing w:after="0" w:line="240" w:lineRule="auto"/>
    </w:pPr>
    <w:rPr>
      <w:rFonts w:ascii="Tahoma" w:hAnsi="Tahoma" w:cs="Tahoma"/>
      <w:kern w:val="0"/>
      <w:sz w:val="16"/>
      <w:szCs w:val="16"/>
      <w14:ligatures w14:val="none"/>
    </w:rPr>
  </w:style>
  <w:style w:type="character" w:customStyle="1" w:styleId="af3">
    <w:name w:val="Текст выноски Знак"/>
    <w:basedOn w:val="a0"/>
    <w:link w:val="af2"/>
    <w:uiPriority w:val="99"/>
    <w:semiHidden/>
    <w:rsid w:val="005E57C9"/>
    <w:rPr>
      <w:rFonts w:ascii="Tahoma" w:hAnsi="Tahoma" w:cs="Tahoma"/>
      <w:kern w:val="0"/>
      <w:sz w:val="16"/>
      <w:szCs w:val="16"/>
      <w14:ligatures w14:val="none"/>
    </w:rPr>
  </w:style>
  <w:style w:type="character" w:styleId="af4">
    <w:name w:val="Hyperlink"/>
    <w:basedOn w:val="a0"/>
    <w:uiPriority w:val="99"/>
    <w:semiHidden/>
    <w:unhideWhenUsed/>
    <w:rsid w:val="005E57C9"/>
    <w:rPr>
      <w:color w:val="0000FF"/>
      <w:u w:val="single"/>
    </w:rPr>
  </w:style>
  <w:style w:type="character" w:styleId="af5">
    <w:name w:val="FollowedHyperlink"/>
    <w:basedOn w:val="a0"/>
    <w:uiPriority w:val="99"/>
    <w:semiHidden/>
    <w:unhideWhenUsed/>
    <w:rsid w:val="005E57C9"/>
    <w:rPr>
      <w:color w:val="800080"/>
      <w:u w:val="single"/>
    </w:rPr>
  </w:style>
  <w:style w:type="paragraph" w:customStyle="1" w:styleId="msonormal0">
    <w:name w:val="msonormal"/>
    <w:basedOn w:val="a"/>
    <w:rsid w:val="005E57C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5E57C9"/>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6">
    <w:name w:val="font6"/>
    <w:basedOn w:val="a"/>
    <w:rsid w:val="005E57C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7">
    <w:name w:val="font7"/>
    <w:basedOn w:val="a"/>
    <w:rsid w:val="005E57C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7">
    <w:name w:val="xl67"/>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a"/>
    <w:rsid w:val="005E57C9"/>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75">
    <w:name w:val="xl75"/>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a"/>
    <w:rsid w:val="005E57C9"/>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200" w:firstLine="200"/>
    </w:pPr>
    <w:rPr>
      <w:rFonts w:ascii="Times New Roman" w:eastAsia="Times New Roman" w:hAnsi="Times New Roman" w:cs="Times New Roman"/>
      <w:kern w:val="0"/>
      <w14:ligatures w14:val="none"/>
    </w:rPr>
  </w:style>
  <w:style w:type="paragraph" w:customStyle="1" w:styleId="xl77">
    <w:name w:val="xl77"/>
    <w:basedOn w:val="a"/>
    <w:rsid w:val="005E57C9"/>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300" w:firstLine="300"/>
    </w:pPr>
    <w:rPr>
      <w:rFonts w:ascii="Times New Roman" w:eastAsia="Times New Roman" w:hAnsi="Times New Roman" w:cs="Times New Roman"/>
      <w:kern w:val="0"/>
      <w14:ligatures w14:val="none"/>
    </w:rPr>
  </w:style>
  <w:style w:type="paragraph" w:customStyle="1" w:styleId="xl78">
    <w:name w:val="xl78"/>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3">
    <w:name w:val="xl83"/>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4">
    <w:name w:val="xl84"/>
    <w:basedOn w:val="a"/>
    <w:rsid w:val="005E57C9"/>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5">
    <w:name w:val="xl85"/>
    <w:basedOn w:val="a"/>
    <w:rsid w:val="005E57C9"/>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6">
    <w:name w:val="xl86"/>
    <w:basedOn w:val="a"/>
    <w:rsid w:val="005E57C9"/>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7">
    <w:name w:val="xl87"/>
    <w:basedOn w:val="a"/>
    <w:rsid w:val="005E57C9"/>
    <w:pPr>
      <w:pBdr>
        <w:top w:val="single" w:sz="4" w:space="0" w:color="CFCFCF"/>
        <w:left w:val="single" w:sz="4" w:space="0" w:color="000000"/>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8">
    <w:name w:val="xl88"/>
    <w:basedOn w:val="a"/>
    <w:rsid w:val="005E57C9"/>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9">
    <w:name w:val="xl89"/>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
    <w:name w:val="xl90"/>
    <w:basedOn w:val="a"/>
    <w:rsid w:val="005E57C9"/>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91">
    <w:name w:val="xl91"/>
    <w:basedOn w:val="a"/>
    <w:rsid w:val="005E57C9"/>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styleId="af6">
    <w:name w:val="Body Text"/>
    <w:basedOn w:val="a"/>
    <w:link w:val="af7"/>
    <w:uiPriority w:val="1"/>
    <w:qFormat/>
    <w:rsid w:val="005E57C9"/>
    <w:pPr>
      <w:widowControl w:val="0"/>
      <w:autoSpaceDE w:val="0"/>
      <w:autoSpaceDN w:val="0"/>
      <w:spacing w:after="0" w:line="240" w:lineRule="auto"/>
      <w:ind w:left="991"/>
    </w:pPr>
    <w:rPr>
      <w:rFonts w:ascii="Times New Roman" w:eastAsia="Times New Roman" w:hAnsi="Times New Roman" w:cs="Times New Roman"/>
      <w:kern w:val="0"/>
      <w:sz w:val="28"/>
      <w:szCs w:val="28"/>
      <w14:ligatures w14:val="none"/>
    </w:rPr>
  </w:style>
  <w:style w:type="character" w:customStyle="1" w:styleId="af7">
    <w:name w:val="Основной текст Знак"/>
    <w:basedOn w:val="a0"/>
    <w:link w:val="af6"/>
    <w:uiPriority w:val="1"/>
    <w:rsid w:val="005E57C9"/>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4372</Words>
  <Characters>24922</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Азамат Каниев</dc:creator>
  <cp:keywords/>
  <dc:description/>
  <cp:lastModifiedBy>Строительство</cp:lastModifiedBy>
  <cp:revision>10</cp:revision>
  <dcterms:created xsi:type="dcterms:W3CDTF">2026-08-02T15:33:00Z</dcterms:created>
  <dcterms:modified xsi:type="dcterms:W3CDTF">2026-08-19T09:11:00Z</dcterms:modified>
</cp:coreProperties>
</file>