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DF1" w:rsidRPr="00F12E50" w:rsidRDefault="00311DF1" w:rsidP="00311DF1">
      <w:pPr>
        <w:keepNext/>
        <w:keepLines/>
        <w:spacing w:after="0" w:line="276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Theme="majorEastAsia" w:hAnsi="Times New Roman" w:cs="Times New Roman"/>
          <w:b/>
          <w:bCs/>
          <w:sz w:val="28"/>
          <w:szCs w:val="28"/>
          <w:lang w:val="kk-KZ" w:eastAsia="ru-RU"/>
        </w:rPr>
        <w:t>ТАЛДАМАЛЫҚ АНЫҚТАМА</w:t>
      </w:r>
    </w:p>
    <w:p w:rsidR="00311DF1" w:rsidRPr="00F12E50" w:rsidRDefault="00311DF1" w:rsidP="00311DF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«Арман мәдениет үйі» коммуналдық мемлекеттік мекемесінің «Арман мәдениет үйі» КМҚК-ның сыбайлас жемқорлық тәуекелдерін ішкі талдау нәтижелері бойынша </w:t>
      </w:r>
    </w:p>
    <w:p w:rsidR="00311DF1" w:rsidRPr="00F12E50" w:rsidRDefault="00311DF1" w:rsidP="00311D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«Арман мәдениет үйі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»               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31.07.2026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жыл</w:t>
      </w:r>
    </w:p>
    <w:p w:rsidR="00311DF1" w:rsidRPr="00F12E50" w:rsidRDefault="00311DF1" w:rsidP="00311D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КІРІСПЕ БӨЛІМІ: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1.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Сыбайлас жемқорлық тәуекелдеріне ішкі талдау обьектісі болып «Арман мәдениет үйі» коммуналдық мемлекеттік қазыналық кәсіпорны  қызметі табылады</w:t>
      </w: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.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2. 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Сыбайлас жемқорлық тәуекелдеріне ішкі талдау Қазақстан Республикасы Мемлекеттік қызмет істері және сыбайлас жемқорлыққа қарсы күрес іс-қимыл агенттігі Төрағасының 2016 жылғы 19 қазандағы№ 12 бұйрығымен бекітілген </w:t>
      </w:r>
      <w:r w:rsidRPr="00F12E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Сыбайлас жемқорлық тәуекелдеріне ішкі талдау жүргізудің үлгілік қағидаларына және 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Сыбайлас жемқорлыққа қарсы іс-қимыл агенттігі (Сыбайлас жемқорлыққа қарсы қызмет) Төрағасының "Сыбайлас жемқорлық тәуекелдеріне ішкі талдау жүргізудің үлгілік қағидаларын бекіту туралы" Қазақстан Республикасы Мемлекеттік қызмет істері және сыбайлас жемқорлыққа қарсы іс-қимыл агенттігі Төрағасының 2016 жылғы 19 қазандағы № 12 бұйрығына өзгеріс енгізу туралы» 2023 жылғы 16 қаңтардағы № 21 бұйрығына сәйкес жүргізілді.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3. Сыбайлас жемқорлық тәуекелдеріне ішкі талдауды «Арман мәдениет үйінің»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01 шілде  №15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«а» бұйрықпен құрылған келесі құрамдағы жұмыс тобы жүргізді:</w:t>
      </w:r>
    </w:p>
    <w:p w:rsidR="00311DF1" w:rsidRPr="00F12E50" w:rsidRDefault="00311DF1" w:rsidP="00311DF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51515"/>
          <w:sz w:val="10"/>
          <w:szCs w:val="28"/>
          <w:lang w:val="kk-KZ" w:eastAsia="ru-RU"/>
        </w:rPr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09"/>
        <w:gridCol w:w="6203"/>
      </w:tblGrid>
      <w:tr w:rsidR="00311DF1" w:rsidRPr="0063309D" w:rsidTr="001504E5">
        <w:tc>
          <w:tcPr>
            <w:tcW w:w="2835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Абилтанова Кулан Биғазықызы</w:t>
            </w:r>
          </w:p>
        </w:tc>
        <w:tc>
          <w:tcPr>
            <w:tcW w:w="709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6203" w:type="dxa"/>
          </w:tcPr>
          <w:p w:rsidR="00311DF1" w:rsidRPr="00F12E50" w:rsidRDefault="00311DF1" w:rsidP="001504E5">
            <w:pPr>
              <w:tabs>
                <w:tab w:val="left" w:pos="2520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«Арман мәдениет үйінің»</w:t>
            </w:r>
            <w:r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 xml:space="preserve"> </w:t>
            </w: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директоры,</w:t>
            </w: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жұмысшы топ жетекшісі</w:t>
            </w:r>
          </w:p>
        </w:tc>
      </w:tr>
      <w:tr w:rsidR="00311DF1" w:rsidRPr="0063309D" w:rsidTr="001504E5">
        <w:tc>
          <w:tcPr>
            <w:tcW w:w="2835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Бегматова Ақерке Алмасқызы</w:t>
            </w:r>
          </w:p>
        </w:tc>
        <w:tc>
          <w:tcPr>
            <w:tcW w:w="709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6203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«Арман мәдениет үйінің</w:t>
            </w:r>
            <w:r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»</w:t>
            </w: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 xml:space="preserve"> мәдениет қызметкері, хатшысы</w:t>
            </w:r>
          </w:p>
        </w:tc>
      </w:tr>
      <w:tr w:rsidR="00311DF1" w:rsidRPr="0063309D" w:rsidTr="001504E5">
        <w:tc>
          <w:tcPr>
            <w:tcW w:w="2835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Ертаев Рашид Абілхайырұлы</w:t>
            </w:r>
          </w:p>
        </w:tc>
        <w:tc>
          <w:tcPr>
            <w:tcW w:w="709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6203" w:type="dxa"/>
          </w:tcPr>
          <w:p w:rsidR="00311DF1" w:rsidRPr="00F12E50" w:rsidRDefault="00311DF1" w:rsidP="001504E5">
            <w:pPr>
              <w:tabs>
                <w:tab w:val="left" w:pos="2520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«Арман мәдениет үйінің</w:t>
            </w:r>
            <w:r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»</w:t>
            </w: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 xml:space="preserve"> музыка жетекшісі</w:t>
            </w:r>
          </w:p>
        </w:tc>
      </w:tr>
      <w:tr w:rsidR="00311DF1" w:rsidRPr="00F12E50" w:rsidTr="001504E5">
        <w:tc>
          <w:tcPr>
            <w:tcW w:w="2835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Абдраманов Қанат Құнанбайұлы</w:t>
            </w:r>
          </w:p>
        </w:tc>
        <w:tc>
          <w:tcPr>
            <w:tcW w:w="709" w:type="dxa"/>
          </w:tcPr>
          <w:p w:rsidR="00311DF1" w:rsidRPr="00F12E50" w:rsidRDefault="00311DF1" w:rsidP="001504E5">
            <w:p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6203" w:type="dxa"/>
          </w:tcPr>
          <w:p w:rsidR="00311DF1" w:rsidRPr="00F12E50" w:rsidRDefault="00311DF1" w:rsidP="001504E5">
            <w:pPr>
              <w:tabs>
                <w:tab w:val="left" w:pos="2520"/>
              </w:tabs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</w:pPr>
            <w:r w:rsidRPr="00F12E50">
              <w:rPr>
                <w:rFonts w:ascii="Times New Roman" w:eastAsiaTheme="minorEastAsia" w:hAnsi="Times New Roman" w:cs="Times New Roman"/>
                <w:sz w:val="27"/>
                <w:szCs w:val="27"/>
                <w:lang w:val="kk-KZ" w:eastAsia="ru-RU"/>
              </w:rPr>
              <w:t>«Арман мәдениет үйінің»  есепшісі</w:t>
            </w:r>
          </w:p>
        </w:tc>
      </w:tr>
    </w:tbl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4. Сыбайлас жемқорлы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 тәуекелдеріне ішкі талдау 2026</w:t>
      </w: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жылдың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1 шілде </w:t>
      </w: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мен  мен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31 шілде </w:t>
      </w: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аралығында жүргізілді.</w:t>
      </w:r>
    </w:p>
    <w:p w:rsidR="00311DF1" w:rsidRPr="00F12E50" w:rsidRDefault="00311DF1" w:rsidP="00311DF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Сыбайлас жемқорлық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тәуекелдерін ішкі талдаумен 2025 жылғы 01 маусым мен 2026 жылғы 01 маусым</w:t>
      </w: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аралығындағы кезең қамтылды.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«Арман мәдениет үйінің» директоры К.Абилтановаға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топ жетекшісі ретінде с</w:t>
      </w:r>
      <w:r w:rsidRPr="00F12E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ыбайлас жемқорлық тәуекелдеріне ішкі талдау жүргізу және жұмыс нәтижелері үшін басшылық, үйлестіру және жауапкершілік жүктелді. 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lastRenderedPageBreak/>
        <w:t>СИПАТТАМА БӨЛІМІ: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I.Талдау келесі бағыттар бойынша жүргізілді: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1) «Арман мәдениет үйі» КМҚК – нің қызметін қозғайтын нормативтік құқықтық актілерде </w:t>
      </w:r>
      <w:r w:rsidRPr="00F12E50">
        <w:rPr>
          <w:rFonts w:ascii="Times New Roman" w:eastAsiaTheme="minorEastAsia" w:hAnsi="Times New Roman" w:cs="Times New Roman"/>
          <w:i/>
          <w:sz w:val="28"/>
          <w:szCs w:val="28"/>
          <w:lang w:val="kk-KZ" w:eastAsia="ru-RU"/>
        </w:rPr>
        <w:t>(бұдан әрі қарай - НҚА)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сыбайлас жемқорлық тәуекелдерін анықтау;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2) «Арман мәдениет үйі» КМҚК – нің ұйымдастырушылық-басқарушылық қызметіндегі сыбайлас жемқорлық тәуекелдерін анықтау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0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II.</w:t>
      </w:r>
      <w:r w:rsidRPr="00F12E5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Талданатын объект туралы мәліметтер: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/>
          <w:sz w:val="24"/>
          <w:szCs w:val="24"/>
          <w:lang w:val="kk-KZ" w:eastAsia="ru-RU"/>
        </w:rPr>
        <w:t>«</w:t>
      </w:r>
      <w:r w:rsidRPr="00F12E50">
        <w:rPr>
          <w:rFonts w:ascii="Times New Roman" w:eastAsiaTheme="minorEastAsia" w:hAnsi="Times New Roman"/>
          <w:sz w:val="28"/>
          <w:szCs w:val="28"/>
          <w:lang w:val="kk-KZ" w:eastAsia="ru-RU"/>
        </w:rPr>
        <w:t>Арман мәдениет үйі» коммуналдық мемлекеттік қазыналық кәсіпорны директоры қызметін ақпараттық-талдамалық, ұйымдастырушылық-құқықтық және материалдық-техникалық қамтамасыз етілуін жүзеге асыратын Қазақстан Республикасының мемлекеттік органы болып табылады.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«Арман мәдениет үйі» коммуналдық мемлекеттік қазыналық кәсіпорны </w:t>
      </w: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өз қызметiн Қазақстан Республикасының Конституциясына және заңдарына, Қазақстан Республикасының Президентi мен Үкiметiнiң актiлерiне, өзге де НҚА-ға, сондай-ақ, мекеменің  Ережесіне сәйкес іске асырады.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8"/>
          <w:szCs w:val="27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151515"/>
          <w:sz w:val="28"/>
          <w:szCs w:val="27"/>
          <w:lang w:val="kk-KZ" w:eastAsia="ru-RU"/>
        </w:rPr>
        <w:t xml:space="preserve">Мекен-жайы: </w:t>
      </w:r>
      <w:r w:rsidRPr="00F12E50">
        <w:rPr>
          <w:rFonts w:ascii="Times New Roman" w:eastAsiaTheme="minorEastAsia" w:hAnsi="Times New Roman" w:cs="Times New Roman"/>
          <w:sz w:val="28"/>
          <w:szCs w:val="27"/>
          <w:lang w:val="kk-KZ" w:eastAsia="ru-RU"/>
        </w:rPr>
        <w:t>Жаңақорған кенті, Сығанақ №9</w:t>
      </w:r>
    </w:p>
    <w:p w:rsidR="00311DF1" w:rsidRPr="00F12E50" w:rsidRDefault="00311DF1" w:rsidP="00311DF1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0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III.</w:t>
      </w:r>
      <w:r w:rsidRPr="00F12E50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«Арман мәдениет үйі» </w:t>
      </w:r>
      <w:r w:rsidRPr="00F12E5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қызметіне, оны ұйымдастыру-басқару қызметін реттейтін құқықтық актілер мен ішкі құжаттарға сыбайлас жемқорлық тәуекелдерін анықтау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: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Сыбайлас жемқорлық тәуекелдерін ішкі талдау жұмыс тобы кодекстерді, заңдарды,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нормативтік құқықтық актілерді, </w:t>
      </w:r>
      <w:r w:rsidRPr="00F12E50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аппарат өз қызметінде басшылыққа алатын құқықтық актілерді зерделеді.</w:t>
      </w:r>
    </w:p>
    <w:p w:rsidR="00311DF1" w:rsidRPr="00F12E50" w:rsidRDefault="00311DF1" w:rsidP="00311DF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Аппараттың қызметінде келесідей НҚА пайдаланылады: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 Қазақстан Республикасының Конституциясы;</w:t>
      </w:r>
    </w:p>
    <w:p w:rsidR="00311DF1" w:rsidRPr="00F12E50" w:rsidRDefault="00311DF1" w:rsidP="00311D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- Қазақстан Республикасының Еңбек кодексі;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- Қазақстан Республикасының Бюджет кодексі;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- 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Қазақстан Республикасының Әкімшілік рәсімдік-процестік кодексі;</w:t>
      </w:r>
    </w:p>
    <w:p w:rsidR="00311DF1" w:rsidRPr="00F12E50" w:rsidRDefault="00311DF1" w:rsidP="00311D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- Қазақстан Республикасының Азаматтық кодексi;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- 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Қазақстан Республикасының Әкімшілік құқық бұзушылық туралы кодексі;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outlineLvl w:val="0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- «</w:t>
      </w:r>
      <w:r w:rsidRPr="00F12E50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Сыбайлас жемқорлыққа қарсы іс-қимыл туралы» 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Республикасының Заңы;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-«Қазақстан Республикасындағы жергілікті мемлекеттік басқару және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br/>
        <w:t>өзін-өзі басқару туралы» Қазақстан Республикасының Заңы;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color w:val="151515"/>
          <w:sz w:val="28"/>
          <w:szCs w:val="28"/>
          <w:lang w:val="kk-KZ" w:eastAsia="ru-RU"/>
        </w:rPr>
        <w:t xml:space="preserve">-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Мемлекеттік және мемлекеттік емес ұйымдарда құжаттама жасау, құжаттаманы басқару және электрондық құжат айналымы жүйелерін пайдалану қағидаларын бекіту туралы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>- «Медиация туралы» Қазақстан Республикасының 2011 жылғы 28 қаңтардағы Заңы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;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«Арал өңіріндегі экологиялық қасірет салдарынан зардап шеккен азаматтарды әлеуметтік қорғау туралы» Қазақстан Республикасының Заңы;</w:t>
      </w:r>
    </w:p>
    <w:p w:rsidR="00311DF1" w:rsidRPr="006E79A3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79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E79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«Мәдениет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E79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туралы» Қазақстан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E79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Республикасының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E79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Заңы:</w:t>
      </w:r>
    </w:p>
    <w:p w:rsidR="00311DF1" w:rsidRPr="00F12E50" w:rsidRDefault="00311DF1" w:rsidP="00311D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НҚА талдау жүргізу нәтижесінде қызметтердің процестерін реттеу бойынша құқықтық олқылықтарды анықталды.</w:t>
      </w:r>
    </w:p>
    <w:p w:rsidR="00311DF1" w:rsidRPr="00F12E50" w:rsidRDefault="00311DF1" w:rsidP="00311DF1">
      <w:pPr>
        <w:shd w:val="clear" w:color="auto" w:fill="FFFFFF"/>
        <w:spacing w:after="200" w:line="276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Cs/>
          <w:color w:val="151515"/>
          <w:sz w:val="28"/>
          <w:szCs w:val="28"/>
          <w:lang w:val="kk-KZ" w:eastAsia="ru-RU"/>
        </w:rPr>
        <w:t xml:space="preserve">1. «Мемлекеттік мүлік туралы» Қазақстан Республикасының 2011 жылғы 1 наурыздағы Заңына сәйкес,  кәсіпорынға жоспарлы ақылы қызмет орындау міндеттелген. Қазіргі таңда жоспарлы ақылы қызметті орындау түрлері тек мәдениет туралы заңның 27 бабының 3 тармағындағы қызметтермен ғана жүргізіліп келеді. Кәсіпорындардың ақылы қызметтен түсетін табысының негізгі көзі болып табылатын </w:t>
      </w:r>
      <w:r w:rsidRPr="00F12E50">
        <w:rPr>
          <w:rFonts w:ascii="Times New Roman" w:eastAsiaTheme="minorEastAsia" w:hAnsi="Times New Roman" w:cs="Times New Roman"/>
          <w:bCs/>
          <w:i/>
          <w:color w:val="151515"/>
          <w:sz w:val="28"/>
          <w:szCs w:val="28"/>
          <w:lang w:val="kk-KZ" w:eastAsia="ru-RU"/>
        </w:rPr>
        <w:t xml:space="preserve">(көрермендер залын, бөлмелерді және музыкалық аппаратураларды, концерттік костюмдерді жалға беру, ақылы концерттер мен би кештері, бейнетаспаға түсіру, жазу студиясы, сценарилер дайындау т.б) </w:t>
      </w:r>
      <w:r w:rsidRPr="00F12E50">
        <w:rPr>
          <w:rFonts w:ascii="Times New Roman" w:eastAsiaTheme="minorEastAsia" w:hAnsi="Times New Roman" w:cs="Times New Roman"/>
          <w:bCs/>
          <w:color w:val="151515"/>
          <w:sz w:val="28"/>
          <w:szCs w:val="28"/>
          <w:lang w:val="kk-KZ" w:eastAsia="ru-RU"/>
        </w:rPr>
        <w:t xml:space="preserve">қызмет түрлеріне рұқсат етілмеген. Қазіргі таңда клуб кәсіпорындарының жоспарлы ақылы қызмет табу жолы жоғарыда көрсетілген қызмет түрлерімен ғана орындалып отыруына байланысты, сыбайлас жемқорлық тәуекелдері туындауы мүмкін. Сондықтан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жоғарыда аталған қызмет түрлерін Қазақстан Республикасының 2006 жылғы  15 желтоқсандағы «Мәдениет туралы» Заңының 27 бабының 3 тармағына кірістіру ұсынылады.</w:t>
      </w:r>
    </w:p>
    <w:p w:rsidR="00311DF1" w:rsidRPr="00F12E50" w:rsidRDefault="00311DF1" w:rsidP="00311DF1">
      <w:pPr>
        <w:shd w:val="clear" w:color="auto" w:fill="FFFFFF"/>
        <w:spacing w:after="200" w:line="276" w:lineRule="auto"/>
        <w:ind w:firstLine="360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ҰСЫНЫМ: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Қазақстан Республикасының 2006 жылғы 15 желтоқсандағы «Мәдениет туралы» Заңының 27 бабының 3 тармағына өзгерістер мен толықтырулар енгізу.</w:t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bCs/>
          <w:color w:val="151515"/>
          <w:sz w:val="28"/>
          <w:szCs w:val="28"/>
          <w:lang w:val="kk-KZ" w:eastAsia="ru-RU"/>
        </w:rPr>
        <w:tab/>
        <w:t xml:space="preserve">ІІІ. </w:t>
      </w:r>
      <w:r w:rsidRPr="00F12E50">
        <w:rPr>
          <w:rFonts w:ascii="Times New Roman" w:eastAsiaTheme="minorEastAsia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 w:eastAsia="ru-RU"/>
        </w:rPr>
        <w:t>Персоналды басқару, оның ішінде сыбайлас жемқорлық тәуекелдеріне шалдыққан лауазымдарды айқындау.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3.1 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Кадрлық құрам бойынша: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kk-KZ" w:eastAsia="ru-RU"/>
        </w:rPr>
        <w:t xml:space="preserve">Жүргізілген ішкі талдау нәтижесімен: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«Арман мәдениет үйінде»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2025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жылы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бекітілген құрылымға сәйкес қызметкерлер саны 12 бірлікті құрайды,  оның ішінде: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Азаматтық қызметшілер саны – 7 бірлік;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Тех қызметкерлер саны – 5 бірлік; 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311DF1" w:rsidRPr="00D04591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D04591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2025 жылы кадрлық құрамда орын алған өзгерістер: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92"/>
        <w:gridCol w:w="3641"/>
        <w:gridCol w:w="2463"/>
        <w:gridCol w:w="2683"/>
      </w:tblGrid>
      <w:tr w:rsidR="00311DF1" w:rsidRPr="00F12E50" w:rsidTr="001504E5">
        <w:trPr>
          <w:trHeight w:val="373"/>
        </w:trPr>
        <w:tc>
          <w:tcPr>
            <w:tcW w:w="592" w:type="dxa"/>
          </w:tcPr>
          <w:p w:rsidR="00311DF1" w:rsidRPr="00F12E50" w:rsidRDefault="00311DF1" w:rsidP="001504E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tabs>
                <w:tab w:val="center" w:pos="1683"/>
                <w:tab w:val="right" w:pos="3367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ab/>
              <w:t>Аты-жөні</w:t>
            </w: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ab/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Қабылданған кездегі қызметі 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Мерзімі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Әнішбек Балнұр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Мәдени ұйымдастырушы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05.01.2025ж.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Бұйрық№1</w:t>
            </w:r>
          </w:p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Бала күтімі демалысының аяқталуына байланысты.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А. Бегматова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Мәдени ұйымдастырушы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05.01.2025ж.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Бұйрық№</w:t>
            </w: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1(бір) штат бірлігімен толықтыру.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Батталова Улдаш Мусахановна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жұмыстарды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10.02.2025ж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Бұйрық№03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5848612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Нұржан Нұргүл Мақсұтқызы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15.04.2025ж.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 04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5946514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</w:t>
            </w: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олдамасы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Шаншарова Айгерім 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От жағушы</w:t>
            </w:r>
          </w:p>
        </w:tc>
        <w:tc>
          <w:tcPr>
            <w:tcW w:w="268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14.10.2025ж.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№05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От  жағу маусымының аяқталуына байланысты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Искакова Гүлзағира 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Үй сыпырушы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01.08.2025</w:t>
            </w: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Бұйрық№6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Өз орнына қайта қабылдау жайлы.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7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Нұржан Нұргүл Мақсұтқызы 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От жағушы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20.10.2025ж.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Бұйрық№7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№6290493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жолдамасы.</w:t>
            </w:r>
          </w:p>
        </w:tc>
      </w:tr>
    </w:tbl>
    <w:p w:rsidR="00311DF1" w:rsidRPr="00F12E50" w:rsidRDefault="00311DF1" w:rsidP="00311DF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«Арман мәдениет үйінде»  </w:t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2026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жылы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бекітілген құрылымға сәйкес қызметкерлер саны 12  бірлікті құрайды, оның ішінде: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Азаматтық қызметшілер саны – 7 бірлік;</w:t>
      </w:r>
    </w:p>
    <w:p w:rsidR="00311DF1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Тех қызметкерлер саны – 5 бірлік; </w:t>
      </w:r>
    </w:p>
    <w:p w:rsidR="00311DF1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2026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жылы кадрлық құрамда орын алған өзгерістер:</w:t>
      </w:r>
    </w:p>
    <w:p w:rsidR="00311DF1" w:rsidRPr="00F12E50" w:rsidRDefault="00311DF1" w:rsidP="00311DF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92"/>
        <w:gridCol w:w="3641"/>
        <w:gridCol w:w="2463"/>
        <w:gridCol w:w="2697"/>
      </w:tblGrid>
      <w:tr w:rsidR="00311DF1" w:rsidRPr="00F12E50" w:rsidTr="001504E5">
        <w:trPr>
          <w:trHeight w:val="373"/>
        </w:trPr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tabs>
                <w:tab w:val="center" w:pos="1683"/>
                <w:tab w:val="right" w:pos="33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ab/>
              <w:t>Аты-жөні</w:t>
            </w: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ab/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Қабылданған / босатылған кездегі қызметі 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Мерзімі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Батталова Улдаш Мусахановна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26.01.2026ж.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</w:t>
            </w: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01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№6424808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Фофанова Елена Асхатовна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Default="00311DF1" w:rsidP="001504E5">
            <w:pPr>
              <w:tabs>
                <w:tab w:val="left" w:pos="76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26.01.2026ж.</w:t>
            </w:r>
          </w:p>
          <w:p w:rsidR="00311DF1" w:rsidRPr="00F12E50" w:rsidRDefault="00311DF1" w:rsidP="001504E5">
            <w:pPr>
              <w:tabs>
                <w:tab w:val="left" w:pos="76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</w:t>
            </w: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02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Pr="00F12E50" w:rsidRDefault="00311DF1" w:rsidP="001504E5">
            <w:pPr>
              <w:tabs>
                <w:tab w:val="left" w:pos="76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№6424722 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Усенова Алмагул Турсбаевна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26.01.2026ж.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№03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Pr="000776F4" w:rsidRDefault="00311DF1" w:rsidP="001504E5">
            <w:pPr>
              <w:tabs>
                <w:tab w:val="left" w:pos="76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№6424720жолдамасы.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Жалимбетова Индира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Сагындыковна 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Қосалқы жұмыстар </w:t>
            </w: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26.01.2026ж.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Бұйрық №04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tabs>
                <w:tab w:val="left" w:pos="76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№6424719</w:t>
            </w:r>
          </w:p>
          <w:p w:rsidR="00311DF1" w:rsidRPr="00F12E50" w:rsidRDefault="00311DF1" w:rsidP="001504E5">
            <w:pPr>
              <w:tabs>
                <w:tab w:val="left" w:pos="765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5</w:t>
            </w:r>
          </w:p>
          <w:p w:rsidR="00311DF1" w:rsidRPr="00F12E50" w:rsidRDefault="00311DF1" w:rsidP="001504E5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Абдукаримов Калдыбек Дуйсенбекович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26.01.2026ж.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№05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№6424817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Әлеуден Толғанай Амангелдіқызы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Мәдени ұйымдастырушы</w:t>
            </w:r>
          </w:p>
        </w:tc>
        <w:tc>
          <w:tcPr>
            <w:tcW w:w="268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02.02.2026ж.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№06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Уақытша жұмысқа қабылдау.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Нұржан Нұргүл Мақсұтқызы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От жағушы</w:t>
            </w:r>
          </w:p>
        </w:tc>
        <w:tc>
          <w:tcPr>
            <w:tcW w:w="268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01.04.2026ж.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№07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От  жағу маусымының аяқталуына байланысты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Юнусов Алибек Мырзажанович</w:t>
            </w:r>
          </w:p>
        </w:tc>
        <w:tc>
          <w:tcPr>
            <w:tcW w:w="246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18.05.2026ж.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№08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№6602138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Жангирова Шынар Елеусизовна </w:t>
            </w:r>
          </w:p>
        </w:tc>
        <w:tc>
          <w:tcPr>
            <w:tcW w:w="246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18.05.2026ж.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№09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№6602140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10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Сейтова Айзада Пернебековна </w:t>
            </w:r>
          </w:p>
        </w:tc>
        <w:tc>
          <w:tcPr>
            <w:tcW w:w="246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18.05.2026ж.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№10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№6592947жолдамасы.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Қаппарова Фатима </w:t>
            </w:r>
          </w:p>
        </w:tc>
        <w:tc>
          <w:tcPr>
            <w:tcW w:w="2463" w:type="dxa"/>
          </w:tcPr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18.05.2026ж.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№11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№6602139жолдамасы.</w:t>
            </w:r>
          </w:p>
        </w:tc>
      </w:tr>
      <w:tr w:rsidR="00311DF1" w:rsidRPr="0063309D" w:rsidTr="001504E5"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3641" w:type="dxa"/>
          </w:tcPr>
          <w:p w:rsidR="00311DF1" w:rsidRDefault="00311DF1" w:rsidP="001504E5">
            <w:pPr>
              <w:spacing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Музафарова Жанат Тулегеновна 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F12E50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Қосалқы жұмыстар атқаруға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18.05.2026ж.</w:t>
            </w:r>
          </w:p>
          <w:p w:rsidR="00311DF1" w:rsidRPr="00F12E50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Бұйрық №12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Еңбек биржасының</w:t>
            </w:r>
          </w:p>
          <w:p w:rsidR="00311DF1" w:rsidRDefault="00311DF1" w:rsidP="001504E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№6606958жолдамасы.</w:t>
            </w:r>
          </w:p>
        </w:tc>
      </w:tr>
    </w:tbl>
    <w:p w:rsidR="00311DF1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ab/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ab/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Тәртіптік жауапкершілікке қатысты.</w:t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ab/>
        <w:t xml:space="preserve">2026 жылы 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 қызметкерге (есепші мен қарауылға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) Қызылорда облысының мамандандырылған ауданаралық экономикалық сотының бұйрығымен тәртіптік жаза қолданылды.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92"/>
        <w:gridCol w:w="3641"/>
        <w:gridCol w:w="2463"/>
        <w:gridCol w:w="2683"/>
      </w:tblGrid>
      <w:tr w:rsidR="00311DF1" w:rsidRPr="00F12E50" w:rsidTr="001504E5">
        <w:trPr>
          <w:trHeight w:val="373"/>
        </w:trPr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tabs>
                <w:tab w:val="center" w:pos="1683"/>
                <w:tab w:val="right" w:pos="3367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ab/>
              <w:t>Аты-жөні</w:t>
            </w: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ab/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Қызметі</w:t>
            </w:r>
          </w:p>
        </w:tc>
        <w:tc>
          <w:tcPr>
            <w:tcW w:w="268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Тәртіптік шараның түрі</w:t>
            </w:r>
          </w:p>
        </w:tc>
      </w:tr>
      <w:tr w:rsidR="00311DF1" w:rsidRPr="0063309D" w:rsidTr="001504E5">
        <w:trPr>
          <w:trHeight w:val="373"/>
        </w:trPr>
        <w:tc>
          <w:tcPr>
            <w:tcW w:w="592" w:type="dxa"/>
          </w:tcPr>
          <w:p w:rsidR="00311DF1" w:rsidRPr="00F12E50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tabs>
                <w:tab w:val="center" w:pos="1683"/>
                <w:tab w:val="right" w:pos="3367"/>
              </w:tabs>
              <w:spacing w:line="276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Мырзалы Шыңғысхан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қарауыл</w:t>
            </w:r>
          </w:p>
        </w:tc>
        <w:tc>
          <w:tcPr>
            <w:tcW w:w="2683" w:type="dxa"/>
          </w:tcPr>
          <w:p w:rsidR="00311DF1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22.04.2026 ж.</w:t>
            </w:r>
          </w:p>
          <w:p w:rsidR="00311DF1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№64 бабының </w:t>
            </w:r>
          </w:p>
          <w:p w:rsidR="00311DF1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 тармағы</w:t>
            </w:r>
          </w:p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ескерту беру</w:t>
            </w:r>
          </w:p>
        </w:tc>
      </w:tr>
      <w:tr w:rsidR="00311DF1" w:rsidRPr="00F12E50" w:rsidTr="001504E5">
        <w:trPr>
          <w:trHeight w:val="373"/>
        </w:trPr>
        <w:tc>
          <w:tcPr>
            <w:tcW w:w="592" w:type="dxa"/>
          </w:tcPr>
          <w:p w:rsidR="00311DF1" w:rsidRDefault="00311DF1" w:rsidP="001504E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3641" w:type="dxa"/>
          </w:tcPr>
          <w:p w:rsidR="00311DF1" w:rsidRPr="00F12E50" w:rsidRDefault="00311DF1" w:rsidP="001504E5">
            <w:pPr>
              <w:tabs>
                <w:tab w:val="center" w:pos="1683"/>
                <w:tab w:val="right" w:pos="3367"/>
              </w:tabs>
              <w:spacing w:line="276" w:lineRule="auto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Абдраманов Қанат Құнанбайұлы</w:t>
            </w:r>
          </w:p>
        </w:tc>
        <w:tc>
          <w:tcPr>
            <w:tcW w:w="2463" w:type="dxa"/>
          </w:tcPr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12E50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есепші</w:t>
            </w:r>
          </w:p>
        </w:tc>
        <w:tc>
          <w:tcPr>
            <w:tcW w:w="2683" w:type="dxa"/>
          </w:tcPr>
          <w:p w:rsidR="00311DF1" w:rsidRPr="000776F4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776F4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21.05.2026 ж.</w:t>
            </w:r>
          </w:p>
          <w:p w:rsidR="00311DF1" w:rsidRPr="000776F4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776F4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№56</w:t>
            </w:r>
          </w:p>
          <w:p w:rsidR="00311DF1" w:rsidRPr="000776F4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ұсыныс хаты, сөгіс жариялау</w:t>
            </w:r>
          </w:p>
          <w:p w:rsidR="00311DF1" w:rsidRPr="00F12E50" w:rsidRDefault="00311DF1" w:rsidP="001504E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</w:tr>
    </w:tbl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ab/>
        <w:t>2025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 жылы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мәдениет үйі директоры тарапынан қызметкерлерге   тәртіптік жаза қолданылмаған.</w:t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lastRenderedPageBreak/>
        <w:t xml:space="preserve">         Қазіргі таңда Құқықтық статистика және арнайы есепке алу жөніндегі комитетінің ақпараттық сервисінен алынған мәліметтерге сәйкес, бөлім қызметшілері әкімшілік және қылмыстық жауаптылық көзделген құқық бұзушылық әрекеттерін жасамағандықтары анықталды.</w:t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>2025 жылы 01 маусым  және 2026 жылдың  01 маусым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аралығында «Арман мәдениет үйінде» сыбайлас жемқорлық санатына жататын заң бұзушылықтар орын алмаған және сыбайлас жемқорлыққа  қатысты сотқа жүгіну фактілері болмаған.</w:t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ab/>
        <w:t xml:space="preserve">Кадр  мәселелерін реттеу барысында құқықтық мәселелер немесе сыбайлас жемқорлық тәуекелдері анықталмады. </w:t>
      </w:r>
    </w:p>
    <w:p w:rsidR="00311DF1" w:rsidRPr="00F12E50" w:rsidRDefault="00311DF1" w:rsidP="00311DF1">
      <w:pPr>
        <w:pBdr>
          <w:bottom w:val="single" w:sz="4" w:space="4" w:color="FFFFFF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shd w:val="clear" w:color="auto" w:fill="FFFFFF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4"/>
          <w:shd w:val="clear" w:color="auto" w:fill="FFFFFF"/>
          <w:lang w:val="kk-KZ" w:eastAsia="ru-RU"/>
        </w:rPr>
        <w:t xml:space="preserve">         Сыбайлас жемқорлық тәуекелдеріне шалдыққан лауазымды тұлғалар болған жоқ.</w:t>
      </w:r>
    </w:p>
    <w:p w:rsidR="00311DF1" w:rsidRPr="00F12E50" w:rsidRDefault="00311DF1" w:rsidP="00311DF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lang w:val="kk-KZ" w:eastAsia="ru-RU"/>
        </w:rPr>
        <w:t>IV. Мүдделер қақтығысын реттеу</w:t>
      </w:r>
    </w:p>
    <w:p w:rsidR="00311DF1" w:rsidRPr="00F12E50" w:rsidRDefault="00311DF1" w:rsidP="00311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2025 жылы 01 маусым  және 2026 жылдың  01 маусым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аралығында </w:t>
      </w:r>
      <w:r w:rsidRPr="00F12E50">
        <w:rPr>
          <w:rFonts w:ascii="Times New Roman" w:eastAsia="Times New Roman" w:hAnsi="Times New Roman" w:cs="Times New Roman"/>
          <w:sz w:val="28"/>
          <w:lang w:val="kk-KZ" w:eastAsia="ru-RU"/>
        </w:rPr>
        <w:t>мекемеде мүдделер қақтығысы орын алмаған.</w:t>
      </w:r>
    </w:p>
    <w:p w:rsidR="00311DF1" w:rsidRPr="00F12E50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lang w:val="kk-KZ" w:eastAsia="ru-RU"/>
        </w:rPr>
        <w:t>V. Рұқсат беру функцияларын іске асыру.</w:t>
      </w:r>
    </w:p>
    <w:p w:rsidR="00311DF1" w:rsidRPr="00F12E50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Cs/>
          <w:color w:val="151515"/>
          <w:sz w:val="28"/>
          <w:lang w:val="kk-KZ" w:eastAsia="ru-RU"/>
        </w:rPr>
        <w:t xml:space="preserve">«Арман мәдениет үйінің»  рұқсат беру 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функциялары іске асырылмайды.</w:t>
      </w:r>
    </w:p>
    <w:p w:rsidR="00311DF1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VІ</w:t>
      </w:r>
      <w:r w:rsidRPr="00F12E50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. Бақылау функцияларын іске асыру.</w:t>
      </w:r>
    </w:p>
    <w:p w:rsidR="00311DF1" w:rsidRPr="00CC1034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CC1034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Арман мәдениет үйімен:</w:t>
      </w:r>
    </w:p>
    <w:p w:rsidR="00311DF1" w:rsidRPr="00F12E50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205F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2025 жылдың маусым айынан жылдың соңына дейін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17 </w:t>
      </w:r>
      <w:r w:rsidRPr="00F12E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бұйрық қабылданған. </w:t>
      </w:r>
    </w:p>
    <w:p w:rsidR="00311DF1" w:rsidRPr="00F12E50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</w:pPr>
      <w:r w:rsidRPr="00205F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2026 жылдың маусым айына дейін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– 31 </w:t>
      </w:r>
      <w:r w:rsidRPr="00F12E5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бұйрық қабылданған</w:t>
      </w:r>
      <w:r w:rsidRPr="00F12E50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  <w:t>.</w:t>
      </w:r>
    </w:p>
    <w:p w:rsidR="00311DF1" w:rsidRPr="00F12E50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VІІ</w:t>
      </w:r>
      <w:r w:rsidRPr="00F12E5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. 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Бюджет және қаржы қаражатын игеру және бөлу.</w:t>
      </w:r>
    </w:p>
    <w:p w:rsidR="00311DF1" w:rsidRPr="00F12E50" w:rsidRDefault="00311DF1" w:rsidP="00311DF1">
      <w:pPr>
        <w:pBdr>
          <w:bottom w:val="single" w:sz="4" w:space="31" w:color="FFFFFF"/>
        </w:pBd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B5F6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2025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игерілу туралы мәліметтер («Арман мәдениет үйі», мың теңге, алғашқы алты айына)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Бөлінген қаржы –       48363,0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Игерілген қаржы –     26662,0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Игерілмеген қаржы – 21701,0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0B5F6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2026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игерілу туралы мәліметтер ( «Арман мәдениет үйі», мың теңге,алғашқы алты айына)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Бөлінген қаржы –       48690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,0 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Игерілген қаржы –      27611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,0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Игерілмеген қаржы –  21079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,0 </w:t>
      </w:r>
    </w:p>
    <w:p w:rsidR="00311DF1" w:rsidRPr="00FD1F3D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IX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.</w:t>
      </w:r>
      <w:r w:rsidRPr="00F12E50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val="kk-KZ" w:eastAsia="ru-RU"/>
        </w:rPr>
        <w:t>Жеке және заңды тұлғалармен шарттар жасасу.</w:t>
      </w:r>
    </w:p>
    <w:p w:rsidR="00311DF1" w:rsidRPr="000B5F6B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0B5F6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2025 жылы  </w:t>
      </w:r>
      <w:r w:rsidRPr="000503E2">
        <w:rPr>
          <w:rFonts w:ascii="Times New Roman" w:hAnsi="Times New Roman" w:cs="Times New Roman"/>
          <w:sz w:val="28"/>
          <w:szCs w:val="28"/>
          <w:lang w:val="kk-KZ"/>
        </w:rPr>
        <w:t>маусым айынан жылдың соң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ына дейін </w:t>
      </w:r>
      <w:r w:rsidRPr="000503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ҚР «Мемлекеттік сатып алу туралы» Заңына сәйкес, 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6 </w:t>
      </w:r>
      <w:r w:rsidRPr="000B5F6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>мемлекеттік сатып алу шарты жасалған.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0B5F6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2026 жылы  </w:t>
      </w:r>
      <w:r w:rsidRPr="000503E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маусым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айына дейін – 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>10</w:t>
      </w:r>
      <w:r w:rsidRPr="000B5F6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мемлекеттік сатып алу шарты жасалған</w:t>
      </w:r>
      <w:r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val="kk-KZ" w:eastAsia="ru-RU"/>
        </w:rPr>
        <w:t>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val="kk-KZ" w:eastAsia="ru-RU"/>
        </w:rPr>
        <w:t>Х. Ақпараттық жүйелерді әзірлеу және пайдалану.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Бөлімде</w:t>
      </w:r>
      <w:r w:rsidRPr="00F12E50">
        <w:rPr>
          <w:rFonts w:ascii="Times New Roman" w:eastAsiaTheme="minorEastAsia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 xml:space="preserve"> «Еnbek.kz» автоматтандырылған ақпараттық жүйелері пайдаланылады.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 w:eastAsia="ru-RU"/>
        </w:rPr>
        <w:t>ХІ. Талдау объектісінің ұйымдастырушылық-басқарушылық қызметін</w:t>
      </w:r>
      <w:r>
        <w:rPr>
          <w:rFonts w:ascii="Times New Roman" w:eastAsiaTheme="minorEastAsia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 w:eastAsia="ru-RU"/>
        </w:rPr>
        <w:t>ен туындайтын өзге де мәселелер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11.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 . Құжат айналымы бойынша (2025-2026 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жж).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D5F5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2025 жылдың маусым айынан жылдың соңына дейін </w:t>
      </w:r>
      <w:r w:rsidRPr="00DD5F50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жалпы құжат саны –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22. 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Кіріс құжат –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1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, шығыс құжаттар саны –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21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:rsidR="00311DF1" w:rsidRPr="002A59CE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B76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2026 жылдың маусым айына дейін 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жалпы құжат саны –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35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құжат тіркелген. Кіріс құжат –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7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, шығыс құжаттар саны –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28</w:t>
      </w:r>
      <w:r w:rsidRPr="00AB7663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kk-KZ" w:eastAsia="ru-RU"/>
        </w:rPr>
        <w:t xml:space="preserve"> 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 2026 </w:t>
      </w:r>
      <w:r w:rsidRPr="003B4458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 xml:space="preserve">жылы 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11.2 «Арман мәдениет үйінде»  мемлекеттік рәміздері насихаттау жөніндегі қызметті жандандыру және мемлекеттік стандартқа сай емес мемлекеттік рәміздерді жою және ауыстыру мақсатында мемлекеттік рәміздер жөніндегі комиссия құрылып жұмыстар атқарылуда.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11.3 Сыбайлас жемқорлыққа қарсы мәдениет қалыптастыру бойынша: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ҚР Сыбайлас жемқорлыққа қарсы іс-қимыл жөніндегі салалық бағдарламасы аясында ауыл әкімі аппаратымен сыбайлас жемқорлықтын алдын-алу және болдырмау бағытында тиісті жұмыстар жүргізілуде. 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заңдылықты, құқықтық тәртіпті және қылмысқа қарсы күресті қамтамыз ету мақсатында Ардагерлер кеңесі, Әйелдер кеңесі және кент  тұрғындарын тарта отырып, Жаңақорған кентінде  салынып жатқан құрылыс нысандары және сыбайлас жемқорлық құқық бұзушылық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 алдын алу мақсатында бақылау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топтары құрылды: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- Сыбайлас жемқорлыққа қарсы мәдениетті қалыптастыруға арнайы жүйелі түрде дөңгелек үстелдер мен кездесулер ұйымдастырылды.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Есепті кезеңде сыбайлас жемқорлыққа қарсы іс – қимыл бойынша іс шаралар:</w:t>
      </w:r>
    </w:p>
    <w:p w:rsidR="00311DF1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9E26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2025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жылдың жалпы саны – 1</w:t>
      </w:r>
    </w:p>
    <w:p w:rsidR="00311DF1" w:rsidRPr="003B4458" w:rsidRDefault="00311DF1" w:rsidP="00311DF1">
      <w:pPr>
        <w:pBdr>
          <w:bottom w:val="single" w:sz="4" w:space="31" w:color="FFFFFF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9E26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Pr="00F12E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жылдың жалпы саны – 1</w:t>
      </w:r>
    </w:p>
    <w:p w:rsidR="00311DF1" w:rsidRPr="00F12E50" w:rsidRDefault="00311DF1" w:rsidP="00311DF1">
      <w:pPr>
        <w:pBdr>
          <w:bottom w:val="single" w:sz="4" w:space="31" w:color="FFFFFF"/>
        </w:pBdr>
        <w:autoSpaceDE w:val="0"/>
        <w:autoSpaceDN w:val="0"/>
        <w:adjustRightInd w:val="0"/>
        <w:spacing w:after="200" w:line="276" w:lineRule="auto"/>
        <w:ind w:firstLine="720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ҰСЫНЫМДАР:</w:t>
      </w:r>
    </w:p>
    <w:p w:rsidR="00311DF1" w:rsidRPr="00F12E50" w:rsidRDefault="00311DF1" w:rsidP="00311DF1">
      <w:pPr>
        <w:pBdr>
          <w:bottom w:val="single" w:sz="4" w:space="31" w:color="FFFFFF"/>
        </w:pBdr>
        <w:autoSpaceDE w:val="0"/>
        <w:autoSpaceDN w:val="0"/>
        <w:adjustRightInd w:val="0"/>
        <w:spacing w:after="200" w:line="276" w:lineRule="auto"/>
        <w:ind w:firstLine="720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1.Талдау нәтижесінде кәсіпорын қызметінде қолданылатын нормативтік-құқықтық актілерде және ұйымдастырушылық-басқарушылық қызметіндегі сыбайлас жемқорлық тәуекелдерін тудыратын себептерді жою бойынша:</w:t>
      </w:r>
    </w:p>
    <w:p w:rsidR="00311DF1" w:rsidRPr="00F12E50" w:rsidRDefault="00311DF1" w:rsidP="00311DF1">
      <w:pPr>
        <w:pBdr>
          <w:bottom w:val="single" w:sz="4" w:space="31" w:color="FFFFFF"/>
        </w:pBdr>
        <w:autoSpaceDE w:val="0"/>
        <w:autoSpaceDN w:val="0"/>
        <w:adjustRightInd w:val="0"/>
        <w:spacing w:after="200" w:line="276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/>
          <w:bCs/>
          <w:color w:val="151515"/>
          <w:sz w:val="28"/>
          <w:szCs w:val="28"/>
          <w:lang w:val="kk-KZ" w:eastAsia="ru-RU"/>
        </w:rPr>
        <w:t>1.1 Аудандық мәдениет және тілдерді дамыту бөліміне:</w:t>
      </w:r>
    </w:p>
    <w:p w:rsidR="00311DF1" w:rsidRDefault="00311DF1" w:rsidP="00311DF1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bCs/>
          <w:color w:val="151515"/>
          <w:sz w:val="28"/>
          <w:szCs w:val="28"/>
          <w:lang w:val="kk-KZ" w:eastAsia="ru-RU"/>
        </w:rPr>
        <w:lastRenderedPageBreak/>
        <w:t xml:space="preserve">          «Мемлекеттік мүлік туралы» Қазақстан Республикасының 2011 жылғы                  1 наурыздағы Заңына сәйкес,  кәсіпорынға жоспарлы ақылы қызмет орындау міндеттелген. Қазіргі таңда жоспарлы ақылы қызметті орындау түрлері тек мәдениет туралы заңның 27 бабының 3 тармағындағы қызметтермен ғана жүргізіліп келеді. Кәсіпорындардың ақылы қызметтен түсетін табысының негізгі көзі болып табылатын </w:t>
      </w:r>
      <w:r w:rsidRPr="00F12E50">
        <w:rPr>
          <w:rFonts w:ascii="Times New Roman" w:eastAsiaTheme="minorEastAsia" w:hAnsi="Times New Roman" w:cs="Times New Roman"/>
          <w:bCs/>
          <w:i/>
          <w:color w:val="151515"/>
          <w:sz w:val="28"/>
          <w:szCs w:val="28"/>
          <w:lang w:val="kk-KZ" w:eastAsia="ru-RU"/>
        </w:rPr>
        <w:t xml:space="preserve">(көрермендер залын, бөлмелерді және музыкалық аппаратураларды, концерттік костюмдерді жалға беру, ақылы концерттер мен би кештері, бейнетаспаға түсіру, жазу студиясы, сценарилер дайындау т.б) </w:t>
      </w:r>
      <w:r w:rsidRPr="00F12E50">
        <w:rPr>
          <w:rFonts w:ascii="Times New Roman" w:eastAsiaTheme="minorEastAsia" w:hAnsi="Times New Roman" w:cs="Times New Roman"/>
          <w:bCs/>
          <w:color w:val="151515"/>
          <w:sz w:val="28"/>
          <w:szCs w:val="28"/>
          <w:lang w:val="kk-KZ" w:eastAsia="ru-RU"/>
        </w:rPr>
        <w:t xml:space="preserve">қызмет түрлеріне рұқсат етілмеген. Қазіргі таңда клуб кәсіпорындарының жоспарлы ақылы қызмет табу жолы жоғарыда көрсетілген қызмет түрлерімен ғана орындалып отыруына байланысты, сыбайлас жемқорлық тәуекелдері туындауы мүмкін. Сондықтан </w:t>
      </w: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жоғарыда аталған қызмет түрлерін Қазақстан Республикасының 2006 жылғы  15 желтоқсанд</w:t>
      </w:r>
      <w:r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ағы «Мәдениет туралы» Заңының</w:t>
      </w:r>
    </w:p>
    <w:p w:rsidR="00311DF1" w:rsidRDefault="00311DF1" w:rsidP="00311DF1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27 бабының 3 тармағына кірістіру ұсынылады.</w:t>
      </w:r>
    </w:p>
    <w:p w:rsidR="00311DF1" w:rsidRPr="00F12E50" w:rsidRDefault="00311DF1" w:rsidP="00311DF1">
      <w:pPr>
        <w:pBdr>
          <w:bottom w:val="single" w:sz="4" w:space="31" w:color="FFFFFF"/>
        </w:pBdr>
        <w:autoSpaceDE w:val="0"/>
        <w:autoSpaceDN w:val="0"/>
        <w:adjustRightInd w:val="0"/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F12E50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2. Анықталған сыбайлас жемқорлық тәуекелдерін тудыратын сәйкестіктерді жою бойынша ұсыныстарды орындау және уәкілетті органға хат жолдауға қатысты іс-шара жоспарын құру.</w:t>
      </w:r>
    </w:p>
    <w:p w:rsidR="00311DF1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Calibri" w:eastAsia="Times New Roman" w:hAnsi="Calibri" w:cs="Times New Roman"/>
          <w:lang w:val="kk-KZ" w:eastAsia="ru-RU"/>
        </w:rPr>
        <w:t>«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КЕЛІСІЛДІ»</w:t>
      </w:r>
    </w:p>
    <w:p w:rsidR="00311DF1" w:rsidRPr="00F12E50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Жұмыс тобы мүшелері:</w:t>
      </w:r>
    </w:p>
    <w:p w:rsidR="00311DF1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1DF1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Арман мәдениет үйінің директоры: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К. Абилтанова                           </w:t>
      </w:r>
    </w:p>
    <w:p w:rsidR="00311DF1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Хатшысы: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А. Бегматова</w:t>
      </w:r>
    </w:p>
    <w:p w:rsidR="00311DF1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Мүшесі: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Р. Ертаев</w:t>
      </w:r>
    </w:p>
    <w:p w:rsidR="00311DF1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11DF1" w:rsidRPr="00F12E50" w:rsidRDefault="00311DF1" w:rsidP="00311D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Мүшесі: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2E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Қ. Абдраманов</w:t>
      </w:r>
    </w:p>
    <w:p w:rsidR="00311DF1" w:rsidRPr="00F12E50" w:rsidRDefault="00311DF1" w:rsidP="00311DF1">
      <w:pPr>
        <w:rPr>
          <w:lang w:val="kk-KZ"/>
        </w:rPr>
      </w:pPr>
    </w:p>
    <w:p w:rsidR="00311DF1" w:rsidRDefault="00311DF1" w:rsidP="00311DF1">
      <w:pPr>
        <w:rPr>
          <w:lang w:val="kk-KZ"/>
        </w:rPr>
      </w:pPr>
    </w:p>
    <w:p w:rsidR="00311DF1" w:rsidRDefault="00311DF1" w:rsidP="00311DF1">
      <w:pPr>
        <w:rPr>
          <w:lang w:val="kk-KZ"/>
        </w:rPr>
      </w:pPr>
    </w:p>
    <w:sectPr w:rsidR="00311DF1" w:rsidSect="00595C0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59B"/>
    <w:rsid w:val="00311DF1"/>
    <w:rsid w:val="0038659B"/>
    <w:rsid w:val="00A71DE2"/>
    <w:rsid w:val="00D7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DF1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1D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DF1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1D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2098</Words>
  <Characters>11960</Characters>
  <Application>Microsoft Office Word</Application>
  <DocSecurity>0</DocSecurity>
  <Lines>99</Lines>
  <Paragraphs>28</Paragraphs>
  <ScaleCrop>false</ScaleCrop>
  <Company/>
  <LinksUpToDate>false</LinksUpToDate>
  <CharactersWithSpaces>14030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2026-08-05T14:28:00Z</dcterms:created>
  <dcterms:modified xsi:type="dcterms:W3CDTF">2026-08-05T14:28:00Z</dcterms:modified>
</cp:coreProperties>
</file>