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C683D" w14:textId="77777777" w:rsidR="00DC1864" w:rsidRPr="00D73D6E" w:rsidRDefault="00DC1864" w:rsidP="00DC1864">
      <w:pPr>
        <w:tabs>
          <w:tab w:val="left" w:pos="720"/>
        </w:tabs>
        <w:spacing w:after="0" w:line="240" w:lineRule="auto"/>
        <w:ind w:left="5529" w:firstLine="6"/>
        <w:rPr>
          <w:rFonts w:ascii="Times New Roman" w:hAnsi="Times New Roman"/>
          <w:sz w:val="24"/>
          <w:szCs w:val="24"/>
        </w:rPr>
      </w:pPr>
      <w:r w:rsidRPr="00D73D6E">
        <w:rPr>
          <w:rFonts w:ascii="Times New Roman" w:hAnsi="Times New Roman"/>
          <w:sz w:val="24"/>
          <w:szCs w:val="24"/>
        </w:rPr>
        <w:t xml:space="preserve">Приложение ____________ </w:t>
      </w:r>
    </w:p>
    <w:p w14:paraId="2E77BAE9" w14:textId="77777777" w:rsidR="00DC1864" w:rsidRPr="00D73D6E" w:rsidRDefault="00DC1864" w:rsidP="00DC1864">
      <w:pPr>
        <w:spacing w:after="0" w:line="240" w:lineRule="auto"/>
        <w:ind w:left="5529" w:firstLine="6"/>
        <w:rPr>
          <w:rFonts w:ascii="Times New Roman" w:hAnsi="Times New Roman"/>
          <w:sz w:val="24"/>
          <w:szCs w:val="24"/>
        </w:rPr>
      </w:pPr>
      <w:r w:rsidRPr="00D73D6E">
        <w:rPr>
          <w:rFonts w:ascii="Times New Roman" w:hAnsi="Times New Roman"/>
          <w:sz w:val="24"/>
          <w:szCs w:val="24"/>
        </w:rPr>
        <w:t xml:space="preserve">к распоряжению акима </w:t>
      </w:r>
    </w:p>
    <w:p w14:paraId="424A52D0" w14:textId="77777777" w:rsidR="00DC1864" w:rsidRPr="00D73D6E" w:rsidRDefault="00DC1864" w:rsidP="00DC1864">
      <w:pPr>
        <w:spacing w:after="0" w:line="240" w:lineRule="auto"/>
        <w:ind w:left="5529" w:firstLine="6"/>
        <w:rPr>
          <w:rFonts w:ascii="Times New Roman" w:hAnsi="Times New Roman"/>
          <w:sz w:val="24"/>
          <w:szCs w:val="24"/>
        </w:rPr>
      </w:pPr>
      <w:r w:rsidRPr="00D73D6E">
        <w:rPr>
          <w:rFonts w:ascii="Times New Roman" w:hAnsi="Times New Roman"/>
          <w:sz w:val="24"/>
          <w:szCs w:val="24"/>
        </w:rPr>
        <w:t>Турксибского района города Алматы</w:t>
      </w:r>
    </w:p>
    <w:p w14:paraId="3857CB0E" w14:textId="77777777" w:rsidR="00DC1864" w:rsidRPr="00D73D6E" w:rsidRDefault="00DC1864" w:rsidP="00DC1864">
      <w:pPr>
        <w:spacing w:after="0" w:line="240" w:lineRule="auto"/>
        <w:ind w:left="5529" w:firstLine="6"/>
        <w:rPr>
          <w:rFonts w:ascii="Times New Roman" w:hAnsi="Times New Roman"/>
          <w:sz w:val="24"/>
          <w:szCs w:val="24"/>
        </w:rPr>
      </w:pPr>
      <w:r w:rsidRPr="00D73D6E">
        <w:rPr>
          <w:rFonts w:ascii="Times New Roman" w:hAnsi="Times New Roman"/>
          <w:sz w:val="24"/>
          <w:szCs w:val="24"/>
        </w:rPr>
        <w:t xml:space="preserve">«___» __________ 2025 года </w:t>
      </w:r>
    </w:p>
    <w:p w14:paraId="1B15BB98" w14:textId="77777777" w:rsidR="00DC1864" w:rsidRPr="00D73D6E" w:rsidRDefault="00DC1864" w:rsidP="00DC1864">
      <w:pPr>
        <w:spacing w:after="0" w:line="240" w:lineRule="auto"/>
        <w:ind w:left="5529" w:firstLine="6"/>
        <w:rPr>
          <w:rFonts w:ascii="Times New Roman" w:hAnsi="Times New Roman"/>
          <w:sz w:val="16"/>
          <w:szCs w:val="16"/>
        </w:rPr>
      </w:pPr>
    </w:p>
    <w:p w14:paraId="2BCA7217" w14:textId="77777777" w:rsidR="00DC1864" w:rsidRPr="00D73D6E" w:rsidRDefault="00DC1864" w:rsidP="00DC1864">
      <w:pPr>
        <w:spacing w:after="0" w:line="240" w:lineRule="auto"/>
        <w:ind w:left="5529" w:firstLine="6"/>
        <w:rPr>
          <w:rFonts w:ascii="Times New Roman" w:hAnsi="Times New Roman"/>
          <w:sz w:val="24"/>
          <w:szCs w:val="24"/>
        </w:rPr>
      </w:pPr>
      <w:r w:rsidRPr="00D73D6E">
        <w:rPr>
          <w:rFonts w:ascii="Times New Roman" w:hAnsi="Times New Roman"/>
          <w:sz w:val="24"/>
          <w:szCs w:val="24"/>
        </w:rPr>
        <w:t>№ _________</w:t>
      </w:r>
    </w:p>
    <w:p w14:paraId="108794DB" w14:textId="77777777" w:rsidR="00DC1864" w:rsidRPr="00D73D6E" w:rsidRDefault="00DC1864" w:rsidP="00DC186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3C664763" w14:textId="77777777" w:rsidR="00DC1864" w:rsidRPr="00D73D6E" w:rsidRDefault="00DC1864" w:rsidP="00DC1864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</w:p>
    <w:p w14:paraId="3ACD72CA" w14:textId="77777777" w:rsidR="00DC1864" w:rsidRPr="00D73D6E" w:rsidRDefault="00DC1864" w:rsidP="00DC1864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D73D6E">
        <w:rPr>
          <w:rFonts w:ascii="Times New Roman" w:hAnsi="Times New Roman"/>
          <w:b/>
          <w:sz w:val="28"/>
          <w:szCs w:val="28"/>
        </w:rPr>
        <w:t>П О Л О Ж Е Н И Е</w:t>
      </w:r>
    </w:p>
    <w:p w14:paraId="76B97058" w14:textId="77777777" w:rsidR="00DC1864" w:rsidRPr="00D73D6E" w:rsidRDefault="00DC1864" w:rsidP="00DC1864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D73D6E">
        <w:rPr>
          <w:rFonts w:ascii="Times New Roman" w:hAnsi="Times New Roman"/>
          <w:b/>
          <w:sz w:val="28"/>
          <w:szCs w:val="28"/>
        </w:rPr>
        <w:t>об отделе по развитию предпринимательства и промышленности коммунального государственного учреждения</w:t>
      </w:r>
    </w:p>
    <w:p w14:paraId="4317CC51" w14:textId="77777777" w:rsidR="00DC1864" w:rsidRPr="00D73D6E" w:rsidRDefault="00DC1864" w:rsidP="00DC1864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D73D6E">
        <w:rPr>
          <w:rFonts w:ascii="Times New Roman" w:hAnsi="Times New Roman"/>
          <w:b/>
          <w:sz w:val="28"/>
          <w:szCs w:val="28"/>
        </w:rPr>
        <w:t>«Аппарат акима Турксибского района города Алматы»</w:t>
      </w:r>
    </w:p>
    <w:p w14:paraId="03060C15" w14:textId="77777777" w:rsidR="00DC1864" w:rsidRPr="00D73D6E" w:rsidRDefault="00DC1864" w:rsidP="00DC1864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1A0A2E24" w14:textId="77777777" w:rsidR="00DC1864" w:rsidRPr="00D73D6E" w:rsidRDefault="00DC1864" w:rsidP="00DC1864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D73D6E">
        <w:rPr>
          <w:rFonts w:ascii="Times New Roman" w:hAnsi="Times New Roman"/>
          <w:b/>
          <w:sz w:val="28"/>
          <w:szCs w:val="28"/>
        </w:rPr>
        <w:t>1. Общие положения</w:t>
      </w:r>
    </w:p>
    <w:p w14:paraId="1398CA83" w14:textId="77777777" w:rsidR="00DC1864" w:rsidRPr="00D73D6E" w:rsidRDefault="00DC1864" w:rsidP="00DC1864">
      <w:pPr>
        <w:pStyle w:val="ac"/>
        <w:ind w:left="-142" w:right="-2" w:firstLine="708"/>
        <w:jc w:val="both"/>
        <w:rPr>
          <w:rFonts w:ascii="Times New Roman" w:hAnsi="Times New Roman"/>
          <w:sz w:val="16"/>
          <w:szCs w:val="16"/>
          <w:lang w:val="kk-KZ"/>
        </w:rPr>
      </w:pPr>
    </w:p>
    <w:p w14:paraId="679DCD3E" w14:textId="77777777" w:rsidR="00DC1864" w:rsidRPr="00D73D6E" w:rsidRDefault="00DC1864" w:rsidP="00DC1864">
      <w:pPr>
        <w:pStyle w:val="ac"/>
        <w:ind w:left="-142" w:right="-2" w:firstLine="708"/>
        <w:jc w:val="both"/>
        <w:rPr>
          <w:rFonts w:ascii="Times New Roman" w:hAnsi="Times New Roman"/>
          <w:sz w:val="28"/>
          <w:szCs w:val="28"/>
        </w:rPr>
      </w:pPr>
      <w:r w:rsidRPr="00D73D6E">
        <w:rPr>
          <w:rFonts w:ascii="Times New Roman" w:hAnsi="Times New Roman"/>
          <w:sz w:val="28"/>
          <w:szCs w:val="28"/>
        </w:rPr>
        <w:t>1.1. Отдел по развитию предпринимательства и промышленности является структурным подразделением коммунального государственного учреждения «Аппарат акима Турксибского района города Алматы» (далее – Отдел), возглавляемый руководителем отдела.</w:t>
      </w:r>
    </w:p>
    <w:p w14:paraId="2BD7B292" w14:textId="3FFA5E29" w:rsidR="00DC1864" w:rsidRPr="008F01C7" w:rsidRDefault="00DC1864" w:rsidP="00DC1864">
      <w:pPr>
        <w:pStyle w:val="1"/>
        <w:spacing w:before="0"/>
        <w:ind w:left="-142" w:right="-2" w:firstLine="709"/>
        <w:jc w:val="both"/>
        <w:textAlignment w:val="baseline"/>
        <w:rPr>
          <w:rFonts w:ascii="Times New Roman" w:eastAsia="Calibri" w:hAnsi="Times New Roman"/>
          <w:color w:val="000000"/>
          <w:sz w:val="28"/>
          <w:szCs w:val="28"/>
          <w:lang w:eastAsia="ru-RU"/>
        </w:rPr>
      </w:pPr>
      <w:r w:rsidRPr="008F01C7">
        <w:rPr>
          <w:rFonts w:ascii="Times New Roman" w:eastAsia="Calibri" w:hAnsi="Times New Roman"/>
          <w:color w:val="000000"/>
          <w:sz w:val="28"/>
          <w:szCs w:val="28"/>
          <w:lang w:eastAsia="ru-RU"/>
        </w:rPr>
        <w:t>1.2. В своей деятельности Отдел руководствуется Конституцией Республики Казахстан, Кодексами Республики Казахстан: Административным процедурно-процессуальным, Трудовым,</w:t>
      </w:r>
      <w:r w:rsidRPr="008F01C7">
        <w:rPr>
          <w:rFonts w:ascii="Times New Roman" w:hAnsi="Times New Roman"/>
          <w:color w:val="auto"/>
          <w:sz w:val="28"/>
          <w:szCs w:val="28"/>
        </w:rPr>
        <w:t xml:space="preserve"> Этическим Кодексом государственных служащих Республики Казахстан, утверждённым Указом Президента Республики Казахстан от 29 декабря 2015 года №153 (Правила служебной этики государственных служащих)</w:t>
      </w:r>
      <w:r w:rsidRPr="008F01C7">
        <w:rPr>
          <w:rFonts w:ascii="Times New Roman" w:eastAsia="Calibri" w:hAnsi="Times New Roman"/>
          <w:color w:val="000000"/>
          <w:sz w:val="28"/>
          <w:szCs w:val="28"/>
          <w:lang w:eastAsia="ru-RU"/>
        </w:rPr>
        <w:t>, законами Республики Казахстан: «О государственной службе Республики Казахстан», «О противодействии коррупции», «О правовых актах», «О местном государственном управлении и самоуправлении в Республике Казахстан», актами Президента Республики  и настоящим Положением.</w:t>
      </w:r>
    </w:p>
    <w:p w14:paraId="0CEA45DC" w14:textId="77777777" w:rsidR="00DC1864" w:rsidRPr="00D73D6E" w:rsidRDefault="00DC1864" w:rsidP="00DC1864">
      <w:pPr>
        <w:pStyle w:val="ac"/>
        <w:ind w:left="-142" w:right="-2" w:firstLine="708"/>
        <w:jc w:val="both"/>
        <w:rPr>
          <w:rFonts w:ascii="Times New Roman" w:hAnsi="Times New Roman"/>
          <w:sz w:val="28"/>
          <w:szCs w:val="28"/>
        </w:rPr>
      </w:pPr>
      <w:r w:rsidRPr="00D73D6E">
        <w:rPr>
          <w:rFonts w:ascii="Times New Roman" w:hAnsi="Times New Roman"/>
          <w:sz w:val="28"/>
          <w:szCs w:val="28"/>
        </w:rPr>
        <w:t>1.3. Отдел состоит из:</w:t>
      </w:r>
    </w:p>
    <w:p w14:paraId="1286D2F4" w14:textId="77777777" w:rsidR="00DC1864" w:rsidRPr="00D73D6E" w:rsidRDefault="00DC1864" w:rsidP="00DC1864">
      <w:pPr>
        <w:pStyle w:val="ac"/>
        <w:ind w:left="-142" w:right="-2" w:firstLine="708"/>
        <w:jc w:val="both"/>
        <w:rPr>
          <w:rFonts w:ascii="Times New Roman" w:hAnsi="Times New Roman"/>
          <w:sz w:val="28"/>
          <w:szCs w:val="28"/>
        </w:rPr>
      </w:pPr>
      <w:r w:rsidRPr="00D73D6E">
        <w:rPr>
          <w:rFonts w:ascii="Times New Roman" w:hAnsi="Times New Roman"/>
          <w:sz w:val="28"/>
          <w:szCs w:val="28"/>
        </w:rPr>
        <w:t>1) руководителя;</w:t>
      </w:r>
    </w:p>
    <w:p w14:paraId="59579FCC" w14:textId="77777777" w:rsidR="00DC1864" w:rsidRPr="00D73D6E" w:rsidRDefault="00DC1864" w:rsidP="00DC1864">
      <w:pPr>
        <w:pStyle w:val="ac"/>
        <w:ind w:left="-142" w:right="-2" w:firstLine="708"/>
        <w:jc w:val="both"/>
        <w:rPr>
          <w:rFonts w:ascii="Times New Roman" w:hAnsi="Times New Roman"/>
          <w:sz w:val="28"/>
          <w:szCs w:val="28"/>
        </w:rPr>
      </w:pPr>
      <w:r w:rsidRPr="00D73D6E">
        <w:rPr>
          <w:rFonts w:ascii="Times New Roman" w:hAnsi="Times New Roman"/>
          <w:sz w:val="28"/>
          <w:szCs w:val="28"/>
        </w:rPr>
        <w:t>2) главного инспектора;</w:t>
      </w:r>
    </w:p>
    <w:p w14:paraId="119A480D" w14:textId="77777777" w:rsidR="00DC1864" w:rsidRPr="00D73D6E" w:rsidRDefault="00DC1864" w:rsidP="00DC1864">
      <w:pPr>
        <w:pStyle w:val="ac"/>
        <w:ind w:left="-142" w:right="-2" w:firstLine="708"/>
        <w:jc w:val="both"/>
        <w:rPr>
          <w:rFonts w:ascii="Times New Roman" w:hAnsi="Times New Roman"/>
          <w:sz w:val="28"/>
          <w:szCs w:val="28"/>
        </w:rPr>
      </w:pPr>
      <w:r w:rsidRPr="00D73D6E">
        <w:rPr>
          <w:rFonts w:ascii="Times New Roman" w:hAnsi="Times New Roman"/>
          <w:sz w:val="28"/>
          <w:szCs w:val="28"/>
        </w:rPr>
        <w:t>3) главного специалиста;</w:t>
      </w:r>
    </w:p>
    <w:p w14:paraId="66CAE69F" w14:textId="77777777" w:rsidR="00DC1864" w:rsidRPr="00D73D6E" w:rsidRDefault="00DC1864" w:rsidP="00DC1864">
      <w:pPr>
        <w:pStyle w:val="ac"/>
        <w:ind w:left="-142" w:right="-2" w:firstLine="708"/>
        <w:jc w:val="both"/>
        <w:rPr>
          <w:rFonts w:ascii="Times New Roman" w:hAnsi="Times New Roman"/>
          <w:sz w:val="28"/>
          <w:szCs w:val="28"/>
        </w:rPr>
      </w:pPr>
      <w:r w:rsidRPr="00D73D6E">
        <w:rPr>
          <w:rFonts w:ascii="Times New Roman" w:hAnsi="Times New Roman"/>
          <w:sz w:val="28"/>
          <w:szCs w:val="28"/>
        </w:rPr>
        <w:t>4) главного специалиста.</w:t>
      </w:r>
    </w:p>
    <w:p w14:paraId="10FE620B" w14:textId="77777777" w:rsidR="00DC1864" w:rsidRPr="00D73D6E" w:rsidRDefault="00DC1864" w:rsidP="00DC1864">
      <w:pPr>
        <w:pStyle w:val="ac"/>
        <w:ind w:left="-142" w:right="-2" w:firstLine="708"/>
        <w:jc w:val="both"/>
        <w:rPr>
          <w:rFonts w:ascii="Times New Roman" w:hAnsi="Times New Roman"/>
          <w:sz w:val="28"/>
          <w:szCs w:val="28"/>
        </w:rPr>
      </w:pPr>
      <w:r w:rsidRPr="00D73D6E">
        <w:rPr>
          <w:rFonts w:ascii="Times New Roman" w:hAnsi="Times New Roman"/>
          <w:sz w:val="28"/>
          <w:szCs w:val="28"/>
        </w:rPr>
        <w:t>1.4. Во время отсутствия руководителя отдела, его обязанности выполняет главный инспектор, несущий полную ответственность за надлежащее исполнение возложенных на него обязанностей.</w:t>
      </w:r>
    </w:p>
    <w:p w14:paraId="0A03F247" w14:textId="77777777" w:rsidR="00DC1864" w:rsidRPr="00D73D6E" w:rsidRDefault="00DC1864" w:rsidP="00DC1864">
      <w:pPr>
        <w:pStyle w:val="ac"/>
        <w:ind w:left="-142" w:right="-2"/>
        <w:jc w:val="both"/>
        <w:rPr>
          <w:rFonts w:ascii="Times New Roman" w:hAnsi="Times New Roman"/>
          <w:sz w:val="28"/>
          <w:szCs w:val="28"/>
        </w:rPr>
      </w:pPr>
    </w:p>
    <w:p w14:paraId="54723CB2" w14:textId="77777777" w:rsidR="00DC1864" w:rsidRPr="00D73D6E" w:rsidRDefault="00DC1864" w:rsidP="00DC1864">
      <w:pPr>
        <w:pStyle w:val="ac"/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 w:rsidRPr="00D73D6E">
        <w:rPr>
          <w:rFonts w:ascii="Times New Roman" w:hAnsi="Times New Roman"/>
          <w:b/>
          <w:sz w:val="28"/>
          <w:szCs w:val="28"/>
        </w:rPr>
        <w:t>2. Основные задачи, функции, права и обязанности отдела</w:t>
      </w:r>
    </w:p>
    <w:p w14:paraId="3D8F6DA1" w14:textId="77777777" w:rsidR="00DC1864" w:rsidRPr="00D73D6E" w:rsidRDefault="00DC1864" w:rsidP="00DC1864">
      <w:pPr>
        <w:pStyle w:val="ac"/>
        <w:ind w:left="-142" w:right="-2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D73D6E">
        <w:rPr>
          <w:rFonts w:ascii="Times New Roman" w:hAnsi="Times New Roman"/>
          <w:b/>
          <w:color w:val="000000"/>
          <w:sz w:val="28"/>
          <w:szCs w:val="28"/>
        </w:rPr>
        <w:t>2.1. Задачи</w:t>
      </w:r>
      <w:r w:rsidRPr="00D73D6E">
        <w:rPr>
          <w:rFonts w:ascii="Times New Roman" w:hAnsi="Times New Roman"/>
          <w:color w:val="000000"/>
          <w:sz w:val="28"/>
          <w:szCs w:val="28"/>
        </w:rPr>
        <w:t>: мониторинг выполнения основных экономических показателей, обработка статистических данных, данных о создании новых  рабочих мест;</w:t>
      </w:r>
      <w:r w:rsidRPr="00D73D6E">
        <w:rPr>
          <w:rFonts w:ascii="Times New Roman" w:hAnsi="Times New Roman"/>
          <w:sz w:val="28"/>
          <w:szCs w:val="28"/>
        </w:rPr>
        <w:t xml:space="preserve"> взаимодействие с промышленными и транспортными предприятиями, организациями связи (телефония, интернет, сотовая связь, почта); обеспечение содержание мест захоронений; взаимодействие с уполномоченным органами по установке остановочных комплексов, </w:t>
      </w:r>
      <w:r w:rsidRPr="00D73D6E">
        <w:rPr>
          <w:rFonts w:ascii="Times New Roman" w:hAnsi="Times New Roman"/>
          <w:color w:val="000000"/>
          <w:sz w:val="28"/>
          <w:szCs w:val="28"/>
        </w:rPr>
        <w:t xml:space="preserve">по работе </w:t>
      </w:r>
      <w:r w:rsidRPr="00D73D6E">
        <w:rPr>
          <w:rFonts w:ascii="Times New Roman" w:hAnsi="Times New Roman"/>
          <w:color w:val="000000"/>
          <w:sz w:val="28"/>
          <w:szCs w:val="28"/>
        </w:rPr>
        <w:lastRenderedPageBreak/>
        <w:t xml:space="preserve">общественного транспорта и установке регулируемых пешеходных переходов, </w:t>
      </w:r>
      <w:r w:rsidRPr="00D73D6E">
        <w:rPr>
          <w:rFonts w:ascii="Times New Roman" w:hAnsi="Times New Roman"/>
          <w:sz w:val="28"/>
          <w:szCs w:val="28"/>
        </w:rPr>
        <w:t xml:space="preserve"> субъектами бизнеса, </w:t>
      </w:r>
      <w:r w:rsidRPr="00D73D6E">
        <w:rPr>
          <w:rFonts w:ascii="Times New Roman" w:hAnsi="Times New Roman"/>
          <w:color w:val="000000"/>
          <w:sz w:val="28"/>
          <w:szCs w:val="28"/>
        </w:rPr>
        <w:t xml:space="preserve">с уполномоченными органами и службами района по профилактике и ликвидации торговли в неустановленных местах; оказание содействия уполномоченному органу </w:t>
      </w:r>
      <w:r w:rsidRPr="00D73D6E">
        <w:rPr>
          <w:rFonts w:ascii="Times New Roman" w:hAnsi="Times New Roman"/>
          <w:sz w:val="28"/>
          <w:szCs w:val="28"/>
        </w:rPr>
        <w:t>по ликвидации самовольно размещаемых рекламных и иных объявлений, надписей и изображений со всех объектов (фасадов зданий и сооружений, магазинов) независимо от их ведомственной принадлежности, установленных без разрешительных документов, выдаваемых местным исполнительным органом;</w:t>
      </w:r>
      <w:r w:rsidRPr="00D73D6E">
        <w:rPr>
          <w:rFonts w:ascii="Times New Roman" w:hAnsi="Times New Roman"/>
          <w:color w:val="000000"/>
          <w:sz w:val="28"/>
          <w:szCs w:val="28"/>
        </w:rPr>
        <w:t xml:space="preserve"> взаимодействие с уполномоченными и заинтересованными органами по погашению задолженности по заработной плате и обязательным платежам в бюджет, по установке камер видеонаблюдения (аппаратно-программный комплекс «</w:t>
      </w:r>
      <w:proofErr w:type="spellStart"/>
      <w:r w:rsidRPr="00D73D6E">
        <w:rPr>
          <w:rFonts w:ascii="Times New Roman" w:hAnsi="Times New Roman"/>
          <w:color w:val="000000"/>
          <w:sz w:val="28"/>
          <w:szCs w:val="28"/>
        </w:rPr>
        <w:t>Сергек</w:t>
      </w:r>
      <w:proofErr w:type="spellEnd"/>
      <w:r w:rsidRPr="00D73D6E">
        <w:rPr>
          <w:rFonts w:ascii="Times New Roman" w:hAnsi="Times New Roman"/>
          <w:color w:val="000000"/>
          <w:sz w:val="28"/>
          <w:szCs w:val="28"/>
        </w:rPr>
        <w:t>», система видеомониторинга в местах массового скопления людей).</w:t>
      </w:r>
    </w:p>
    <w:p w14:paraId="426D81B8" w14:textId="77777777" w:rsidR="00DC1864" w:rsidRPr="00D73D6E" w:rsidRDefault="00DC1864" w:rsidP="00DC1864">
      <w:pPr>
        <w:tabs>
          <w:tab w:val="left" w:pos="709"/>
          <w:tab w:val="left" w:pos="851"/>
          <w:tab w:val="left" w:pos="5670"/>
          <w:tab w:val="left" w:pos="6521"/>
        </w:tabs>
        <w:spacing w:after="0" w:line="240" w:lineRule="auto"/>
        <w:ind w:left="-142" w:right="-2" w:firstLine="567"/>
        <w:jc w:val="both"/>
        <w:rPr>
          <w:rFonts w:ascii="Times New Roman" w:hAnsi="Times New Roman"/>
          <w:sz w:val="28"/>
          <w:szCs w:val="28"/>
        </w:rPr>
      </w:pPr>
      <w:r w:rsidRPr="00D73D6E">
        <w:rPr>
          <w:rFonts w:ascii="Times New Roman" w:hAnsi="Times New Roman"/>
          <w:b/>
          <w:color w:val="000000"/>
          <w:sz w:val="28"/>
          <w:szCs w:val="28"/>
        </w:rPr>
        <w:t>2.2.</w:t>
      </w:r>
      <w:r w:rsidRPr="00D73D6E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 </w:t>
      </w:r>
      <w:r w:rsidRPr="00D73D6E">
        <w:rPr>
          <w:rFonts w:ascii="Times New Roman" w:hAnsi="Times New Roman"/>
          <w:b/>
          <w:color w:val="000000"/>
          <w:sz w:val="28"/>
          <w:szCs w:val="28"/>
        </w:rPr>
        <w:t>Функции</w:t>
      </w:r>
      <w:r w:rsidRPr="00D73D6E">
        <w:rPr>
          <w:rFonts w:ascii="Times New Roman" w:hAnsi="Times New Roman"/>
          <w:color w:val="000000"/>
          <w:sz w:val="28"/>
          <w:szCs w:val="28"/>
        </w:rPr>
        <w:t xml:space="preserve">: составление прогноза достижения основных экономических показателей, подготовка информации на основании данных уполномоченных государственных органов по итогам социально-экономического развития района; </w:t>
      </w:r>
      <w:r w:rsidRPr="00D73D6E">
        <w:rPr>
          <w:rFonts w:ascii="Times New Roman" w:hAnsi="Times New Roman"/>
          <w:sz w:val="28"/>
          <w:szCs w:val="28"/>
        </w:rPr>
        <w:t xml:space="preserve">разъяснение предпринимателям законодательства, постановлений акимата, решений и распоряжений акима города, района в сфере предпринимательства; осуществление контроля над работой подрядных организаций в вопросах выполнения им работ                               в соответствии с договорами о государственных закупках; </w:t>
      </w:r>
      <w:r w:rsidRPr="00D73D6E">
        <w:rPr>
          <w:rFonts w:ascii="Times New Roman" w:hAnsi="Times New Roman"/>
          <w:color w:val="000000"/>
          <w:sz w:val="28"/>
          <w:szCs w:val="28"/>
        </w:rPr>
        <w:t xml:space="preserve">подготовка информационных справок по </w:t>
      </w:r>
      <w:r w:rsidRPr="00D73D6E">
        <w:rPr>
          <w:rFonts w:ascii="Times New Roman" w:hAnsi="Times New Roman"/>
          <w:sz w:val="28"/>
          <w:szCs w:val="28"/>
        </w:rPr>
        <w:t xml:space="preserve">промышленным предприятиям, субъектам бизнеса </w:t>
      </w:r>
      <w:r w:rsidRPr="00D73D6E">
        <w:rPr>
          <w:rFonts w:ascii="Times New Roman" w:hAnsi="Times New Roman"/>
          <w:color w:val="000000"/>
          <w:sz w:val="28"/>
          <w:szCs w:val="28"/>
        </w:rPr>
        <w:t>в сфере торговли, связи и услуг</w:t>
      </w:r>
      <w:r w:rsidRPr="00D73D6E">
        <w:rPr>
          <w:rFonts w:ascii="Times New Roman" w:hAnsi="Times New Roman"/>
          <w:color w:val="000000"/>
          <w:sz w:val="28"/>
          <w:szCs w:val="28"/>
          <w:lang w:val="kk-KZ"/>
        </w:rPr>
        <w:t>;</w:t>
      </w:r>
      <w:r w:rsidRPr="00D73D6E">
        <w:rPr>
          <w:rFonts w:ascii="Times New Roman" w:hAnsi="Times New Roman"/>
          <w:sz w:val="28"/>
          <w:szCs w:val="28"/>
        </w:rPr>
        <w:t xml:space="preserve"> взаимодействие с уполномоченным органом по работе транспортных организаций, </w:t>
      </w:r>
      <w:r w:rsidRPr="00D73D6E">
        <w:rPr>
          <w:rFonts w:ascii="Times New Roman" w:hAnsi="Times New Roman"/>
          <w:color w:val="000000"/>
          <w:sz w:val="28"/>
          <w:szCs w:val="28"/>
        </w:rPr>
        <w:t>по организации новых маршрутов и изменения схем движения существующих маршрутов, улучшению работы общественного транспорта, установки и переносу камер, регулируемого пешеходного перехода</w:t>
      </w:r>
      <w:r w:rsidRPr="00D73D6E">
        <w:rPr>
          <w:rFonts w:ascii="Times New Roman" w:hAnsi="Times New Roman"/>
          <w:sz w:val="28"/>
          <w:szCs w:val="28"/>
        </w:rPr>
        <w:t xml:space="preserve">; </w:t>
      </w:r>
      <w:r w:rsidRPr="00D73D6E">
        <w:rPr>
          <w:rFonts w:ascii="Times New Roman" w:hAnsi="Times New Roman"/>
          <w:color w:val="000000"/>
          <w:sz w:val="28"/>
          <w:szCs w:val="28"/>
        </w:rPr>
        <w:t xml:space="preserve">осуществление взаимодействия с отделами аппарата, районными службами и другими заинтересованными организациями по вопросам, связанным с предпринимательством; проведение работы с субъектами предпринимательства по вопросам благоустройства и санитарной очистке прилегающей территории; подготовка и проведение с участием районных служб, заинтересованных органов и представителей субъектов бизнеса совещаний, круглых столов по курируемым вопросам; подготовка и проведение совместно с заинтересованными органами «Дня предпринимателя», по сдерживанию цен на социально-значимые продовольственные товары, ликвидации самовольно размещаемых рекламных и иных объявлений, содержанию сельскохозяйственных животных и отлову бродячих собак и кошек, </w:t>
      </w:r>
      <w:r w:rsidRPr="00D73D6E">
        <w:rPr>
          <w:rFonts w:ascii="Times New Roman" w:hAnsi="Times New Roman"/>
          <w:sz w:val="28"/>
          <w:szCs w:val="28"/>
        </w:rPr>
        <w:t xml:space="preserve"> погашению задолженности по заработной плате и обязательным платежам</w:t>
      </w:r>
      <w:r w:rsidRPr="00D73D6E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D73D6E">
        <w:rPr>
          <w:rFonts w:ascii="Times New Roman" w:hAnsi="Times New Roman"/>
          <w:sz w:val="28"/>
          <w:szCs w:val="28"/>
        </w:rPr>
        <w:t xml:space="preserve">в бюджет предприятиями и организациями района; </w:t>
      </w:r>
      <w:r w:rsidRPr="00D73D6E">
        <w:rPr>
          <w:rFonts w:ascii="Times New Roman" w:hAnsi="Times New Roman"/>
          <w:color w:val="000000"/>
          <w:sz w:val="28"/>
          <w:szCs w:val="28"/>
        </w:rPr>
        <w:t xml:space="preserve">содействие сбору налогов и других обязательных платежей в бюджет </w:t>
      </w:r>
      <w:r w:rsidRPr="00D73D6E">
        <w:rPr>
          <w:rFonts w:ascii="Times New Roman" w:hAnsi="Times New Roman"/>
          <w:sz w:val="28"/>
          <w:szCs w:val="28"/>
        </w:rPr>
        <w:t>в пределах своей компетенции</w:t>
      </w:r>
      <w:r w:rsidRPr="00D73D6E">
        <w:rPr>
          <w:rFonts w:ascii="Times New Roman" w:hAnsi="Times New Roman"/>
          <w:sz w:val="28"/>
          <w:szCs w:val="28"/>
          <w:lang w:val="kk-KZ"/>
        </w:rPr>
        <w:t>;</w:t>
      </w:r>
      <w:r w:rsidRPr="00D73D6E">
        <w:rPr>
          <w:rFonts w:ascii="Times New Roman" w:hAnsi="Times New Roman"/>
          <w:sz w:val="28"/>
          <w:szCs w:val="28"/>
        </w:rPr>
        <w:t xml:space="preserve"> организация и обеспечение исполнение законодательства Республики Казахстан по вопросам мобилизационной подготовки; рассмотрение в пределах своей компетенции обращений физических и юридических лиц, петиций. </w:t>
      </w:r>
    </w:p>
    <w:p w14:paraId="7E164D93" w14:textId="77777777" w:rsidR="00DC1864" w:rsidRPr="00D73D6E" w:rsidRDefault="00DC1864" w:rsidP="00DC1864">
      <w:pPr>
        <w:pStyle w:val="ac"/>
        <w:ind w:left="-142" w:right="-2" w:firstLine="709"/>
        <w:jc w:val="both"/>
        <w:rPr>
          <w:rFonts w:ascii="Times New Roman" w:hAnsi="Times New Roman"/>
          <w:sz w:val="28"/>
          <w:szCs w:val="28"/>
        </w:rPr>
      </w:pPr>
      <w:r w:rsidRPr="00D73D6E">
        <w:rPr>
          <w:rFonts w:ascii="Times New Roman" w:hAnsi="Times New Roman"/>
          <w:b/>
          <w:sz w:val="28"/>
          <w:szCs w:val="28"/>
        </w:rPr>
        <w:t>2.3. Права и обязанности</w:t>
      </w:r>
      <w:r w:rsidRPr="00D73D6E">
        <w:rPr>
          <w:rFonts w:ascii="Times New Roman" w:hAnsi="Times New Roman"/>
          <w:sz w:val="28"/>
          <w:szCs w:val="28"/>
        </w:rPr>
        <w:t xml:space="preserve">:  рассмотрение обращений физических и юридических лиц, петиций, по вопросам, входящим в сферу деятельности </w:t>
      </w:r>
      <w:r w:rsidRPr="00D73D6E">
        <w:rPr>
          <w:rFonts w:ascii="Times New Roman" w:hAnsi="Times New Roman"/>
          <w:sz w:val="28"/>
          <w:szCs w:val="28"/>
        </w:rPr>
        <w:lastRenderedPageBreak/>
        <w:t>отдела; запрашивать и получать в пределах своей компетенции от отделов аппарата района, руководителей государственных и районных служб информации, документы, справки, сведения и иные материалы, необходимые для осуществления возложенных обязанностей; принимать участие в конкурсных комиссиях по проведению открытых конкурсов по Государственным закупкам товаров и услуг, администратором которых является аппарат акима района, в мероприятиях, связанных с деятельностью отдела, в заседаниях и совещаниях аппарата акима города и района, государственных органов и районных служб</w:t>
      </w:r>
      <w:r w:rsidRPr="00D73D6E">
        <w:rPr>
          <w:rFonts w:ascii="Times New Roman" w:hAnsi="Times New Roman"/>
          <w:sz w:val="28"/>
          <w:szCs w:val="28"/>
          <w:lang w:val="kk-KZ"/>
        </w:rPr>
        <w:t>;</w:t>
      </w:r>
      <w:r w:rsidRPr="00D73D6E">
        <w:rPr>
          <w:rFonts w:ascii="Times New Roman" w:hAnsi="Times New Roman"/>
          <w:sz w:val="28"/>
          <w:szCs w:val="28"/>
        </w:rPr>
        <w:t xml:space="preserve"> вносить для рассмотрения руководству предложения по улучшению и совершенствованию работы отдела, на обеспечение надлежащих условий труда и повышение квалификации работников отдела.</w:t>
      </w:r>
    </w:p>
    <w:p w14:paraId="38AB0986" w14:textId="77777777" w:rsidR="00DC1864" w:rsidRPr="00D73D6E" w:rsidRDefault="00DC1864" w:rsidP="00DC1864">
      <w:pPr>
        <w:pStyle w:val="ac"/>
        <w:ind w:left="-142" w:right="-2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4991CBE" w14:textId="77777777" w:rsidR="00DC1864" w:rsidRPr="00D73D6E" w:rsidRDefault="00DC1864" w:rsidP="00DC1864">
      <w:pPr>
        <w:pStyle w:val="ac"/>
        <w:ind w:left="-142" w:right="-2"/>
        <w:jc w:val="center"/>
        <w:rPr>
          <w:rFonts w:ascii="Times New Roman" w:hAnsi="Times New Roman"/>
          <w:b/>
          <w:sz w:val="28"/>
          <w:szCs w:val="28"/>
        </w:rPr>
      </w:pPr>
      <w:r w:rsidRPr="00D73D6E">
        <w:rPr>
          <w:rFonts w:ascii="Times New Roman" w:hAnsi="Times New Roman"/>
          <w:b/>
          <w:sz w:val="28"/>
          <w:szCs w:val="28"/>
        </w:rPr>
        <w:t xml:space="preserve">3. Организация деятельности отдела </w:t>
      </w:r>
    </w:p>
    <w:p w14:paraId="50F06E4D" w14:textId="77777777" w:rsidR="00DC1864" w:rsidRDefault="00DC1864" w:rsidP="00DC1864">
      <w:pPr>
        <w:pStyle w:val="ac"/>
        <w:ind w:left="-142" w:right="-2"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D73D6E">
        <w:rPr>
          <w:rFonts w:ascii="Times New Roman" w:hAnsi="Times New Roman"/>
          <w:b/>
          <w:sz w:val="28"/>
          <w:szCs w:val="28"/>
        </w:rPr>
        <w:t>по развитию предпринимательства и промышленности</w:t>
      </w:r>
    </w:p>
    <w:p w14:paraId="32C4728A" w14:textId="77777777" w:rsidR="00DC1864" w:rsidRPr="00D73D6E" w:rsidRDefault="00DC1864" w:rsidP="00DC1864">
      <w:pPr>
        <w:pStyle w:val="ac"/>
        <w:ind w:left="-142" w:right="-2"/>
        <w:jc w:val="center"/>
        <w:rPr>
          <w:rFonts w:ascii="Times New Roman" w:hAnsi="Times New Roman"/>
          <w:b/>
          <w:sz w:val="16"/>
          <w:szCs w:val="16"/>
          <w:lang w:val="kk-KZ"/>
        </w:rPr>
      </w:pPr>
    </w:p>
    <w:p w14:paraId="356AE78F" w14:textId="77777777" w:rsidR="00DC1864" w:rsidRPr="00D73D6E" w:rsidRDefault="00DC1864" w:rsidP="00DC1864">
      <w:pPr>
        <w:pStyle w:val="ac"/>
        <w:ind w:left="-142" w:right="-2" w:firstLine="567"/>
        <w:jc w:val="both"/>
        <w:rPr>
          <w:rFonts w:ascii="Times New Roman" w:hAnsi="Times New Roman"/>
          <w:sz w:val="28"/>
          <w:szCs w:val="28"/>
        </w:rPr>
      </w:pPr>
      <w:r w:rsidRPr="00D73D6E">
        <w:rPr>
          <w:rFonts w:ascii="Times New Roman" w:hAnsi="Times New Roman"/>
          <w:sz w:val="28"/>
          <w:szCs w:val="28"/>
        </w:rPr>
        <w:t>3.1. Приём на работу, перемещение и увольнение работников отдела производится распоряжением акима района в соответствии                                                       с законодательством Республики Казахстан.</w:t>
      </w:r>
    </w:p>
    <w:p w14:paraId="6142211A" w14:textId="77777777" w:rsidR="00DC1864" w:rsidRPr="00D73D6E" w:rsidRDefault="00DC1864" w:rsidP="00DC1864">
      <w:pPr>
        <w:pStyle w:val="ac"/>
        <w:ind w:left="-142" w:right="-2" w:firstLine="567"/>
        <w:jc w:val="both"/>
        <w:rPr>
          <w:rFonts w:ascii="Times New Roman" w:hAnsi="Times New Roman"/>
          <w:sz w:val="28"/>
          <w:szCs w:val="28"/>
        </w:rPr>
      </w:pPr>
      <w:r w:rsidRPr="00D73D6E">
        <w:rPr>
          <w:rFonts w:ascii="Times New Roman" w:hAnsi="Times New Roman"/>
          <w:sz w:val="28"/>
          <w:szCs w:val="28"/>
        </w:rPr>
        <w:t xml:space="preserve">3.2. Руководитель отдела представляет акиму района предложения по структуре и штатному расписанию отдела. </w:t>
      </w:r>
    </w:p>
    <w:p w14:paraId="40FCDF93" w14:textId="77777777" w:rsidR="00DC1864" w:rsidRPr="00D73D6E" w:rsidRDefault="00DC1864" w:rsidP="00DC1864">
      <w:pPr>
        <w:spacing w:after="0" w:line="240" w:lineRule="auto"/>
        <w:ind w:left="-142" w:right="-2" w:firstLine="567"/>
        <w:jc w:val="both"/>
        <w:rPr>
          <w:rFonts w:ascii="Times New Roman" w:hAnsi="Times New Roman"/>
          <w:sz w:val="28"/>
          <w:szCs w:val="28"/>
          <w:lang w:val="kk-KZ"/>
        </w:rPr>
      </w:pPr>
      <w:r w:rsidRPr="00D73D6E">
        <w:rPr>
          <w:rFonts w:ascii="Times New Roman" w:hAnsi="Times New Roman"/>
          <w:sz w:val="28"/>
          <w:szCs w:val="28"/>
        </w:rPr>
        <w:t>3.3. За ненадлежащее выполнение задач и функций, возложенных настоящим Положением на отдел, ответственность несет руководитель отдела.</w:t>
      </w:r>
    </w:p>
    <w:p w14:paraId="232BBB60" w14:textId="77777777" w:rsidR="00135724" w:rsidRDefault="00135724">
      <w:pPr>
        <w:rPr>
          <w:lang w:val="kk-KZ"/>
        </w:rPr>
      </w:pPr>
    </w:p>
    <w:p w14:paraId="777DD4D0" w14:textId="77777777" w:rsidR="008F01C7" w:rsidRPr="008F01C7" w:rsidRDefault="008F01C7">
      <w:pPr>
        <w:ind w:left="-142"/>
        <w:rPr>
          <w:rFonts w:ascii="Times New Roman" w:hAnsi="Times New Roman"/>
          <w:sz w:val="28"/>
          <w:szCs w:val="28"/>
          <w:lang w:val="kk-KZ"/>
        </w:rPr>
      </w:pPr>
    </w:p>
    <w:p w14:paraId="682D05D0" w14:textId="6C4F30B8" w:rsidR="008F01C7" w:rsidRPr="008F01C7" w:rsidRDefault="008F01C7">
      <w:pPr>
        <w:ind w:left="-142"/>
        <w:rPr>
          <w:rFonts w:ascii="Times New Roman" w:hAnsi="Times New Roman"/>
          <w:sz w:val="28"/>
          <w:szCs w:val="28"/>
          <w:lang w:val="kk-KZ"/>
        </w:rPr>
      </w:pPr>
      <w:r w:rsidRPr="008F01C7">
        <w:rPr>
          <w:rFonts w:ascii="Times New Roman" w:hAnsi="Times New Roman"/>
          <w:sz w:val="28"/>
          <w:szCs w:val="28"/>
          <w:lang w:val="kk-KZ"/>
        </w:rPr>
        <w:t>Ознакомлены:</w:t>
      </w:r>
    </w:p>
    <w:sectPr w:rsidR="008F01C7" w:rsidRPr="008F0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8F4"/>
    <w:rsid w:val="00135724"/>
    <w:rsid w:val="00157A1E"/>
    <w:rsid w:val="001C58A0"/>
    <w:rsid w:val="00282815"/>
    <w:rsid w:val="008F01C7"/>
    <w:rsid w:val="009E33CF"/>
    <w:rsid w:val="00AC3069"/>
    <w:rsid w:val="00BF68F4"/>
    <w:rsid w:val="00DC1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A7C98"/>
  <w15:chartTrackingRefBased/>
  <w15:docId w15:val="{B2CE1312-49C9-437B-A33E-9190A2C9E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C1864"/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F68F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68F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68F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68F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68F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68F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68F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68F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68F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F68F4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BF68F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u-RU"/>
    </w:rPr>
  </w:style>
  <w:style w:type="character" w:customStyle="1" w:styleId="30">
    <w:name w:val="Заголовок 3 Знак"/>
    <w:basedOn w:val="a0"/>
    <w:link w:val="3"/>
    <w:uiPriority w:val="9"/>
    <w:semiHidden/>
    <w:rsid w:val="00BF68F4"/>
    <w:rPr>
      <w:rFonts w:eastAsiaTheme="majorEastAsia" w:cstheme="majorBidi"/>
      <w:color w:val="2F5496" w:themeColor="accent1" w:themeShade="BF"/>
      <w:sz w:val="28"/>
      <w:szCs w:val="28"/>
      <w:lang w:val="ru-RU"/>
    </w:rPr>
  </w:style>
  <w:style w:type="character" w:customStyle="1" w:styleId="40">
    <w:name w:val="Заголовок 4 Знак"/>
    <w:basedOn w:val="a0"/>
    <w:link w:val="4"/>
    <w:uiPriority w:val="9"/>
    <w:semiHidden/>
    <w:rsid w:val="00BF68F4"/>
    <w:rPr>
      <w:rFonts w:eastAsiaTheme="majorEastAsia" w:cstheme="majorBidi"/>
      <w:i/>
      <w:iCs/>
      <w:color w:val="2F5496" w:themeColor="accent1" w:themeShade="BF"/>
      <w:lang w:val="ru-RU"/>
    </w:rPr>
  </w:style>
  <w:style w:type="character" w:customStyle="1" w:styleId="50">
    <w:name w:val="Заголовок 5 Знак"/>
    <w:basedOn w:val="a0"/>
    <w:link w:val="5"/>
    <w:uiPriority w:val="9"/>
    <w:semiHidden/>
    <w:rsid w:val="00BF68F4"/>
    <w:rPr>
      <w:rFonts w:eastAsiaTheme="majorEastAsia" w:cstheme="majorBidi"/>
      <w:color w:val="2F5496" w:themeColor="accent1" w:themeShade="BF"/>
      <w:lang w:val="ru-RU"/>
    </w:rPr>
  </w:style>
  <w:style w:type="character" w:customStyle="1" w:styleId="60">
    <w:name w:val="Заголовок 6 Знак"/>
    <w:basedOn w:val="a0"/>
    <w:link w:val="6"/>
    <w:uiPriority w:val="9"/>
    <w:semiHidden/>
    <w:rsid w:val="00BF68F4"/>
    <w:rPr>
      <w:rFonts w:eastAsiaTheme="majorEastAsia" w:cstheme="majorBidi"/>
      <w:i/>
      <w:iCs/>
      <w:color w:val="595959" w:themeColor="text1" w:themeTint="A6"/>
      <w:lang w:val="ru-RU"/>
    </w:rPr>
  </w:style>
  <w:style w:type="character" w:customStyle="1" w:styleId="70">
    <w:name w:val="Заголовок 7 Знак"/>
    <w:basedOn w:val="a0"/>
    <w:link w:val="7"/>
    <w:uiPriority w:val="9"/>
    <w:semiHidden/>
    <w:rsid w:val="00BF68F4"/>
    <w:rPr>
      <w:rFonts w:eastAsiaTheme="majorEastAsia" w:cstheme="majorBidi"/>
      <w:color w:val="595959" w:themeColor="text1" w:themeTint="A6"/>
      <w:lang w:val="ru-RU"/>
    </w:rPr>
  </w:style>
  <w:style w:type="character" w:customStyle="1" w:styleId="80">
    <w:name w:val="Заголовок 8 Знак"/>
    <w:basedOn w:val="a0"/>
    <w:link w:val="8"/>
    <w:uiPriority w:val="9"/>
    <w:semiHidden/>
    <w:rsid w:val="00BF68F4"/>
    <w:rPr>
      <w:rFonts w:eastAsiaTheme="majorEastAsia" w:cstheme="majorBidi"/>
      <w:i/>
      <w:iCs/>
      <w:color w:val="272727" w:themeColor="text1" w:themeTint="D8"/>
      <w:lang w:val="ru-RU"/>
    </w:rPr>
  </w:style>
  <w:style w:type="character" w:customStyle="1" w:styleId="90">
    <w:name w:val="Заголовок 9 Знак"/>
    <w:basedOn w:val="a0"/>
    <w:link w:val="9"/>
    <w:uiPriority w:val="9"/>
    <w:semiHidden/>
    <w:rsid w:val="00BF68F4"/>
    <w:rPr>
      <w:rFonts w:eastAsiaTheme="majorEastAsia" w:cstheme="majorBidi"/>
      <w:color w:val="272727" w:themeColor="text1" w:themeTint="D8"/>
      <w:lang w:val="ru-RU"/>
    </w:rPr>
  </w:style>
  <w:style w:type="paragraph" w:styleId="a3">
    <w:name w:val="Title"/>
    <w:basedOn w:val="a"/>
    <w:next w:val="a"/>
    <w:link w:val="a4"/>
    <w:uiPriority w:val="10"/>
    <w:qFormat/>
    <w:rsid w:val="00BF68F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F68F4"/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</w:rPr>
  </w:style>
  <w:style w:type="paragraph" w:styleId="a5">
    <w:name w:val="Subtitle"/>
    <w:basedOn w:val="a"/>
    <w:next w:val="a"/>
    <w:link w:val="a6"/>
    <w:uiPriority w:val="11"/>
    <w:qFormat/>
    <w:rsid w:val="00BF68F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F68F4"/>
    <w:rPr>
      <w:rFonts w:eastAsiaTheme="majorEastAsia" w:cstheme="majorBidi"/>
      <w:color w:val="595959" w:themeColor="text1" w:themeTint="A6"/>
      <w:spacing w:val="15"/>
      <w:sz w:val="28"/>
      <w:szCs w:val="28"/>
      <w:lang w:val="ru-RU"/>
    </w:rPr>
  </w:style>
  <w:style w:type="paragraph" w:styleId="21">
    <w:name w:val="Quote"/>
    <w:basedOn w:val="a"/>
    <w:next w:val="a"/>
    <w:link w:val="22"/>
    <w:uiPriority w:val="29"/>
    <w:qFormat/>
    <w:rsid w:val="00BF68F4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F68F4"/>
    <w:rPr>
      <w:i/>
      <w:iCs/>
      <w:color w:val="404040" w:themeColor="text1" w:themeTint="BF"/>
      <w:lang w:val="ru-RU"/>
    </w:rPr>
  </w:style>
  <w:style w:type="paragraph" w:styleId="a7">
    <w:name w:val="List Paragraph"/>
    <w:basedOn w:val="a"/>
    <w:uiPriority w:val="34"/>
    <w:qFormat/>
    <w:rsid w:val="00BF68F4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8">
    <w:name w:val="Intense Emphasis"/>
    <w:basedOn w:val="a0"/>
    <w:uiPriority w:val="21"/>
    <w:qFormat/>
    <w:rsid w:val="00BF68F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F68F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F68F4"/>
    <w:rPr>
      <w:i/>
      <w:iCs/>
      <w:color w:val="2F5496" w:themeColor="accent1" w:themeShade="BF"/>
      <w:lang w:val="ru-RU"/>
    </w:rPr>
  </w:style>
  <w:style w:type="character" w:styleId="ab">
    <w:name w:val="Intense Reference"/>
    <w:basedOn w:val="a0"/>
    <w:uiPriority w:val="32"/>
    <w:qFormat/>
    <w:rsid w:val="00BF68F4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99"/>
    <w:qFormat/>
    <w:rsid w:val="00DC1864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934</Words>
  <Characters>5324</Characters>
  <Application>Microsoft Office Word</Application>
  <DocSecurity>0</DocSecurity>
  <Lines>44</Lines>
  <Paragraphs>12</Paragraphs>
  <ScaleCrop>false</ScaleCrop>
  <Company/>
  <LinksUpToDate>false</LinksUpToDate>
  <CharactersWithSpaces>6246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Гульнара Битибаева</dc:creator>
  <cp:keywords/>
  <dc:description/>
  <cp:lastModifiedBy>Гульнара Битибаева</cp:lastModifiedBy>
  <cp:revision>3</cp:revision>
  <dcterms:created xsi:type="dcterms:W3CDTF">2026-04-17T12:07:00Z</dcterms:created>
  <dcterms:modified xsi:type="dcterms:W3CDTF">2026-08-19T09:50:00Z</dcterms:modified>
</cp:coreProperties>
</file>