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DB14BC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DB14BC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DB14BC">
        <w:rPr>
          <w:b/>
          <w:sz w:val="28"/>
          <w:szCs w:val="28"/>
          <w:lang w:val="kk-KZ"/>
        </w:rPr>
        <w:t>32-14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DB14BC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DB14BC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7B04CB">
        <w:rPr>
          <w:b/>
          <w:sz w:val="28"/>
          <w:szCs w:val="28"/>
          <w:lang w:val="kk-KZ"/>
        </w:rPr>
        <w:t>Достық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Қазақстан Республикасының 2</w:t>
      </w:r>
      <w:r w:rsidR="00DB14BC">
        <w:rPr>
          <w:sz w:val="28"/>
          <w:szCs w:val="28"/>
          <w:lang w:val="kk-KZ"/>
        </w:rPr>
        <w:t>025</w:t>
      </w:r>
      <w:r w:rsidRPr="00B74BF9">
        <w:rPr>
          <w:sz w:val="28"/>
          <w:szCs w:val="28"/>
          <w:lang w:val="kk-KZ"/>
        </w:rPr>
        <w:t xml:space="preserve"> жылғы </w:t>
      </w:r>
      <w:r w:rsidR="00DB14BC">
        <w:rPr>
          <w:sz w:val="28"/>
          <w:szCs w:val="28"/>
          <w:lang w:val="kk-KZ"/>
        </w:rPr>
        <w:t>15 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DB14BC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DB14BC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DB14BC">
        <w:rPr>
          <w:sz w:val="28"/>
          <w:szCs w:val="28"/>
          <w:lang w:val="kk-KZ"/>
        </w:rPr>
        <w:t>32-14</w:t>
      </w:r>
      <w:r w:rsidRPr="007B3BBA">
        <w:rPr>
          <w:sz w:val="28"/>
          <w:szCs w:val="28"/>
          <w:lang w:val="kk-KZ"/>
        </w:rPr>
        <w:t xml:space="preserve"> «202</w:t>
      </w:r>
      <w:r w:rsidR="00DB14BC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DB14BC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7B04CB">
        <w:rPr>
          <w:sz w:val="28"/>
          <w:szCs w:val="28"/>
          <w:lang w:val="kk-KZ"/>
        </w:rPr>
        <w:t>Достық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DB14BC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DB14BC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жылдарға арналған Бөрлі ауданының </w:t>
      </w:r>
      <w:r w:rsidR="007B04CB">
        <w:rPr>
          <w:sz w:val="28"/>
          <w:szCs w:val="28"/>
          <w:lang w:val="kk-KZ"/>
        </w:rPr>
        <w:t>Достық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DB14BC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5A4785">
        <w:rPr>
          <w:sz w:val="28"/>
          <w:szCs w:val="28"/>
          <w:lang w:val="kk-KZ"/>
        </w:rPr>
        <w:t>67 389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0B178D">
        <w:rPr>
          <w:sz w:val="28"/>
          <w:lang w:val="kk-KZ"/>
        </w:rPr>
        <w:t xml:space="preserve">3 </w:t>
      </w:r>
      <w:r w:rsidR="005A4785">
        <w:rPr>
          <w:sz w:val="28"/>
          <w:lang w:val="kk-KZ"/>
        </w:rPr>
        <w:t>645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>–</w:t>
      </w:r>
      <w:r w:rsidR="00E21C26" w:rsidRPr="00E21C26">
        <w:rPr>
          <w:sz w:val="28"/>
          <w:lang w:val="kk-KZ"/>
        </w:rPr>
        <w:t xml:space="preserve">250 </w:t>
      </w:r>
      <w:r w:rsidR="00E21C26">
        <w:rPr>
          <w:sz w:val="28"/>
          <w:lang w:val="kk-KZ"/>
        </w:rPr>
        <w:t>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5A4785">
        <w:rPr>
          <w:sz w:val="28"/>
          <w:szCs w:val="28"/>
          <w:lang w:val="kk-KZ"/>
        </w:rPr>
        <w:t>2 659</w:t>
      </w:r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E21C26">
        <w:rPr>
          <w:sz w:val="28"/>
          <w:szCs w:val="28"/>
          <w:lang w:val="kk-KZ"/>
        </w:rPr>
        <w:t>60 835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5A4785">
        <w:rPr>
          <w:sz w:val="28"/>
          <w:lang w:val="kk-KZ"/>
        </w:rPr>
        <w:t>67 857</w:t>
      </w:r>
      <w:bookmarkStart w:id="0" w:name="_GoBack"/>
      <w:bookmarkEnd w:id="0"/>
      <w:r w:rsidR="00E21C26">
        <w:rPr>
          <w:sz w:val="28"/>
          <w:lang w:val="kk-KZ"/>
        </w:rPr>
        <w:t>,1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 активтерін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E21C26">
        <w:rPr>
          <w:sz w:val="28"/>
          <w:szCs w:val="28"/>
          <w:lang w:val="kk-KZ"/>
        </w:rPr>
        <w:t>468,1</w:t>
      </w:r>
      <w:r w:rsidR="005A21C6">
        <w:rPr>
          <w:sz w:val="28"/>
          <w:szCs w:val="28"/>
          <w:lang w:val="kk-KZ"/>
        </w:rPr>
        <w:t xml:space="preserve"> 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E8490A" w:rsidRPr="00794CD4" w:rsidRDefault="00E8490A" w:rsidP="00E8490A">
      <w:pPr>
        <w:ind w:firstLine="709"/>
        <w:jc w:val="both"/>
        <w:rPr>
          <w:sz w:val="24"/>
          <w:szCs w:val="24"/>
          <w:lang w:val="kk-KZ"/>
        </w:rPr>
      </w:pPr>
      <w:r w:rsidRPr="00794CD4">
        <w:rPr>
          <w:color w:val="000000"/>
          <w:sz w:val="24"/>
          <w:szCs w:val="24"/>
          <w:lang w:val="kk-KZ"/>
        </w:rPr>
        <w:t>6) Бюджеттің  мұнайға қатысты емес тапшылығы (профициті)</w:t>
      </w:r>
      <w:r>
        <w:rPr>
          <w:color w:val="000000"/>
          <w:sz w:val="24"/>
          <w:szCs w:val="24"/>
          <w:lang w:val="kk-KZ"/>
        </w:rPr>
        <w:t>-0 тенге;</w:t>
      </w:r>
    </w:p>
    <w:p w:rsidR="00E8490A" w:rsidRPr="00B74BF9" w:rsidRDefault="00E8490A" w:rsidP="00B74BF9">
      <w:pPr>
        <w:ind w:firstLine="709"/>
        <w:jc w:val="both"/>
        <w:rPr>
          <w:sz w:val="28"/>
          <w:szCs w:val="28"/>
          <w:lang w:val="kk-KZ"/>
        </w:rPr>
      </w:pPr>
    </w:p>
    <w:p w:rsidR="00B74BF9" w:rsidRPr="00B74BF9" w:rsidRDefault="00E8490A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E21C26">
        <w:rPr>
          <w:sz w:val="28"/>
          <w:szCs w:val="28"/>
          <w:lang w:val="kk-KZ"/>
        </w:rPr>
        <w:t>468,1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E21C26">
        <w:rPr>
          <w:sz w:val="28"/>
          <w:szCs w:val="28"/>
          <w:lang w:val="kk-KZ"/>
        </w:rPr>
        <w:t>468,1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DB14BC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293" w:rsidRDefault="00032293">
      <w:r>
        <w:separator/>
      </w:r>
    </w:p>
  </w:endnote>
  <w:endnote w:type="continuationSeparator" w:id="0">
    <w:p w:rsidR="00032293" w:rsidRDefault="00032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293" w:rsidRDefault="00032293">
      <w:r>
        <w:separator/>
      </w:r>
    </w:p>
  </w:footnote>
  <w:footnote w:type="continuationSeparator" w:id="0">
    <w:p w:rsidR="00032293" w:rsidRDefault="00032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A4785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293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178D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2900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83A71"/>
    <w:rsid w:val="00292CFE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74A54"/>
    <w:rsid w:val="005A21C6"/>
    <w:rsid w:val="005A2610"/>
    <w:rsid w:val="005A4785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C193B"/>
    <w:rsid w:val="006D1EC1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0ED"/>
    <w:rsid w:val="007702A5"/>
    <w:rsid w:val="007716C0"/>
    <w:rsid w:val="007767CD"/>
    <w:rsid w:val="00782A16"/>
    <w:rsid w:val="007B04CB"/>
    <w:rsid w:val="007B3BBA"/>
    <w:rsid w:val="007B541D"/>
    <w:rsid w:val="007B6938"/>
    <w:rsid w:val="007D4C2C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BB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A225A"/>
    <w:rsid w:val="00AB421E"/>
    <w:rsid w:val="00AC76FB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4320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1522"/>
    <w:rsid w:val="00C33D18"/>
    <w:rsid w:val="00C44E63"/>
    <w:rsid w:val="00C508B8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1E6E"/>
    <w:rsid w:val="00CE6A1B"/>
    <w:rsid w:val="00CF6FE2"/>
    <w:rsid w:val="00D03D0C"/>
    <w:rsid w:val="00D11982"/>
    <w:rsid w:val="00D14F06"/>
    <w:rsid w:val="00D24754"/>
    <w:rsid w:val="00D31FCF"/>
    <w:rsid w:val="00D348E3"/>
    <w:rsid w:val="00D53E9C"/>
    <w:rsid w:val="00D558B4"/>
    <w:rsid w:val="00D6077F"/>
    <w:rsid w:val="00D62E4C"/>
    <w:rsid w:val="00D673AE"/>
    <w:rsid w:val="00D71E64"/>
    <w:rsid w:val="00D74BB0"/>
    <w:rsid w:val="00D75E21"/>
    <w:rsid w:val="00D85F98"/>
    <w:rsid w:val="00D93522"/>
    <w:rsid w:val="00DB14BC"/>
    <w:rsid w:val="00DD14CE"/>
    <w:rsid w:val="00DD35CD"/>
    <w:rsid w:val="00DE2A19"/>
    <w:rsid w:val="00E03360"/>
    <w:rsid w:val="00E1048F"/>
    <w:rsid w:val="00E13564"/>
    <w:rsid w:val="00E21C26"/>
    <w:rsid w:val="00E2504D"/>
    <w:rsid w:val="00E43190"/>
    <w:rsid w:val="00E55A73"/>
    <w:rsid w:val="00E57A5B"/>
    <w:rsid w:val="00E6092E"/>
    <w:rsid w:val="00E76D26"/>
    <w:rsid w:val="00E8490A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1B8B"/>
    <w:rsid w:val="00F45E77"/>
    <w:rsid w:val="00F50341"/>
    <w:rsid w:val="00F525B9"/>
    <w:rsid w:val="00F64017"/>
    <w:rsid w:val="00F65BF1"/>
    <w:rsid w:val="00F874C1"/>
    <w:rsid w:val="00F93EE0"/>
    <w:rsid w:val="00FB154D"/>
    <w:rsid w:val="00FC3279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390C3-BBC6-428B-98CA-7A72508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73</cp:revision>
  <cp:lastPrinted>2025-08-22T12:09:00Z</cp:lastPrinted>
  <dcterms:created xsi:type="dcterms:W3CDTF">2021-02-18T11:12:00Z</dcterms:created>
  <dcterms:modified xsi:type="dcterms:W3CDTF">2026-08-14T09:56:00Z</dcterms:modified>
</cp:coreProperties>
</file>