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83D" w:rsidRPr="00A71BB8" w:rsidRDefault="009311B3" w:rsidP="00E837E9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Көкшетау</w:t>
      </w: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val="en-US"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қаласының</w:t>
      </w: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val="en-US" w:eastAsia="ru-RU"/>
        </w:rPr>
        <w:t xml:space="preserve"> </w:t>
      </w:r>
      <w:r w:rsidR="00E837E9" w:rsidRPr="00A71BB8">
        <w:rPr>
          <w:rFonts w:ascii="KZ Times New Roman" w:eastAsia="Times New Roman" w:hAnsi="KZ Times New Roman" w:cs="Times New Roman"/>
          <w:b/>
          <w:sz w:val="28"/>
          <w:szCs w:val="28"/>
          <w:lang w:val="en-US" w:eastAsia="ru-RU"/>
        </w:rPr>
        <w:t>202</w:t>
      </w:r>
      <w:r w:rsidR="00B07882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5</w:t>
      </w:r>
      <w:r w:rsidR="00481CA5" w:rsidRPr="00A71BB8">
        <w:rPr>
          <w:rFonts w:ascii="KZ Times New Roman" w:eastAsia="Times New Roman" w:hAnsi="KZ Times New Roman" w:cs="Times New Roman"/>
          <w:b/>
          <w:sz w:val="28"/>
          <w:szCs w:val="28"/>
          <w:lang w:val="en-US" w:eastAsia="ru-RU"/>
        </w:rPr>
        <w:t xml:space="preserve"> </w:t>
      </w:r>
      <w:r w:rsidR="00481CA5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жыл</w:t>
      </w:r>
      <w:r w:rsidR="00D7213E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ғы</w:t>
      </w:r>
      <w:r w:rsidR="00481CA5" w:rsidRPr="00A71BB8">
        <w:rPr>
          <w:rFonts w:ascii="KZ Times New Roman" w:eastAsia="Times New Roman" w:hAnsi="KZ Times New Roman" w:cs="Times New Roman"/>
          <w:b/>
          <w:sz w:val="28"/>
          <w:szCs w:val="28"/>
          <w:lang w:val="en-US" w:eastAsia="ru-RU"/>
        </w:rPr>
        <w:t xml:space="preserve"> </w:t>
      </w:r>
      <w:r w:rsidR="007707BA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қаңтар</w:t>
      </w:r>
      <w:r w:rsidR="00B07882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-</w:t>
      </w:r>
      <w:r w:rsidR="007707BA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желтоқсанда</w:t>
      </w:r>
      <w:r w:rsidR="00481CA5" w:rsidRPr="00A71BB8">
        <w:rPr>
          <w:rFonts w:ascii="KZ Times New Roman" w:eastAsia="Times New Roman" w:hAnsi="KZ Times New Roman" w:cs="Times New Roman"/>
          <w:b/>
          <w:sz w:val="28"/>
          <w:szCs w:val="28"/>
          <w:lang w:val="en-US" w:eastAsia="ru-RU"/>
        </w:rPr>
        <w:t xml:space="preserve"> </w:t>
      </w:r>
    </w:p>
    <w:p w:rsidR="00481CA5" w:rsidRPr="00A71BB8" w:rsidRDefault="00481CA5" w:rsidP="00E837E9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әлеуметтік –экономикалық даму </w:t>
      </w:r>
      <w:r w:rsidR="00D7213E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қорытындылары</w:t>
      </w: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 туралы анықтама</w:t>
      </w:r>
    </w:p>
    <w:p w:rsidR="00F3683D" w:rsidRPr="00A71BB8" w:rsidRDefault="00F3683D" w:rsidP="00E837E9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</w:pPr>
    </w:p>
    <w:p w:rsidR="00E837E9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b/>
          <w:bCs/>
          <w:sz w:val="28"/>
          <w:szCs w:val="28"/>
          <w:lang w:eastAsia="ru-RU"/>
        </w:rPr>
        <w:t xml:space="preserve">            </w:t>
      </w:r>
      <w:r w:rsidR="003F7AC2" w:rsidRPr="00A71BB8">
        <w:rPr>
          <w:rFonts w:ascii="KZ Times New Roman" w:eastAsia="Times New Roman" w:hAnsi="KZ Times New Roman" w:cs="Times New Roman"/>
          <w:b/>
          <w:bCs/>
          <w:sz w:val="28"/>
          <w:szCs w:val="28"/>
          <w:lang w:eastAsia="ru-RU"/>
        </w:rPr>
        <w:t>Өнеркәсiп.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Өнеркәсіп секторында 202</w:t>
      </w:r>
      <w:r w:rsidR="00876D8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5</w:t>
      </w:r>
      <w:r w:rsidR="00A71BB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жылғы қаңтар</w:t>
      </w:r>
      <w:r w:rsidR="0063091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-</w:t>
      </w:r>
      <w:r w:rsidR="00A71BB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желтоксан</w:t>
      </w:r>
      <w:r w:rsidR="00BA4C8C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да</w:t>
      </w:r>
      <w:r w:rsidR="0090498F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өнеркәсіп өнімі өндірісінің көлемі </w:t>
      </w:r>
      <w:r w:rsidR="00B424C8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394 785,3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млн.теңгені құрады, нақты көлем индексі </w:t>
      </w:r>
      <w:r w:rsidR="00B424C8" w:rsidRPr="00A71BB8">
        <w:rPr>
          <w:rFonts w:ascii="KZ Times New Roman" w:hAnsi="KZ Times New Roman" w:cs="Times New Roman"/>
          <w:b/>
          <w:sz w:val="28"/>
          <w:szCs w:val="28"/>
        </w:rPr>
        <w:t>102,9%.</w:t>
      </w:r>
    </w:p>
    <w:p w:rsidR="00E837E9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  Жалпы өнеркәсіп бойынша нәтижелерді қалыптастыруға өңдеу өнеркәсібі барынша әсер етеді.</w:t>
      </w:r>
    </w:p>
    <w:p w:rsidR="00C361C4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  Өнеркәсіп</w:t>
      </w:r>
      <w:r w:rsidR="00B0733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тік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өндіріс құрылымында ең көп үлес алатын өңдеу өнеркәсібінде </w:t>
      </w:r>
      <w:r w:rsidR="00B424C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(</w:t>
      </w:r>
      <w:r w:rsidR="00B424C8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105,1%),</w:t>
      </w:r>
      <w:r w:rsidR="00B424C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202</w:t>
      </w:r>
      <w:r w:rsidR="008B66B0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5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</w:t>
      </w:r>
      <w:r w:rsidR="00B6331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ғ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ы </w:t>
      </w:r>
      <w:r w:rsidR="00EE72CB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қаңтар-</w:t>
      </w:r>
      <w:r w:rsidR="0042623F" w:rsidRPr="00A71BB8">
        <w:rPr>
          <w:rFonts w:ascii="KZ Times New Roman" w:hAnsi="KZ Times New Roman"/>
          <w:sz w:val="28"/>
          <w:szCs w:val="28"/>
        </w:rPr>
        <w:t xml:space="preserve"> </w:t>
      </w:r>
      <w:r w:rsidR="00A71BB8" w:rsidRPr="00A71BB8">
        <w:rPr>
          <w:rFonts w:ascii="KZ Times New Roman" w:hAnsi="KZ Times New Roman"/>
          <w:sz w:val="28"/>
          <w:szCs w:val="28"/>
        </w:rPr>
        <w:t>желтоқсанда</w:t>
      </w:r>
      <w:r w:rsidR="008F4C6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B424C8" w:rsidRPr="00A71BB8">
        <w:rPr>
          <w:rFonts w:ascii="KZ Times New Roman" w:hAnsi="KZ Times New Roman" w:cs="Times New Roman"/>
          <w:b/>
          <w:color w:val="000000"/>
          <w:sz w:val="28"/>
          <w:szCs w:val="28"/>
          <w:lang w:eastAsia="ar-SA"/>
        </w:rPr>
        <w:t>322 647,2</w:t>
      </w:r>
      <w:r w:rsidR="00B424C8" w:rsidRPr="00A71BB8">
        <w:rPr>
          <w:rFonts w:ascii="KZ Times New Roman" w:hAnsi="KZ Times New Roman" w:cs="Times New Roman"/>
          <w:color w:val="000000"/>
          <w:sz w:val="28"/>
          <w:szCs w:val="28"/>
          <w:lang w:eastAsia="ar-SA"/>
        </w:rPr>
        <w:t xml:space="preserve"> 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млн.теңге сомасына өнім өндірілді.</w:t>
      </w:r>
    </w:p>
    <w:p w:rsidR="00193C76" w:rsidRPr="00A71BB8" w:rsidRDefault="00193C76" w:rsidP="00193C76">
      <w:pPr>
        <w:spacing w:after="0" w:line="240" w:lineRule="auto"/>
        <w:ind w:firstLine="708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Ауыл шаруашылығы.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202</w:t>
      </w:r>
      <w:r w:rsidR="003C0D42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5</w:t>
      </w:r>
      <w:r w:rsidR="0075705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жылдың</w:t>
      </w:r>
      <w:r w:rsidR="004811B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A71BB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қаңтар-желтоксанда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ауыл шаруашылығының жалпы өнім көлемі </w:t>
      </w:r>
      <w:r w:rsidR="004811BE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6 273,0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млн. теңгені құрады, нақты көлем индексі </w:t>
      </w:r>
      <w:r w:rsidR="004811BE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104,3%.</w:t>
      </w:r>
      <w:r w:rsidR="004811B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құрады.</w:t>
      </w:r>
    </w:p>
    <w:p w:rsidR="00E837E9" w:rsidRPr="00A71BB8" w:rsidRDefault="00E837E9" w:rsidP="004837B0">
      <w:pPr>
        <w:spacing w:after="0" w:line="240" w:lineRule="auto"/>
        <w:ind w:firstLine="708"/>
        <w:jc w:val="both"/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Кәсіпкерлікті дамыту. </w:t>
      </w:r>
      <w:r w:rsidR="00A1151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202</w:t>
      </w:r>
      <w:r w:rsidR="0056628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5</w:t>
      </w:r>
      <w:r w:rsidR="00A1151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жылғы 1 </w:t>
      </w:r>
      <w:r w:rsidR="00367AD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қаңтар</w:t>
      </w:r>
      <w:r w:rsidR="00A1151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жағдай</w:t>
      </w:r>
      <w:r w:rsidR="0059581B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ы</w:t>
      </w:r>
      <w:r w:rsidR="00A1151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бойынша</w:t>
      </w:r>
      <w:r w:rsidR="004837B0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A1151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жұмыс істеп тұрған шағын</w:t>
      </w:r>
      <w:r w:rsidR="00C96CF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орта</w:t>
      </w:r>
      <w:r w:rsidR="00A1151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кәсіпкерлік субъектілерінің саны </w:t>
      </w:r>
      <w:r w:rsidR="00152D5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22</w:t>
      </w:r>
      <w:r w:rsidR="004859EF" w:rsidRPr="00A71BB8">
        <w:rPr>
          <w:rFonts w:ascii="KZ Times New Roman" w:eastAsia="SimSun" w:hAnsi="KZ Times New Roman" w:cs="Times New Roman"/>
          <w:sz w:val="28"/>
          <w:szCs w:val="28"/>
        </w:rPr>
        <w:t>,</w:t>
      </w:r>
      <w:r w:rsidR="00367AD6" w:rsidRPr="00A71BB8">
        <w:rPr>
          <w:rFonts w:ascii="KZ Times New Roman" w:eastAsia="SimSun" w:hAnsi="KZ Times New Roman" w:cs="Times New Roman"/>
          <w:sz w:val="28"/>
          <w:szCs w:val="28"/>
        </w:rPr>
        <w:t>6</w:t>
      </w:r>
      <w:r w:rsidR="00607394" w:rsidRPr="00A71BB8">
        <w:rPr>
          <w:rFonts w:ascii="KZ Times New Roman" w:eastAsia="SimSun" w:hAnsi="KZ Times New Roman" w:cs="Times New Roman"/>
          <w:sz w:val="28"/>
          <w:szCs w:val="28"/>
        </w:rPr>
        <w:t xml:space="preserve"> мың</w:t>
      </w:r>
      <w:r w:rsidR="00606018" w:rsidRPr="00A71BB8">
        <w:rPr>
          <w:rFonts w:ascii="KZ Times New Roman" w:eastAsia="SimSun" w:hAnsi="KZ Times New Roman" w:cs="Times New Roman"/>
          <w:sz w:val="28"/>
          <w:szCs w:val="28"/>
        </w:rPr>
        <w:t xml:space="preserve"> </w:t>
      </w:r>
      <w:r w:rsidR="00A1151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бірлікті құрады, бұл </w:t>
      </w:r>
      <w:r w:rsidR="005E633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202</w:t>
      </w:r>
      <w:r w:rsidR="00DC543C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4</w:t>
      </w:r>
      <w:r w:rsidR="00A1151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жылғы көрсеткіштен </w:t>
      </w:r>
      <w:r w:rsidR="00367AD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7,9</w:t>
      </w:r>
      <w:r w:rsidR="00A1151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%-ға </w:t>
      </w:r>
      <w:r w:rsidR="0087122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жоғары</w:t>
      </w:r>
      <w:r w:rsidR="00A1151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.</w:t>
      </w:r>
    </w:p>
    <w:p w:rsidR="00E837E9" w:rsidRPr="00A71BB8" w:rsidRDefault="00E837E9" w:rsidP="001B205B">
      <w:pPr>
        <w:spacing w:after="0" w:line="240" w:lineRule="auto"/>
        <w:ind w:firstLine="708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Көкшетау қаласының шағын бизнес саласындағы жұмыс істеп тұрған және жаңадан құрылған кәсіпорындарында жыл басынан бері </w:t>
      </w:r>
      <w:r w:rsidR="0009718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1 </w:t>
      </w:r>
      <w:r w:rsidR="00367AD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502</w:t>
      </w:r>
      <w:r w:rsidR="0056628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4859EF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жаңа жұмыс орындары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құрылды.</w:t>
      </w:r>
    </w:p>
    <w:p w:rsidR="00E837E9" w:rsidRPr="00A71BB8" w:rsidRDefault="0052174A" w:rsidP="001B205B">
      <w:pPr>
        <w:spacing w:after="0" w:line="240" w:lineRule="auto"/>
        <w:ind w:firstLine="708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Сатудың б</w:t>
      </w:r>
      <w:r w:rsidR="00E837E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арлық арналары бойынша бөлшек</w:t>
      </w:r>
      <w:r w:rsidR="00C83790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тауар айналымының көлемі </w:t>
      </w:r>
      <w:r w:rsidR="004D6A70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</w:t>
      </w:r>
      <w:r w:rsidR="00622D9C" w:rsidRPr="00A71BB8">
        <w:rPr>
          <w:rFonts w:ascii="KZ Times New Roman" w:hAnsi="KZ Times New Roman" w:cs="Times New Roman"/>
          <w:b/>
          <w:sz w:val="28"/>
          <w:szCs w:val="28"/>
        </w:rPr>
        <w:t xml:space="preserve">340 140,1 </w:t>
      </w:r>
      <w:r w:rsidR="00E837E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млн.теңгені немесе </w:t>
      </w:r>
      <w:r w:rsidR="005E633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202</w:t>
      </w:r>
      <w:r w:rsidR="00E7607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4</w:t>
      </w:r>
      <w:r w:rsidR="00E837E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жылдың көрсеткішіне </w:t>
      </w:r>
      <w:r w:rsidR="00622D9C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100,3</w:t>
      </w:r>
      <w:r w:rsidR="00E837E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% құрады.</w:t>
      </w:r>
    </w:p>
    <w:p w:rsidR="00783F2F" w:rsidRPr="00A71BB8" w:rsidRDefault="00783F2F" w:rsidP="001B205B">
      <w:pPr>
        <w:spacing w:after="0" w:line="240" w:lineRule="auto"/>
        <w:ind w:firstLine="708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Сатудың барлық арналары бойынша көтерме сауда айналымының көлемі   </w:t>
      </w:r>
      <w:r w:rsidR="00A71BB8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712 201,9</w:t>
      </w:r>
      <w:r w:rsidR="00681E70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млн.теңгені немесе өткен жылдың көрсеткішіне </w:t>
      </w:r>
      <w:r w:rsidR="00097184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1</w:t>
      </w:r>
      <w:r w:rsidR="00A71BB8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32,9</w:t>
      </w: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%-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ды (қолданыстағы бағамен) құрады.</w:t>
      </w:r>
    </w:p>
    <w:p w:rsidR="00D03E64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          Инвестициялық сала. </w:t>
      </w:r>
      <w:r w:rsidR="000A47A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202</w:t>
      </w:r>
      <w:r w:rsidR="00D36EE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5</w:t>
      </w:r>
      <w:r w:rsidR="000A47A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</w:t>
      </w:r>
      <w:r w:rsidR="00D36EE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д</w:t>
      </w:r>
      <w:r w:rsidR="000A47A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ы</w:t>
      </w:r>
      <w:r w:rsidR="00D36EE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ң</w:t>
      </w:r>
      <w:r w:rsidR="00F83FF0" w:rsidRPr="00A71BB8">
        <w:rPr>
          <w:rFonts w:ascii="KZ Times New Roman" w:hAnsi="KZ Times New Roman"/>
          <w:sz w:val="28"/>
          <w:szCs w:val="28"/>
        </w:rPr>
        <w:t xml:space="preserve"> </w:t>
      </w:r>
      <w:r w:rsidR="00152D5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қаңтар-</w:t>
      </w:r>
      <w:r w:rsidR="000379A3" w:rsidRPr="00A71BB8">
        <w:rPr>
          <w:rFonts w:ascii="KZ Times New Roman" w:hAnsi="KZ Times New Roman"/>
          <w:sz w:val="28"/>
          <w:szCs w:val="28"/>
        </w:rPr>
        <w:t xml:space="preserve"> </w:t>
      </w:r>
      <w:r w:rsidR="00A71BB8" w:rsidRPr="00A71BB8">
        <w:rPr>
          <w:rFonts w:ascii="KZ Times New Roman" w:hAnsi="KZ Times New Roman"/>
          <w:sz w:val="28"/>
          <w:szCs w:val="28"/>
        </w:rPr>
        <w:t>желтоксан</w:t>
      </w:r>
      <w:r w:rsidR="0090498F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D03E6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негізгі капиталға салынған инвестициялар көлемі </w:t>
      </w:r>
      <w:r w:rsidR="00A71BB8">
        <w:rPr>
          <w:rFonts w:ascii="Times New Roman" w:hAnsi="Times New Roman" w:cs="Times New Roman"/>
          <w:b/>
          <w:sz w:val="28"/>
          <w:szCs w:val="28"/>
        </w:rPr>
        <w:t>208 875,5</w:t>
      </w:r>
      <w:r w:rsidR="00A71BB8" w:rsidRPr="00FC58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1B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3E6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млн. теңге </w:t>
      </w:r>
      <w:r w:rsidR="00251B1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құрады</w:t>
      </w:r>
      <w:r w:rsidR="00D03E6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, нақты көлем индексі </w:t>
      </w:r>
      <w:r w:rsidR="00F75F32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202</w:t>
      </w:r>
      <w:r w:rsidR="0053676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4</w:t>
      </w:r>
      <w:r w:rsidR="00D03E6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жылғы деңгейге қарағанда </w:t>
      </w:r>
      <w:r w:rsid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208</w:t>
      </w:r>
      <w:r w:rsidR="00097184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,</w:t>
      </w:r>
      <w:r w:rsidR="00B301AD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8</w:t>
      </w:r>
      <w:r w:rsidR="00035023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%</w:t>
      </w:r>
      <w:r w:rsidR="0003502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құрады</w:t>
      </w:r>
      <w:r w:rsidR="00D03E6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.</w:t>
      </w:r>
    </w:p>
    <w:p w:rsidR="00550F4D" w:rsidRPr="00A71BB8" w:rsidRDefault="00550F4D" w:rsidP="00550F4D">
      <w:pPr>
        <w:spacing w:after="0" w:line="240" w:lineRule="auto"/>
        <w:ind w:firstLine="708"/>
        <w:jc w:val="both"/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Сыртқы инвестициялар көлемі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A54B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40</w:t>
      </w:r>
      <w:r w:rsidR="00A54BB6" w:rsidRPr="00FC58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A54B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A54BB6" w:rsidRPr="00FC58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54BB6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млрд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теңгені құрады, бұл өткен жылғы көрсеткіштен </w:t>
      </w:r>
      <w:r w:rsidR="00A54BB6" w:rsidRPr="00A54BB6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4,6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есе жоғары </w:t>
      </w:r>
      <w:r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(2024 жылдың  1</w:t>
      </w:r>
      <w:r w:rsidR="00E73783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2</w:t>
      </w:r>
      <w:r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 айы -</w:t>
      </w:r>
      <w:r w:rsidR="00E73783" w:rsidRPr="00E73783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8,8</w:t>
      </w:r>
      <w:r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 млрд. тг.)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. </w:t>
      </w: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Ішкі инвестиция көлемі</w:t>
      </w:r>
      <w:r w:rsidR="00E73783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E73783" w:rsidRPr="00E73783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1,9 </w:t>
      </w:r>
      <w:r w:rsidR="00B301AD" w:rsidRPr="00E73783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 есеге</w:t>
      </w:r>
      <w:r w:rsidR="00B301A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ұлғайып, </w:t>
      </w:r>
      <w:r w:rsidR="00E73783" w:rsidRPr="00E73783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167,9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млрд. теңгені құрады </w:t>
      </w:r>
      <w:r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(2024 жылдың  1</w:t>
      </w:r>
      <w:r w:rsidR="00E73783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2</w:t>
      </w:r>
      <w:r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 айы </w:t>
      </w:r>
      <w:r w:rsidR="00E73783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–</w:t>
      </w:r>
      <w:r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 </w:t>
      </w:r>
      <w:r w:rsidR="00E73783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87,4</w:t>
      </w:r>
      <w:r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 млрд. теңге.).</w:t>
      </w:r>
    </w:p>
    <w:p w:rsidR="00E837E9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         Тұрғын үй құрылысы.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202</w:t>
      </w:r>
      <w:r w:rsidR="0066726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5</w:t>
      </w:r>
      <w:r w:rsidR="00671D80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жылғы </w:t>
      </w:r>
      <w:r w:rsidR="008F1C2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қаңтар</w:t>
      </w:r>
      <w:r w:rsidR="0008619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-</w:t>
      </w:r>
      <w:r w:rsidR="00E73783">
        <w:rPr>
          <w:rFonts w:ascii="KZ Times New Roman" w:hAnsi="KZ Times New Roman"/>
          <w:sz w:val="28"/>
          <w:szCs w:val="28"/>
        </w:rPr>
        <w:t>желтоқсан</w:t>
      </w:r>
      <w:r w:rsidR="007707BA">
        <w:rPr>
          <w:rFonts w:ascii="KZ Times New Roman" w:hAnsi="KZ Times New Roman"/>
          <w:sz w:val="28"/>
          <w:szCs w:val="28"/>
        </w:rPr>
        <w:t>да</w:t>
      </w:r>
      <w:bookmarkStart w:id="0" w:name="_GoBack"/>
      <w:bookmarkEnd w:id="0"/>
      <w:r w:rsidR="00E864EC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E73783" w:rsidRPr="00E73783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270 562</w:t>
      </w:r>
      <w:r w:rsidR="00EF6EB7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 </w:t>
      </w:r>
      <w:r w:rsidR="00E73783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 </w:t>
      </w:r>
      <w:r w:rsidR="00EF6EB7"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м²</w:t>
      </w:r>
      <w:r w:rsidR="00EF6EB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тұрғын үй пайдалануға берілді, оның ішінде: </w:t>
      </w:r>
      <w:r w:rsidR="0088103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коммерциялық тұрғын үй </w:t>
      </w:r>
      <w:r w:rsidR="001708E2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–</w:t>
      </w:r>
      <w:r w:rsidR="00E2696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E73783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228 056 </w:t>
      </w:r>
      <w:r w:rsidR="00EF6EB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м²,</w:t>
      </w:r>
      <w:r w:rsidR="0088103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66726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жеке тұрғын үй құрылысы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1708E2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–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E73783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26 261</w:t>
      </w:r>
      <w:r w:rsidR="00B301A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EF6EB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м²</w:t>
      </w:r>
      <w:r w:rsidR="0088103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.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</w:p>
    <w:p w:rsidR="00E837E9" w:rsidRPr="00A71BB8" w:rsidRDefault="00E837E9" w:rsidP="00D04394">
      <w:pPr>
        <w:spacing w:after="0" w:line="240" w:lineRule="auto"/>
        <w:ind w:firstLine="708"/>
        <w:jc w:val="both"/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Мемлекеттік бюджет. </w:t>
      </w:r>
      <w:r w:rsidR="0055492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202</w:t>
      </w:r>
      <w:r w:rsidR="00531AE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5</w:t>
      </w:r>
      <w:r w:rsidR="0055492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жылғы </w:t>
      </w:r>
      <w:r w:rsidR="00531AE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1 </w:t>
      </w:r>
      <w:r w:rsidR="002562A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қаңтар</w:t>
      </w:r>
      <w:r w:rsidR="00531AE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бойынша</w:t>
      </w:r>
      <w:r w:rsidR="0055492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барлық деңгейдегі бюджеттерге </w:t>
      </w:r>
      <w:r w:rsidR="002562A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138 033,5</w:t>
      </w:r>
      <w:r w:rsidR="00B301A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55492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млн.теңге немесе жоспар-болжамға </w:t>
      </w:r>
      <w:r w:rsidR="002562A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103,9</w:t>
      </w:r>
      <w:r w:rsidR="0055492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% көлемінде салықтар мен алымдар түсті. 202</w:t>
      </w:r>
      <w:r w:rsidR="00531AE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4</w:t>
      </w:r>
      <w:r w:rsidR="0055492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жылғы деңгейге қарағанда түсімдер </w:t>
      </w:r>
      <w:r w:rsidR="002562A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22 086,5</w:t>
      </w:r>
      <w:r w:rsidR="0079436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55492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млн.теңгеге ұлғайды. Республикалық бюджетке аударымдар жоспары </w:t>
      </w:r>
      <w:r w:rsidR="002562A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105</w:t>
      </w:r>
      <w:r w:rsidR="00CC7A9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%-ға (</w:t>
      </w:r>
      <w:r w:rsidR="00B301A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42</w:t>
      </w:r>
      <w:r w:rsidR="002562A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355</w:t>
      </w:r>
      <w:r w:rsidR="00B301A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,0 </w:t>
      </w:r>
      <w:r w:rsidR="0055492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млн.теңге) орындалды. Жергілікті бюджетке </w:t>
      </w:r>
      <w:r w:rsidR="002562A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95 677,7</w:t>
      </w:r>
      <w:r w:rsidR="0079436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55492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млн.теңге түсті, бұл кезең болжамының </w:t>
      </w:r>
      <w:r w:rsidR="0079436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10</w:t>
      </w:r>
      <w:r w:rsidR="00B301A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3,3</w:t>
      </w:r>
      <w:r w:rsidR="0055492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% құрайды.</w:t>
      </w:r>
      <w:r w:rsidR="00B752E1" w:rsidRPr="00A71BB8">
        <w:rPr>
          <w:rFonts w:ascii="KZ Times New Roman" w:hAnsi="KZ Times New Roman"/>
          <w:sz w:val="28"/>
          <w:szCs w:val="28"/>
        </w:rPr>
        <w:t xml:space="preserve"> </w:t>
      </w:r>
      <w:r w:rsidR="00B752E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Көкшетау қаласының бюджетіне түсетін кірістер көлемі </w:t>
      </w:r>
      <w:r w:rsidR="002562A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62 297,4</w:t>
      </w:r>
      <w:r w:rsidR="00E2693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2912E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B752E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млн.теңгені (</w:t>
      </w:r>
      <w:r w:rsidR="00E2693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10</w:t>
      </w:r>
      <w:r w:rsidR="00B301A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0</w:t>
      </w:r>
      <w:r w:rsidR="00B752E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%) құрады.</w:t>
      </w:r>
    </w:p>
    <w:p w:rsidR="00B752E1" w:rsidRPr="00A71BB8" w:rsidRDefault="00E837E9" w:rsidP="007173F7">
      <w:pPr>
        <w:spacing w:after="0" w:line="240" w:lineRule="auto"/>
        <w:ind w:firstLine="708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Білім.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Жалпы білім беру мекемелерінің желісі Көкшетауда </w:t>
      </w:r>
      <w:r w:rsidR="0092562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8</w:t>
      </w:r>
      <w:r w:rsidR="0079142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0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білім беру ұйымы бар, оның ішінде: 2</w:t>
      </w:r>
      <w:r w:rsidR="00BE0B7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6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жалпы орта білім беру мектебі </w:t>
      </w:r>
      <w:r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(күндізгі)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, </w:t>
      </w:r>
      <w:r w:rsidR="00A3449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негі</w:t>
      </w:r>
      <w:r w:rsidR="00A3449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згі жалпы білім беру мектебі, </w:t>
      </w:r>
      <w:r w:rsidR="0079142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49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мектепке дейінгі ұйым </w:t>
      </w:r>
      <w:r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(2</w:t>
      </w:r>
      <w:r w:rsidR="00CC7A97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7</w:t>
      </w:r>
      <w:r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 мемлекеттік балабақша, </w:t>
      </w:r>
      <w:r w:rsidR="0029471D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 </w:t>
      </w:r>
      <w:r w:rsidR="00CC7A97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5</w:t>
      </w:r>
      <w:r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 шағын орталық</w:t>
      </w:r>
      <w:r w:rsidR="00A3449A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 (</w:t>
      </w:r>
      <w:r w:rsidR="00CC7A97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4</w:t>
      </w:r>
      <w:r w:rsidR="00A3449A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 мемлекеттік және 1 жеке), 1</w:t>
      </w:r>
      <w:r w:rsidR="00925627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8</w:t>
      </w:r>
      <w:r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 жеке меншік балабақша)</w:t>
      </w:r>
      <w:r w:rsidR="00B752E1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.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B752E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Сондай-ақ </w:t>
      </w:r>
      <w:r w:rsidR="007173F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4</w:t>
      </w:r>
      <w:r w:rsidR="00B752E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қосымша </w:t>
      </w:r>
      <w:r w:rsidR="007173F7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(</w:t>
      </w:r>
      <w:r w:rsidR="00B752E1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"Әуле</w:t>
      </w:r>
      <w:r w:rsidR="00281E65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т</w:t>
      </w:r>
      <w:r w:rsidR="00B752E1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" мектептен тыс жұмыс орталығы,</w:t>
      </w:r>
      <w:r w:rsidR="00B752E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B752E1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"Балалар </w:t>
      </w:r>
      <w:r w:rsidR="00B752E1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lastRenderedPageBreak/>
        <w:t>музыка мектебі" МКҚК, "</w:t>
      </w:r>
      <w:r w:rsidR="00281E65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Б</w:t>
      </w:r>
      <w:r w:rsidR="00B752E1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алалар көркемсурет мектебі" МКҚК</w:t>
      </w:r>
      <w:r w:rsidR="00B752E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, </w:t>
      </w:r>
      <w:r w:rsidR="00B752E1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техникалық шығармашылық орталығы)</w:t>
      </w:r>
      <w:r w:rsidR="00B752E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281E6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білім беру мекемесі </w:t>
      </w:r>
      <w:r w:rsidR="00B752E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жұмыс істейді.</w:t>
      </w:r>
    </w:p>
    <w:p w:rsidR="00E837E9" w:rsidRPr="00A71BB8" w:rsidRDefault="00DF2E8B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</w:t>
      </w:r>
      <w:r w:rsidR="00E837E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Жалпы білім беретін мектептердегі оқушыл</w:t>
      </w:r>
      <w:r w:rsidR="00DA0F9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ар саны </w:t>
      </w:r>
      <w:r w:rsidR="005E716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31 584 </w:t>
      </w:r>
      <w:r w:rsidR="00DA0F9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оқушыны құрайды. </w:t>
      </w:r>
      <w:r w:rsidR="00E837E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Мектепке дейінгі тәрбиемен 1 жастан 6 жасқа дейінгі </w:t>
      </w:r>
      <w:r w:rsidR="005E716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8 </w:t>
      </w:r>
      <w:r w:rsidR="00B301A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116</w:t>
      </w:r>
      <w:r w:rsidR="0055492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A3449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бала қамтылған, бұл </w:t>
      </w:r>
      <w:r w:rsidR="00B301A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88</w:t>
      </w:r>
      <w:r w:rsidR="00B36F7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,6</w:t>
      </w:r>
      <w:r w:rsidR="00E837E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%, </w:t>
      </w:r>
      <w:r w:rsidR="00EA4A52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2 жастан 6 жасқа дейін – </w:t>
      </w:r>
      <w:r w:rsidR="00B301A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95</w:t>
      </w:r>
      <w:r w:rsidR="00EA4A52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,</w:t>
      </w:r>
      <w:r w:rsidR="00B301A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6</w:t>
      </w:r>
      <w:r w:rsidR="00EA4A52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% немесе 8 </w:t>
      </w:r>
      <w:r w:rsidR="00B301A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109</w:t>
      </w:r>
      <w:r w:rsidR="00EA4A52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бала, </w:t>
      </w:r>
      <w:r w:rsidR="00E837E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3 жастан 6 жасқа дейін – 100% немесе </w:t>
      </w:r>
      <w:r w:rsidR="005E716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7</w:t>
      </w:r>
      <w:r w:rsidR="00EA4A52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 </w:t>
      </w:r>
      <w:r w:rsidR="00B301A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293</w:t>
      </w:r>
      <w:r w:rsidR="0055492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EA4A52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бала </w:t>
      </w:r>
      <w:r w:rsidR="00E837E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қамтылған </w:t>
      </w:r>
      <w:r w:rsidR="00E837E9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(01.10 жағдай</w:t>
      </w:r>
      <w:r w:rsidR="00EA4A52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ы</w:t>
      </w:r>
      <w:r w:rsidR="00E837E9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 бойынша жылына 1 рет есептеледі.).</w:t>
      </w:r>
    </w:p>
    <w:p w:rsidR="00E837E9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</w:t>
      </w: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Мәдениет.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Қаланың мәдениет ұйымдарының мемлекеттік желісі </w:t>
      </w:r>
      <w:r w:rsidR="00916E1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       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15 мекемеден тұрады, оның ішінде: 12 кітапхана, 1 тілдерді оқыту орталығы, "Көкше" МҮ, "Достар"МҮ.</w:t>
      </w:r>
    </w:p>
    <w:p w:rsidR="00E837E9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 </w:t>
      </w:r>
      <w:r w:rsidR="00EF42FF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Ағымдағы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жылдың басынан бөлімнің жұмыс жоспарына сәйкес </w:t>
      </w:r>
      <w:r w:rsidR="00C569F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2 </w:t>
      </w:r>
      <w:r w:rsidR="00EF7D7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446</w:t>
      </w:r>
      <w:r w:rsidR="00C569F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E2693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79142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714932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907AE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іс-шара өткізіліп, оған </w:t>
      </w:r>
      <w:r w:rsidR="00EF7D78">
        <w:rPr>
          <w:rFonts w:ascii="Times New Roman" w:hAnsi="Times New Roman" w:cs="Times New Roman"/>
          <w:sz w:val="28"/>
          <w:szCs w:val="28"/>
        </w:rPr>
        <w:t>737,6</w:t>
      </w:r>
      <w:r w:rsidR="00EF7D78" w:rsidRPr="00FC58DB">
        <w:rPr>
          <w:rFonts w:ascii="Times New Roman" w:hAnsi="Times New Roman" w:cs="Times New Roman"/>
          <w:sz w:val="28"/>
          <w:szCs w:val="28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мың адам қатысты.</w:t>
      </w:r>
    </w:p>
    <w:p w:rsidR="00E837E9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 Театрлық қойылымдар, танымдық-ойын-сауық бағдарламалары, конкурстар өткізілді.</w:t>
      </w:r>
    </w:p>
    <w:p w:rsidR="00E837E9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          Спорт.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Дене шынықтырумен және с</w:t>
      </w:r>
      <w:r w:rsidR="00130DA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портпен шұғылдану үшін қалада </w:t>
      </w:r>
      <w:r w:rsidR="0054115F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371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спорт нысаны жұмыс істейді, оның ішінде: </w:t>
      </w:r>
      <w:r w:rsidR="00112C0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стадион "Оқжетпес"</w:t>
      </w:r>
      <w:r w:rsidR="00130DA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, 1 "Бурабай" Спорт сарайы, 8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спорт кешені, </w:t>
      </w:r>
      <w:r w:rsidR="00112C0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6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жүзу бассейні, 18 ату тирі, 1 шаңғы баз</w:t>
      </w:r>
      <w:r w:rsidR="00130DA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асы, </w:t>
      </w:r>
      <w:r w:rsidR="00916E1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 </w:t>
      </w:r>
      <w:r w:rsidR="0054115F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 жеңіл атлетика манежі, 94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спорт залы, 1</w:t>
      </w:r>
      <w:r w:rsidR="00714932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78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жазық құрылыс, 1</w:t>
      </w:r>
      <w:r w:rsidR="00281E6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6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хоккей корты, </w:t>
      </w:r>
      <w:r w:rsidR="00916E1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7 теннис корты, 1 ипподром, </w:t>
      </w:r>
      <w:r w:rsidR="00130DA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33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салынған спорт залы.</w:t>
      </w:r>
    </w:p>
    <w:p w:rsidR="00E837E9" w:rsidRPr="00A71BB8" w:rsidRDefault="00FE24B5" w:rsidP="00311DFD">
      <w:pPr>
        <w:spacing w:after="0" w:line="240" w:lineRule="auto"/>
        <w:ind w:firstLine="708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Есепті кезеңде жалпы </w:t>
      </w:r>
      <w:r w:rsidR="0054115F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8 702</w:t>
      </w:r>
      <w:r w:rsidR="00C569F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адамды қамтитын </w:t>
      </w:r>
      <w:r w:rsidR="0054115F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113</w:t>
      </w:r>
      <w:r w:rsidR="00E837E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спорттық-бұқаралық </w:t>
      </w:r>
      <w:r w:rsidR="007F62D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</w:t>
      </w:r>
      <w:r w:rsidR="00E837E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іс-шара өткізілді.</w:t>
      </w:r>
    </w:p>
    <w:p w:rsidR="00E837E9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  </w:t>
      </w: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Еңбек нарығы және әлеуметтік қорғау. </w:t>
      </w:r>
      <w:r w:rsidR="00AB2FF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202</w:t>
      </w:r>
      <w:r w:rsidR="00714932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5</w:t>
      </w:r>
      <w:r w:rsidR="00281E6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жылдың</w:t>
      </w:r>
      <w:r w:rsidR="00DE688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1 </w:t>
      </w:r>
      <w:r w:rsidR="009E7F15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қаңтар</w:t>
      </w:r>
      <w:r w:rsidR="00E115F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бойынша жұмыспен қамту және әлеуметтік бағдарламалар бөлімінің тіркеу есебінде </w:t>
      </w:r>
      <w:r w:rsidR="009E7F15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1 867</w:t>
      </w:r>
      <w:r w:rsidR="0079142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152D5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жұмыссыз тұ</w:t>
      </w:r>
      <w:r w:rsidR="002D20D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р, бұл 20</w:t>
      </w:r>
      <w:r w:rsidR="008F1C2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</w:t>
      </w:r>
      <w:r w:rsidR="00EF42FF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4</w:t>
      </w:r>
      <w:r w:rsidR="002D20D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жылғы көрсеткіштен </w:t>
      </w:r>
      <w:r w:rsidR="009E7F15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12,6</w:t>
      </w:r>
      <w:r w:rsidR="0068586E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%</w:t>
      </w:r>
      <w:r w:rsidR="00A9674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-ға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C569F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жоғары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.</w:t>
      </w:r>
      <w:r w:rsidR="004B04A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DF5B1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</w:p>
    <w:p w:rsidR="00E837E9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 </w:t>
      </w:r>
      <w:r w:rsidR="00EC3C7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Ағымдағы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жылдың басынан халықты жұмыспен қамту мәселелері жөніндегі уәкілетті органның көмегімен </w:t>
      </w:r>
      <w:r w:rsidR="000F6B8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2894</w:t>
      </w:r>
      <w:r w:rsidR="00152D5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жұмыссыз ж</w:t>
      </w:r>
      <w:r w:rsidR="002F701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ұмысқа орналастырылды, бұл </w:t>
      </w:r>
      <w:r w:rsidR="00D46AC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өткен</w:t>
      </w:r>
      <w:r w:rsidR="002F701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жылдың көрсеткішінен </w:t>
      </w:r>
      <w:r w:rsidR="000F44FC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0F6B8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2,5</w:t>
      </w:r>
      <w:r w:rsidR="00C569F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%</w:t>
      </w:r>
      <w:r w:rsidR="00152D5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-ға</w:t>
      </w:r>
      <w:r w:rsidR="00CA1D4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C569F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жоғары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.</w:t>
      </w:r>
    </w:p>
    <w:p w:rsidR="00E837E9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  </w:t>
      </w:r>
      <w:r w:rsidR="002F701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202</w:t>
      </w:r>
      <w:r w:rsidR="00714932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5</w:t>
      </w:r>
      <w:r w:rsidR="002F701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жылғы 1</w:t>
      </w:r>
      <w:r w:rsidR="00DE688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0F6B8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қаңтардағы</w:t>
      </w:r>
      <w:r w:rsidR="008D1030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жағдайы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бойынша деректер базасында қаланың кәсіпор</w:t>
      </w:r>
      <w:r w:rsidR="00C96CF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ы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н</w:t>
      </w:r>
      <w:r w:rsidR="00C96CF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дар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ы мен мекемелері</w:t>
      </w:r>
      <w:r w:rsidR="008D1030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нде </w:t>
      </w:r>
      <w:r w:rsidR="000F6B8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618</w:t>
      </w:r>
      <w:r w:rsidR="00C569F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5A701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бос жұмыс орындары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тіркелген. Еңбек нарығындағы шиеленіс коэффициенті </w:t>
      </w:r>
      <w:r w:rsidR="000F6B8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3,0</w:t>
      </w:r>
      <w:r w:rsidR="00E74C9F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құрады.</w:t>
      </w:r>
      <w:r w:rsidR="00CB330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E115F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</w:p>
    <w:p w:rsidR="00E837E9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  </w:t>
      </w:r>
      <w:r w:rsidR="00EC3C7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Экономиканың түрлі салаларында </w:t>
      </w:r>
      <w:r w:rsidR="00C569F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6 947 </w:t>
      </w:r>
      <w:r w:rsidR="00EC3C7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жаңа жұмыс ор</w:t>
      </w:r>
      <w:r w:rsidR="0065177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ындар</w:t>
      </w:r>
      <w:r w:rsidR="00EC3C7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ы </w:t>
      </w:r>
      <w:r w:rsidR="007F62D3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(</w:t>
      </w:r>
      <w:r w:rsidR="00C569F1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6 324 </w:t>
      </w:r>
      <w:r w:rsidR="007F62D3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-тұрақты және </w:t>
      </w:r>
      <w:r w:rsidR="00067695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623</w:t>
      </w:r>
      <w:r w:rsidR="00F6279B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 </w:t>
      </w:r>
      <w:r w:rsidR="007F62D3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-</w:t>
      </w:r>
      <w:r w:rsidR="00F6279B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 xml:space="preserve"> </w:t>
      </w:r>
      <w:r w:rsidR="007F62D3" w:rsidRPr="00A71BB8">
        <w:rPr>
          <w:rFonts w:ascii="KZ Times New Roman" w:eastAsia="Times New Roman" w:hAnsi="KZ Times New Roman" w:cs="Times New Roman"/>
          <w:i/>
          <w:sz w:val="28"/>
          <w:szCs w:val="28"/>
          <w:lang w:eastAsia="ru-RU"/>
        </w:rPr>
        <w:t>уақытша)</w:t>
      </w:r>
      <w:r w:rsidR="007F62D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EC3C7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құрылды, бұл 202</w:t>
      </w:r>
      <w:r w:rsidR="00644C5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5</w:t>
      </w:r>
      <w:r w:rsidR="00EC3C7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жылға жоспарланған көрсеткіштің </w:t>
      </w:r>
      <w:r w:rsidR="00C569F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112</w:t>
      </w:r>
      <w:r w:rsidR="00A9674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%</w:t>
      </w:r>
      <w:r w:rsidR="00EC3C7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құра</w:t>
      </w:r>
      <w:r w:rsidR="00A9674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й</w:t>
      </w:r>
      <w:r w:rsidR="00EC3C7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ды.</w:t>
      </w:r>
    </w:p>
    <w:p w:rsidR="00E837E9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   </w:t>
      </w:r>
      <w:r w:rsidR="007E145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«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Жастар тәжірибес</w:t>
      </w:r>
      <w:r w:rsidR="007E1454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і»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бағдарламасы аясында </w:t>
      </w:r>
      <w:r w:rsidR="00F6279B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97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адам уақытша жұмысқа орналастырылды. Жастар практикасы негізінен мемлекеттік мекемелерде ұйымдастырылады.</w:t>
      </w:r>
    </w:p>
    <w:p w:rsidR="00DB0786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    </w:t>
      </w:r>
      <w:r w:rsidR="0091663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Есепті кезеңде </w:t>
      </w:r>
      <w:r w:rsidR="0006769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37</w:t>
      </w:r>
      <w:r w:rsidR="0091663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жұмыссыз үшін әлеуметтік жұмыс орындары ұйымдастырылды, бұл 202</w:t>
      </w:r>
      <w:r w:rsidR="00644C5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4</w:t>
      </w:r>
      <w:r w:rsidR="00A9674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жылғы көрсеткішке қарағанда </w:t>
      </w:r>
      <w:r w:rsidR="0006769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102</w:t>
      </w:r>
      <w:r w:rsidR="00F6279B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,</w:t>
      </w:r>
      <w:r w:rsidR="0006769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8</w:t>
      </w:r>
      <w:r w:rsidR="0091663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%-ды құрайды.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     </w:t>
      </w:r>
      <w:r w:rsidR="00DB078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</w:t>
      </w:r>
    </w:p>
    <w:p w:rsidR="0046604B" w:rsidRPr="00A71BB8" w:rsidRDefault="00DB0786" w:rsidP="0046604B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           </w:t>
      </w:r>
      <w:r w:rsidR="00E837E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Қоғамдық жұмыстарға </w:t>
      </w:r>
      <w:r w:rsidR="00425CF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80</w:t>
      </w:r>
      <w:r w:rsidR="004B04A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E837E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адам жіберілді, бұл 20</w:t>
      </w:r>
      <w:r w:rsidR="00671D80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</w:t>
      </w:r>
      <w:r w:rsidR="00644C5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4</w:t>
      </w:r>
      <w:r w:rsidR="00E837E9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жылғы деңгейден </w:t>
      </w:r>
      <w:r w:rsidR="00D46AC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</w:t>
      </w:r>
      <w:r w:rsidR="00E74C9F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,</w:t>
      </w:r>
      <w:r w:rsidR="00425CF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</w:t>
      </w:r>
      <w:r w:rsidR="00AF4B1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%</w:t>
      </w:r>
      <w:r w:rsidR="00BB212C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E8327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төмен</w:t>
      </w:r>
      <w:r w:rsidR="000F6B8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.</w:t>
      </w:r>
    </w:p>
    <w:p w:rsidR="00E837E9" w:rsidRPr="00A71BB8" w:rsidRDefault="00E837E9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 xml:space="preserve">           Қылмыс.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202</w:t>
      </w:r>
      <w:r w:rsidR="00644C57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5</w:t>
      </w:r>
      <w:r w:rsidR="00B0742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жылғы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8F1C2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қаңтар</w:t>
      </w:r>
      <w:r w:rsidR="00D46ACA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-</w:t>
      </w:r>
      <w:r w:rsidR="000F6B89">
        <w:rPr>
          <w:rFonts w:ascii="KZ Times New Roman" w:hAnsi="KZ Times New Roman"/>
          <w:sz w:val="28"/>
          <w:szCs w:val="28"/>
        </w:rPr>
        <w:t>желтоқсанда</w:t>
      </w:r>
      <w:r w:rsidR="008F1C2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Көкшетау қаласының аумағында сотқа дейінгі тергеудің бірыңғай тізілімінде барлығы </w:t>
      </w:r>
      <w:r w:rsidR="000F6B8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1 408</w:t>
      </w:r>
      <w:r w:rsidR="00C569F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 </w:t>
      </w:r>
      <w:r w:rsidR="007F62D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құқық бұзушылық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тіркелді, оның </w:t>
      </w:r>
      <w:r w:rsidR="007F62D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ішінде </w:t>
      </w:r>
      <w:r w:rsidR="000F6B8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735</w:t>
      </w:r>
      <w:r w:rsidR="00DF5B1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ашылды. Сотқа </w:t>
      </w:r>
      <w:r w:rsidR="00646206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–</w:t>
      </w:r>
      <w:r w:rsidR="007F62D3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C569F1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4</w:t>
      </w:r>
      <w:r w:rsidR="000F6B89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76</w:t>
      </w:r>
      <w:r w:rsidR="006554F5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="00AE6CA8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 xml:space="preserve"> 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іс ж</w:t>
      </w:r>
      <w:r w:rsidR="00311DFD"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олданды</w:t>
      </w:r>
      <w:r w:rsidRPr="00A71BB8">
        <w:rPr>
          <w:rFonts w:ascii="KZ Times New Roman" w:eastAsia="Times New Roman" w:hAnsi="KZ Times New Roman" w:cs="Times New Roman"/>
          <w:sz w:val="28"/>
          <w:szCs w:val="28"/>
          <w:lang w:eastAsia="ru-RU"/>
        </w:rPr>
        <w:t>.</w:t>
      </w:r>
    </w:p>
    <w:p w:rsidR="007510E8" w:rsidRPr="00A71BB8" w:rsidRDefault="007510E8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</w:p>
    <w:p w:rsidR="00C569F1" w:rsidRPr="00A71BB8" w:rsidRDefault="00C569F1" w:rsidP="00E837E9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</w:p>
    <w:p w:rsidR="007510E8" w:rsidRPr="00A71BB8" w:rsidRDefault="00B406FE" w:rsidP="005D7AF5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8"/>
          <w:szCs w:val="28"/>
          <w:lang w:eastAsia="ru-RU"/>
        </w:rPr>
      </w:pPr>
      <w:r w:rsidRPr="00A71BB8">
        <w:rPr>
          <w:rFonts w:ascii="KZ Times New Roman" w:eastAsia="Times New Roman" w:hAnsi="KZ Times New Roman" w:cs="Times New Roman"/>
          <w:b/>
          <w:sz w:val="28"/>
          <w:szCs w:val="28"/>
          <w:lang w:eastAsia="ru-RU"/>
        </w:rPr>
        <w:t>Басшы                                                                                                       А.Мағдиев</w:t>
      </w:r>
    </w:p>
    <w:sectPr w:rsidR="007510E8" w:rsidRPr="00A71BB8" w:rsidSect="000F44F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5402"/>
    <w:rsid w:val="0000275A"/>
    <w:rsid w:val="00014D1E"/>
    <w:rsid w:val="00031C6E"/>
    <w:rsid w:val="00035023"/>
    <w:rsid w:val="00035F86"/>
    <w:rsid w:val="000379A3"/>
    <w:rsid w:val="000441ED"/>
    <w:rsid w:val="000452A1"/>
    <w:rsid w:val="00064054"/>
    <w:rsid w:val="00067695"/>
    <w:rsid w:val="00067C6C"/>
    <w:rsid w:val="00070499"/>
    <w:rsid w:val="00073448"/>
    <w:rsid w:val="000748C8"/>
    <w:rsid w:val="00086198"/>
    <w:rsid w:val="00086F4F"/>
    <w:rsid w:val="0009177A"/>
    <w:rsid w:val="00097184"/>
    <w:rsid w:val="000A1D82"/>
    <w:rsid w:val="000A47A8"/>
    <w:rsid w:val="000A6E2A"/>
    <w:rsid w:val="000B5755"/>
    <w:rsid w:val="000B7473"/>
    <w:rsid w:val="000C21B3"/>
    <w:rsid w:val="000C25B0"/>
    <w:rsid w:val="000D6AB4"/>
    <w:rsid w:val="000F4150"/>
    <w:rsid w:val="000F44FC"/>
    <w:rsid w:val="000F6B89"/>
    <w:rsid w:val="000F784B"/>
    <w:rsid w:val="000F7CE3"/>
    <w:rsid w:val="001108FA"/>
    <w:rsid w:val="00112C0E"/>
    <w:rsid w:val="00130DA6"/>
    <w:rsid w:val="00131762"/>
    <w:rsid w:val="00133475"/>
    <w:rsid w:val="00142154"/>
    <w:rsid w:val="0014298D"/>
    <w:rsid w:val="001467FD"/>
    <w:rsid w:val="00152D57"/>
    <w:rsid w:val="00154857"/>
    <w:rsid w:val="00162737"/>
    <w:rsid w:val="001708E2"/>
    <w:rsid w:val="00171884"/>
    <w:rsid w:val="0018081F"/>
    <w:rsid w:val="00193C76"/>
    <w:rsid w:val="001A3BE8"/>
    <w:rsid w:val="001A5CFC"/>
    <w:rsid w:val="001A5DE4"/>
    <w:rsid w:val="001B205B"/>
    <w:rsid w:val="001B521C"/>
    <w:rsid w:val="001B5429"/>
    <w:rsid w:val="001C5F7F"/>
    <w:rsid w:val="001D028F"/>
    <w:rsid w:val="001D0DFA"/>
    <w:rsid w:val="001D0F95"/>
    <w:rsid w:val="001D1997"/>
    <w:rsid w:val="001D529C"/>
    <w:rsid w:val="001E7C12"/>
    <w:rsid w:val="001F3EF9"/>
    <w:rsid w:val="001F6F4E"/>
    <w:rsid w:val="00221584"/>
    <w:rsid w:val="00221D98"/>
    <w:rsid w:val="0022404B"/>
    <w:rsid w:val="00233F84"/>
    <w:rsid w:val="0023555E"/>
    <w:rsid w:val="00247621"/>
    <w:rsid w:val="00251B11"/>
    <w:rsid w:val="00253CE7"/>
    <w:rsid w:val="00255013"/>
    <w:rsid w:val="002562A9"/>
    <w:rsid w:val="0026084A"/>
    <w:rsid w:val="00275493"/>
    <w:rsid w:val="0028189F"/>
    <w:rsid w:val="00281E65"/>
    <w:rsid w:val="002912E5"/>
    <w:rsid w:val="0029471D"/>
    <w:rsid w:val="002B61BB"/>
    <w:rsid w:val="002B7984"/>
    <w:rsid w:val="002C09F2"/>
    <w:rsid w:val="002C6D5E"/>
    <w:rsid w:val="002D20D5"/>
    <w:rsid w:val="002F6359"/>
    <w:rsid w:val="002F7011"/>
    <w:rsid w:val="002F7087"/>
    <w:rsid w:val="00305CB6"/>
    <w:rsid w:val="003073C4"/>
    <w:rsid w:val="00311DFD"/>
    <w:rsid w:val="00312CAE"/>
    <w:rsid w:val="00314E8E"/>
    <w:rsid w:val="00314FA7"/>
    <w:rsid w:val="0031545E"/>
    <w:rsid w:val="00321D25"/>
    <w:rsid w:val="0032251F"/>
    <w:rsid w:val="0033074C"/>
    <w:rsid w:val="00342974"/>
    <w:rsid w:val="00350720"/>
    <w:rsid w:val="00356DE1"/>
    <w:rsid w:val="0036243E"/>
    <w:rsid w:val="00363C0A"/>
    <w:rsid w:val="00364D6B"/>
    <w:rsid w:val="00365427"/>
    <w:rsid w:val="00367AD6"/>
    <w:rsid w:val="003746AD"/>
    <w:rsid w:val="003817FC"/>
    <w:rsid w:val="00390454"/>
    <w:rsid w:val="003A7D88"/>
    <w:rsid w:val="003B1655"/>
    <w:rsid w:val="003C0D42"/>
    <w:rsid w:val="003C560F"/>
    <w:rsid w:val="003C687D"/>
    <w:rsid w:val="003D09F6"/>
    <w:rsid w:val="003D2D8B"/>
    <w:rsid w:val="003D6244"/>
    <w:rsid w:val="003E18D5"/>
    <w:rsid w:val="003F67C0"/>
    <w:rsid w:val="003F7AC2"/>
    <w:rsid w:val="00406505"/>
    <w:rsid w:val="00413BA3"/>
    <w:rsid w:val="0042367B"/>
    <w:rsid w:val="00425CF5"/>
    <w:rsid w:val="0042623F"/>
    <w:rsid w:val="00427711"/>
    <w:rsid w:val="004302CA"/>
    <w:rsid w:val="00430D88"/>
    <w:rsid w:val="00437C19"/>
    <w:rsid w:val="00437FC4"/>
    <w:rsid w:val="00441B3B"/>
    <w:rsid w:val="004429F2"/>
    <w:rsid w:val="00452D43"/>
    <w:rsid w:val="00453BDE"/>
    <w:rsid w:val="00455A17"/>
    <w:rsid w:val="00456E82"/>
    <w:rsid w:val="00456FB7"/>
    <w:rsid w:val="00460F08"/>
    <w:rsid w:val="004615A9"/>
    <w:rsid w:val="00463FFE"/>
    <w:rsid w:val="0046604B"/>
    <w:rsid w:val="004671B7"/>
    <w:rsid w:val="00467C89"/>
    <w:rsid w:val="004706FD"/>
    <w:rsid w:val="00476140"/>
    <w:rsid w:val="004811BE"/>
    <w:rsid w:val="00481CA5"/>
    <w:rsid w:val="004826D0"/>
    <w:rsid w:val="004829D6"/>
    <w:rsid w:val="004837B0"/>
    <w:rsid w:val="004859EF"/>
    <w:rsid w:val="0049325B"/>
    <w:rsid w:val="00493CCF"/>
    <w:rsid w:val="00495085"/>
    <w:rsid w:val="004A0C88"/>
    <w:rsid w:val="004A138F"/>
    <w:rsid w:val="004A7A38"/>
    <w:rsid w:val="004B04A3"/>
    <w:rsid w:val="004B4892"/>
    <w:rsid w:val="004C3A3E"/>
    <w:rsid w:val="004C4948"/>
    <w:rsid w:val="004C6E26"/>
    <w:rsid w:val="004D5FCC"/>
    <w:rsid w:val="004D6A70"/>
    <w:rsid w:val="004E1C35"/>
    <w:rsid w:val="004F6F26"/>
    <w:rsid w:val="00504D99"/>
    <w:rsid w:val="005051BC"/>
    <w:rsid w:val="00521629"/>
    <w:rsid w:val="0052174A"/>
    <w:rsid w:val="00522D31"/>
    <w:rsid w:val="00523B39"/>
    <w:rsid w:val="00530227"/>
    <w:rsid w:val="00531AE1"/>
    <w:rsid w:val="00533BC4"/>
    <w:rsid w:val="0053514F"/>
    <w:rsid w:val="00536761"/>
    <w:rsid w:val="00536A32"/>
    <w:rsid w:val="005376D3"/>
    <w:rsid w:val="0054115F"/>
    <w:rsid w:val="00542641"/>
    <w:rsid w:val="00545D51"/>
    <w:rsid w:val="00550F4D"/>
    <w:rsid w:val="005533AD"/>
    <w:rsid w:val="00554921"/>
    <w:rsid w:val="0055492A"/>
    <w:rsid w:val="00565946"/>
    <w:rsid w:val="00566283"/>
    <w:rsid w:val="00566A5B"/>
    <w:rsid w:val="0059581B"/>
    <w:rsid w:val="005A2859"/>
    <w:rsid w:val="005A701A"/>
    <w:rsid w:val="005B1B75"/>
    <w:rsid w:val="005B1D8C"/>
    <w:rsid w:val="005B2203"/>
    <w:rsid w:val="005B3C41"/>
    <w:rsid w:val="005C1311"/>
    <w:rsid w:val="005C53D0"/>
    <w:rsid w:val="005C6381"/>
    <w:rsid w:val="005D283F"/>
    <w:rsid w:val="005D6FB3"/>
    <w:rsid w:val="005D7AF5"/>
    <w:rsid w:val="005E6019"/>
    <w:rsid w:val="005E6334"/>
    <w:rsid w:val="005E6D7C"/>
    <w:rsid w:val="005E7166"/>
    <w:rsid w:val="0060467B"/>
    <w:rsid w:val="00606018"/>
    <w:rsid w:val="00607394"/>
    <w:rsid w:val="006123F3"/>
    <w:rsid w:val="00613069"/>
    <w:rsid w:val="006151DD"/>
    <w:rsid w:val="0061665E"/>
    <w:rsid w:val="006167DE"/>
    <w:rsid w:val="006219E4"/>
    <w:rsid w:val="00622D9C"/>
    <w:rsid w:val="0062556C"/>
    <w:rsid w:val="00630911"/>
    <w:rsid w:val="00635DE9"/>
    <w:rsid w:val="0063791D"/>
    <w:rsid w:val="00640D36"/>
    <w:rsid w:val="006445B8"/>
    <w:rsid w:val="00644C57"/>
    <w:rsid w:val="00646206"/>
    <w:rsid w:val="00647E1F"/>
    <w:rsid w:val="00651771"/>
    <w:rsid w:val="006554F5"/>
    <w:rsid w:val="00655CD7"/>
    <w:rsid w:val="00661FC3"/>
    <w:rsid w:val="00665637"/>
    <w:rsid w:val="00667263"/>
    <w:rsid w:val="00671B2F"/>
    <w:rsid w:val="00671D80"/>
    <w:rsid w:val="00672379"/>
    <w:rsid w:val="006734AD"/>
    <w:rsid w:val="00673FD3"/>
    <w:rsid w:val="006753C9"/>
    <w:rsid w:val="00681E70"/>
    <w:rsid w:val="00683FD0"/>
    <w:rsid w:val="0068586E"/>
    <w:rsid w:val="006A1ECE"/>
    <w:rsid w:val="006B26A5"/>
    <w:rsid w:val="006B72B3"/>
    <w:rsid w:val="006C1189"/>
    <w:rsid w:val="006C3AE0"/>
    <w:rsid w:val="006C7006"/>
    <w:rsid w:val="006E2F0A"/>
    <w:rsid w:val="006F251B"/>
    <w:rsid w:val="006F5CBB"/>
    <w:rsid w:val="007009EC"/>
    <w:rsid w:val="00707B49"/>
    <w:rsid w:val="00712A1B"/>
    <w:rsid w:val="00714932"/>
    <w:rsid w:val="007170C5"/>
    <w:rsid w:val="007173F7"/>
    <w:rsid w:val="00723990"/>
    <w:rsid w:val="00731C71"/>
    <w:rsid w:val="00732C24"/>
    <w:rsid w:val="00734C3C"/>
    <w:rsid w:val="007366AB"/>
    <w:rsid w:val="007510E8"/>
    <w:rsid w:val="00757059"/>
    <w:rsid w:val="00760C5E"/>
    <w:rsid w:val="0076158E"/>
    <w:rsid w:val="007707BA"/>
    <w:rsid w:val="00775A6E"/>
    <w:rsid w:val="00783F2F"/>
    <w:rsid w:val="007871D1"/>
    <w:rsid w:val="00791424"/>
    <w:rsid w:val="00794364"/>
    <w:rsid w:val="00794850"/>
    <w:rsid w:val="007A621D"/>
    <w:rsid w:val="007A62AA"/>
    <w:rsid w:val="007B1D5A"/>
    <w:rsid w:val="007B3E5C"/>
    <w:rsid w:val="007E083D"/>
    <w:rsid w:val="007E1454"/>
    <w:rsid w:val="007E3458"/>
    <w:rsid w:val="007F5F77"/>
    <w:rsid w:val="007F62D3"/>
    <w:rsid w:val="007F707A"/>
    <w:rsid w:val="00802EF8"/>
    <w:rsid w:val="00807047"/>
    <w:rsid w:val="0081351E"/>
    <w:rsid w:val="00814BE2"/>
    <w:rsid w:val="00822B54"/>
    <w:rsid w:val="00832CE8"/>
    <w:rsid w:val="00844059"/>
    <w:rsid w:val="00846527"/>
    <w:rsid w:val="0085319A"/>
    <w:rsid w:val="00856807"/>
    <w:rsid w:val="00867F75"/>
    <w:rsid w:val="00871225"/>
    <w:rsid w:val="00876D8A"/>
    <w:rsid w:val="00881035"/>
    <w:rsid w:val="008966F6"/>
    <w:rsid w:val="008A2048"/>
    <w:rsid w:val="008A24E9"/>
    <w:rsid w:val="008A3B50"/>
    <w:rsid w:val="008B1AA9"/>
    <w:rsid w:val="008B66B0"/>
    <w:rsid w:val="008C77FE"/>
    <w:rsid w:val="008D1030"/>
    <w:rsid w:val="008D166A"/>
    <w:rsid w:val="008E0863"/>
    <w:rsid w:val="008E0934"/>
    <w:rsid w:val="008E5F17"/>
    <w:rsid w:val="008F07EE"/>
    <w:rsid w:val="008F1C23"/>
    <w:rsid w:val="008F1CEF"/>
    <w:rsid w:val="008F1E46"/>
    <w:rsid w:val="008F4976"/>
    <w:rsid w:val="008F4C61"/>
    <w:rsid w:val="0090498F"/>
    <w:rsid w:val="009053A6"/>
    <w:rsid w:val="00905810"/>
    <w:rsid w:val="00905E2F"/>
    <w:rsid w:val="00907AE8"/>
    <w:rsid w:val="00911ED6"/>
    <w:rsid w:val="00914577"/>
    <w:rsid w:val="0091663A"/>
    <w:rsid w:val="00916E16"/>
    <w:rsid w:val="00925010"/>
    <w:rsid w:val="009254D6"/>
    <w:rsid w:val="00925627"/>
    <w:rsid w:val="00926C14"/>
    <w:rsid w:val="00930C88"/>
    <w:rsid w:val="009311B3"/>
    <w:rsid w:val="00933433"/>
    <w:rsid w:val="00933FC2"/>
    <w:rsid w:val="00943DCC"/>
    <w:rsid w:val="009478BA"/>
    <w:rsid w:val="00965934"/>
    <w:rsid w:val="00967ACC"/>
    <w:rsid w:val="00985190"/>
    <w:rsid w:val="009A2693"/>
    <w:rsid w:val="009B29AA"/>
    <w:rsid w:val="009B4DC6"/>
    <w:rsid w:val="009C4C74"/>
    <w:rsid w:val="009D10A9"/>
    <w:rsid w:val="009D54DC"/>
    <w:rsid w:val="009E0B9B"/>
    <w:rsid w:val="009E3AC7"/>
    <w:rsid w:val="009E7F15"/>
    <w:rsid w:val="009F097B"/>
    <w:rsid w:val="009F2D5D"/>
    <w:rsid w:val="009F33F6"/>
    <w:rsid w:val="009F5E49"/>
    <w:rsid w:val="009F6B47"/>
    <w:rsid w:val="00A03DAA"/>
    <w:rsid w:val="00A1151E"/>
    <w:rsid w:val="00A12CDA"/>
    <w:rsid w:val="00A1648B"/>
    <w:rsid w:val="00A23053"/>
    <w:rsid w:val="00A23B03"/>
    <w:rsid w:val="00A332F2"/>
    <w:rsid w:val="00A3449A"/>
    <w:rsid w:val="00A410FB"/>
    <w:rsid w:val="00A41E8E"/>
    <w:rsid w:val="00A4212B"/>
    <w:rsid w:val="00A51AF3"/>
    <w:rsid w:val="00A54BB6"/>
    <w:rsid w:val="00A57C16"/>
    <w:rsid w:val="00A6089C"/>
    <w:rsid w:val="00A61753"/>
    <w:rsid w:val="00A64590"/>
    <w:rsid w:val="00A6628F"/>
    <w:rsid w:val="00A71BB8"/>
    <w:rsid w:val="00A76FDC"/>
    <w:rsid w:val="00A777B0"/>
    <w:rsid w:val="00A85667"/>
    <w:rsid w:val="00A918FC"/>
    <w:rsid w:val="00A92AE1"/>
    <w:rsid w:val="00A9674A"/>
    <w:rsid w:val="00AA07E3"/>
    <w:rsid w:val="00AA2518"/>
    <w:rsid w:val="00AA404B"/>
    <w:rsid w:val="00AA5FF6"/>
    <w:rsid w:val="00AA645F"/>
    <w:rsid w:val="00AB1590"/>
    <w:rsid w:val="00AB2ECA"/>
    <w:rsid w:val="00AB2FFE"/>
    <w:rsid w:val="00AB567A"/>
    <w:rsid w:val="00AC7F35"/>
    <w:rsid w:val="00AD2A33"/>
    <w:rsid w:val="00AD2F21"/>
    <w:rsid w:val="00AD3812"/>
    <w:rsid w:val="00AE6CA8"/>
    <w:rsid w:val="00AF253A"/>
    <w:rsid w:val="00AF4B13"/>
    <w:rsid w:val="00B07333"/>
    <w:rsid w:val="00B07421"/>
    <w:rsid w:val="00B07882"/>
    <w:rsid w:val="00B301AD"/>
    <w:rsid w:val="00B36710"/>
    <w:rsid w:val="00B36F76"/>
    <w:rsid w:val="00B372AF"/>
    <w:rsid w:val="00B406FE"/>
    <w:rsid w:val="00B40CC9"/>
    <w:rsid w:val="00B424C8"/>
    <w:rsid w:val="00B46808"/>
    <w:rsid w:val="00B51FA8"/>
    <w:rsid w:val="00B61823"/>
    <w:rsid w:val="00B63316"/>
    <w:rsid w:val="00B641E2"/>
    <w:rsid w:val="00B725BF"/>
    <w:rsid w:val="00B752E1"/>
    <w:rsid w:val="00B958A9"/>
    <w:rsid w:val="00BA42FE"/>
    <w:rsid w:val="00BA4992"/>
    <w:rsid w:val="00BA4C8C"/>
    <w:rsid w:val="00BA6A51"/>
    <w:rsid w:val="00BA6E2A"/>
    <w:rsid w:val="00BB0759"/>
    <w:rsid w:val="00BB212C"/>
    <w:rsid w:val="00BB40D5"/>
    <w:rsid w:val="00BC705E"/>
    <w:rsid w:val="00BD4402"/>
    <w:rsid w:val="00BD67E9"/>
    <w:rsid w:val="00BE0B7D"/>
    <w:rsid w:val="00BE1CC6"/>
    <w:rsid w:val="00BE20D9"/>
    <w:rsid w:val="00BE28B2"/>
    <w:rsid w:val="00BF4688"/>
    <w:rsid w:val="00BF5D31"/>
    <w:rsid w:val="00BF686F"/>
    <w:rsid w:val="00C22A39"/>
    <w:rsid w:val="00C35201"/>
    <w:rsid w:val="00C3546D"/>
    <w:rsid w:val="00C361C4"/>
    <w:rsid w:val="00C4082F"/>
    <w:rsid w:val="00C41AE2"/>
    <w:rsid w:val="00C4283C"/>
    <w:rsid w:val="00C44F30"/>
    <w:rsid w:val="00C526A5"/>
    <w:rsid w:val="00C553E2"/>
    <w:rsid w:val="00C569F1"/>
    <w:rsid w:val="00C602D2"/>
    <w:rsid w:val="00C63BCA"/>
    <w:rsid w:val="00C67DA5"/>
    <w:rsid w:val="00C700DA"/>
    <w:rsid w:val="00C74660"/>
    <w:rsid w:val="00C74A9C"/>
    <w:rsid w:val="00C80448"/>
    <w:rsid w:val="00C83790"/>
    <w:rsid w:val="00C902AB"/>
    <w:rsid w:val="00C918B2"/>
    <w:rsid w:val="00C95D1C"/>
    <w:rsid w:val="00C96CF8"/>
    <w:rsid w:val="00CA1D43"/>
    <w:rsid w:val="00CB3309"/>
    <w:rsid w:val="00CB4943"/>
    <w:rsid w:val="00CB52B9"/>
    <w:rsid w:val="00CB62D1"/>
    <w:rsid w:val="00CC06B7"/>
    <w:rsid w:val="00CC0B3E"/>
    <w:rsid w:val="00CC7A97"/>
    <w:rsid w:val="00CD2B5C"/>
    <w:rsid w:val="00CE4FD0"/>
    <w:rsid w:val="00CF1EF7"/>
    <w:rsid w:val="00D014F6"/>
    <w:rsid w:val="00D03E64"/>
    <w:rsid w:val="00D04394"/>
    <w:rsid w:val="00D05402"/>
    <w:rsid w:val="00D207C5"/>
    <w:rsid w:val="00D27150"/>
    <w:rsid w:val="00D31F9D"/>
    <w:rsid w:val="00D36EE3"/>
    <w:rsid w:val="00D4057E"/>
    <w:rsid w:val="00D46ACA"/>
    <w:rsid w:val="00D53197"/>
    <w:rsid w:val="00D61457"/>
    <w:rsid w:val="00D65239"/>
    <w:rsid w:val="00D70541"/>
    <w:rsid w:val="00D7213E"/>
    <w:rsid w:val="00D77A44"/>
    <w:rsid w:val="00D81310"/>
    <w:rsid w:val="00D94EA7"/>
    <w:rsid w:val="00DA0F91"/>
    <w:rsid w:val="00DA41F4"/>
    <w:rsid w:val="00DA6609"/>
    <w:rsid w:val="00DB0786"/>
    <w:rsid w:val="00DC002F"/>
    <w:rsid w:val="00DC1F2D"/>
    <w:rsid w:val="00DC543C"/>
    <w:rsid w:val="00DC60D4"/>
    <w:rsid w:val="00DC62CA"/>
    <w:rsid w:val="00DD3747"/>
    <w:rsid w:val="00DD3C8D"/>
    <w:rsid w:val="00DD4CB9"/>
    <w:rsid w:val="00DE05FB"/>
    <w:rsid w:val="00DE45A7"/>
    <w:rsid w:val="00DE6889"/>
    <w:rsid w:val="00DF2E8B"/>
    <w:rsid w:val="00DF5B16"/>
    <w:rsid w:val="00E0069D"/>
    <w:rsid w:val="00E079A8"/>
    <w:rsid w:val="00E07DC3"/>
    <w:rsid w:val="00E115F8"/>
    <w:rsid w:val="00E14A48"/>
    <w:rsid w:val="00E201F6"/>
    <w:rsid w:val="00E26937"/>
    <w:rsid w:val="00E2696A"/>
    <w:rsid w:val="00E35AAA"/>
    <w:rsid w:val="00E409A7"/>
    <w:rsid w:val="00E54562"/>
    <w:rsid w:val="00E73783"/>
    <w:rsid w:val="00E73CBA"/>
    <w:rsid w:val="00E74BD7"/>
    <w:rsid w:val="00E74C9F"/>
    <w:rsid w:val="00E753D6"/>
    <w:rsid w:val="00E76073"/>
    <w:rsid w:val="00E81F6A"/>
    <w:rsid w:val="00E82577"/>
    <w:rsid w:val="00E83276"/>
    <w:rsid w:val="00E837E9"/>
    <w:rsid w:val="00E864EC"/>
    <w:rsid w:val="00E92493"/>
    <w:rsid w:val="00EA202B"/>
    <w:rsid w:val="00EA4A52"/>
    <w:rsid w:val="00EB5785"/>
    <w:rsid w:val="00EB79BA"/>
    <w:rsid w:val="00EC3C34"/>
    <w:rsid w:val="00EC3C74"/>
    <w:rsid w:val="00EC6B7A"/>
    <w:rsid w:val="00ED36AB"/>
    <w:rsid w:val="00ED677A"/>
    <w:rsid w:val="00EE72CB"/>
    <w:rsid w:val="00EF42FF"/>
    <w:rsid w:val="00EF57B9"/>
    <w:rsid w:val="00EF6EB7"/>
    <w:rsid w:val="00EF7D78"/>
    <w:rsid w:val="00F13A70"/>
    <w:rsid w:val="00F22C1D"/>
    <w:rsid w:val="00F22D1A"/>
    <w:rsid w:val="00F26631"/>
    <w:rsid w:val="00F31FDF"/>
    <w:rsid w:val="00F3683D"/>
    <w:rsid w:val="00F53AC6"/>
    <w:rsid w:val="00F6279B"/>
    <w:rsid w:val="00F72E74"/>
    <w:rsid w:val="00F75F32"/>
    <w:rsid w:val="00F832C3"/>
    <w:rsid w:val="00F83FF0"/>
    <w:rsid w:val="00F8774D"/>
    <w:rsid w:val="00F90168"/>
    <w:rsid w:val="00F90BCB"/>
    <w:rsid w:val="00F948D3"/>
    <w:rsid w:val="00F96FF8"/>
    <w:rsid w:val="00FA4DF7"/>
    <w:rsid w:val="00FA6B85"/>
    <w:rsid w:val="00FB12E0"/>
    <w:rsid w:val="00FD7B93"/>
    <w:rsid w:val="00FE10D3"/>
    <w:rsid w:val="00FE1A90"/>
    <w:rsid w:val="00FE24B5"/>
    <w:rsid w:val="00FF05E1"/>
    <w:rsid w:val="00FF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427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7A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33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3BC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semiHidden/>
    <w:unhideWhenUsed/>
    <w:rsid w:val="0046604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4660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7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9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C0A10-FD48-4535-936B-D210EF7E3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3490</TotalTime>
  <Pages>2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495</cp:revision>
  <cp:lastPrinted>2025-12-30T04:30:00Z</cp:lastPrinted>
  <dcterms:created xsi:type="dcterms:W3CDTF">2018-10-10T05:24:00Z</dcterms:created>
  <dcterms:modified xsi:type="dcterms:W3CDTF">2026-01-23T06:04:00Z</dcterms:modified>
</cp:coreProperties>
</file>