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BC0396" w14:textId="77777777" w:rsidR="00E24903" w:rsidRDefault="00E24903" w:rsidP="00422801">
      <w:pPr>
        <w:pStyle w:val="1"/>
      </w:pPr>
      <w:r>
        <w:rPr>
          <w:noProof/>
          <w:lang w:eastAsia="ru-RU"/>
        </w:rPr>
        <w:drawing>
          <wp:anchor distT="0" distB="0" distL="114300" distR="114300" simplePos="0" relativeHeight="251658240" behindDoc="1" locked="0" layoutInCell="1" allowOverlap="1" wp14:anchorId="205C0790" wp14:editId="4E5E5B9B">
            <wp:simplePos x="0" y="0"/>
            <wp:positionH relativeFrom="column">
              <wp:posOffset>-174180</wp:posOffset>
            </wp:positionH>
            <wp:positionV relativeFrom="paragraph">
              <wp:posOffset>-500901</wp:posOffset>
            </wp:positionV>
            <wp:extent cx="6567777" cy="2413685"/>
            <wp:effectExtent l="0" t="0" r="5080" b="571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ланк ПИСЬМО.jpg"/>
                    <pic:cNvPicPr/>
                  </pic:nvPicPr>
                  <pic:blipFill>
                    <a:blip r:embed="rId7">
                      <a:extLst>
                        <a:ext uri="{28A0092B-C50C-407E-A947-70E740481C1C}">
                          <a14:useLocalDpi xmlns:a14="http://schemas.microsoft.com/office/drawing/2010/main" val="0"/>
                        </a:ext>
                      </a:extLst>
                    </a:blip>
                    <a:stretch>
                      <a:fillRect/>
                    </a:stretch>
                  </pic:blipFill>
                  <pic:spPr>
                    <a:xfrm>
                      <a:off x="0" y="0"/>
                      <a:ext cx="6567777" cy="2413685"/>
                    </a:xfrm>
                    <a:prstGeom prst="rect">
                      <a:avLst/>
                    </a:prstGeom>
                  </pic:spPr>
                </pic:pic>
              </a:graphicData>
            </a:graphic>
            <wp14:sizeRelH relativeFrom="page">
              <wp14:pctWidth>0</wp14:pctWidth>
            </wp14:sizeRelH>
            <wp14:sizeRelV relativeFrom="page">
              <wp14:pctHeight>0</wp14:pctHeight>
            </wp14:sizeRelV>
          </wp:anchor>
        </w:drawing>
      </w:r>
    </w:p>
    <w:p w14:paraId="16E08B57" w14:textId="77777777" w:rsidR="00FF32AB" w:rsidRDefault="00FF32AB" w:rsidP="00F6533B">
      <w:pPr>
        <w:spacing w:after="0"/>
        <w:ind w:left="5670"/>
        <w:rPr>
          <w:rFonts w:ascii="Times New Roman" w:eastAsia="Calibri" w:hAnsi="Times New Roman" w:cs="Times New Roman"/>
          <w:b/>
          <w:color w:val="000000"/>
          <w:sz w:val="28"/>
          <w:szCs w:val="28"/>
          <w:lang w:val="kk-KZ" w:eastAsia="ru-RU"/>
        </w:rPr>
      </w:pPr>
    </w:p>
    <w:p w14:paraId="3F4E3CAF" w14:textId="77777777" w:rsidR="00FF32AB" w:rsidRDefault="00FF32AB" w:rsidP="00F6533B">
      <w:pPr>
        <w:spacing w:after="0"/>
        <w:ind w:left="5670"/>
        <w:rPr>
          <w:rFonts w:ascii="Times New Roman" w:eastAsia="Calibri" w:hAnsi="Times New Roman" w:cs="Times New Roman"/>
          <w:b/>
          <w:color w:val="000000"/>
          <w:sz w:val="28"/>
          <w:szCs w:val="28"/>
          <w:lang w:val="kk-KZ" w:eastAsia="ru-RU"/>
        </w:rPr>
      </w:pPr>
    </w:p>
    <w:p w14:paraId="377ACDC5" w14:textId="77777777" w:rsidR="00FF32AB" w:rsidRDefault="00FF32AB" w:rsidP="00F6533B">
      <w:pPr>
        <w:spacing w:after="0"/>
        <w:ind w:left="5670"/>
        <w:rPr>
          <w:rFonts w:ascii="Times New Roman" w:eastAsia="Calibri" w:hAnsi="Times New Roman" w:cs="Times New Roman"/>
          <w:b/>
          <w:color w:val="000000"/>
          <w:sz w:val="28"/>
          <w:szCs w:val="28"/>
          <w:lang w:val="kk-KZ" w:eastAsia="ru-RU"/>
        </w:rPr>
      </w:pPr>
    </w:p>
    <w:p w14:paraId="7D34C598" w14:textId="77777777" w:rsidR="00FF32AB" w:rsidRDefault="00FF32AB" w:rsidP="00F6533B">
      <w:pPr>
        <w:spacing w:after="0"/>
        <w:ind w:left="5670"/>
        <w:rPr>
          <w:rFonts w:ascii="Times New Roman" w:eastAsia="Calibri" w:hAnsi="Times New Roman" w:cs="Times New Roman"/>
          <w:b/>
          <w:color w:val="000000"/>
          <w:sz w:val="28"/>
          <w:szCs w:val="28"/>
          <w:lang w:val="kk-KZ" w:eastAsia="ru-RU"/>
        </w:rPr>
      </w:pPr>
    </w:p>
    <w:p w14:paraId="6C8D5FE9" w14:textId="77777777" w:rsidR="00FF32AB" w:rsidRDefault="00FF32AB" w:rsidP="00F6533B">
      <w:pPr>
        <w:spacing w:after="0"/>
        <w:ind w:left="5670"/>
        <w:rPr>
          <w:rFonts w:ascii="Times New Roman" w:eastAsia="Calibri" w:hAnsi="Times New Roman" w:cs="Times New Roman"/>
          <w:b/>
          <w:color w:val="000000"/>
          <w:sz w:val="28"/>
          <w:szCs w:val="28"/>
          <w:lang w:val="kk-KZ" w:eastAsia="ru-RU"/>
        </w:rPr>
      </w:pPr>
    </w:p>
    <w:p w14:paraId="1E9C9889" w14:textId="68D48146" w:rsidR="008E1443" w:rsidRDefault="008E1443" w:rsidP="00086692">
      <w:pPr>
        <w:spacing w:after="0" w:line="240" w:lineRule="atLeast"/>
        <w:ind w:left="6521" w:right="-1"/>
        <w:rPr>
          <w:rFonts w:ascii="Times New Roman" w:hAnsi="Times New Roman" w:cs="Times New Roman"/>
          <w:b/>
          <w:sz w:val="28"/>
          <w:szCs w:val="28"/>
          <w:lang w:val="kk-KZ"/>
        </w:rPr>
      </w:pPr>
    </w:p>
    <w:p w14:paraId="29024926" w14:textId="77777777" w:rsidR="008F0EEB" w:rsidRDefault="008F0EEB" w:rsidP="008F0EEB">
      <w:pPr>
        <w:spacing w:after="0" w:line="240" w:lineRule="auto"/>
        <w:ind w:left="5103"/>
        <w:rPr>
          <w:rFonts w:ascii="Times New Roman" w:eastAsia="Times New Roman" w:hAnsi="Times New Roman" w:cs="Times New Roman"/>
          <w:b/>
          <w:sz w:val="28"/>
          <w:lang w:val="kk-KZ" w:eastAsia="ru-RU"/>
        </w:rPr>
      </w:pPr>
    </w:p>
    <w:p w14:paraId="24F7D8F4" w14:textId="6970D758" w:rsidR="008F0EEB" w:rsidRDefault="008F0EEB" w:rsidP="008F0EEB">
      <w:pPr>
        <w:spacing w:after="0" w:line="240" w:lineRule="auto"/>
        <w:ind w:left="5103"/>
        <w:rPr>
          <w:rFonts w:ascii="Times New Roman" w:eastAsia="Times New Roman" w:hAnsi="Times New Roman" w:cs="Times New Roman"/>
          <w:b/>
          <w:sz w:val="28"/>
          <w:lang w:val="kk-KZ" w:eastAsia="ru-RU"/>
        </w:rPr>
      </w:pPr>
      <w:r>
        <w:rPr>
          <w:rFonts w:ascii="Times New Roman" w:eastAsia="Times New Roman" w:hAnsi="Times New Roman" w:cs="Times New Roman"/>
          <w:b/>
          <w:sz w:val="28"/>
          <w:lang w:val="kk-KZ" w:eastAsia="ru-RU"/>
        </w:rPr>
        <w:t>Қазақстан Республикасы</w:t>
      </w:r>
    </w:p>
    <w:p w14:paraId="54F25E22" w14:textId="33B8E574" w:rsidR="00F0326F" w:rsidRPr="00F0326F" w:rsidRDefault="00F0326F" w:rsidP="008F0EEB">
      <w:pPr>
        <w:spacing w:after="0" w:line="240" w:lineRule="auto"/>
        <w:ind w:left="5103"/>
        <w:rPr>
          <w:rFonts w:ascii="Times New Roman" w:eastAsia="Times New Roman" w:hAnsi="Times New Roman" w:cs="Times New Roman"/>
          <w:b/>
          <w:sz w:val="28"/>
          <w:lang w:val="kk-KZ" w:eastAsia="ru-RU"/>
        </w:rPr>
      </w:pPr>
      <w:r w:rsidRPr="00F0326F">
        <w:rPr>
          <w:rFonts w:ascii="Times New Roman" w:eastAsia="Times New Roman" w:hAnsi="Times New Roman" w:cs="Times New Roman"/>
          <w:b/>
          <w:sz w:val="28"/>
          <w:lang w:val="kk-KZ" w:eastAsia="ru-RU"/>
        </w:rPr>
        <w:t xml:space="preserve">Премьер-Министрінің орынбасары – Ұлттық экономика министрі </w:t>
      </w:r>
    </w:p>
    <w:p w14:paraId="07EDB51B" w14:textId="103C03F7" w:rsidR="005642AC" w:rsidRDefault="00F0326F" w:rsidP="00F0326F">
      <w:pPr>
        <w:spacing w:after="0" w:line="240" w:lineRule="atLeast"/>
        <w:ind w:right="-1"/>
        <w:rPr>
          <w:rFonts w:ascii="Times New Roman" w:hAnsi="Times New Roman" w:cs="Times New Roman"/>
          <w:b/>
          <w:sz w:val="28"/>
          <w:szCs w:val="28"/>
          <w:lang w:val="kk-KZ"/>
        </w:rPr>
      </w:pPr>
      <w:r>
        <w:rPr>
          <w:rFonts w:ascii="Times New Roman" w:eastAsia="Times New Roman" w:hAnsi="Times New Roman" w:cs="Times New Roman"/>
          <w:b/>
          <w:sz w:val="28"/>
          <w:lang w:val="kk-KZ" w:eastAsia="ru-RU"/>
        </w:rPr>
        <w:t xml:space="preserve">                                                                         </w:t>
      </w:r>
      <w:r w:rsidRPr="00F0326F">
        <w:rPr>
          <w:rFonts w:ascii="Times New Roman" w:eastAsia="Times New Roman" w:hAnsi="Times New Roman" w:cs="Times New Roman"/>
          <w:b/>
          <w:sz w:val="28"/>
          <w:lang w:val="kk-KZ" w:eastAsia="ru-RU"/>
        </w:rPr>
        <w:t>С.М. Жұманғаринге</w:t>
      </w:r>
      <w:r w:rsidR="005642AC">
        <w:rPr>
          <w:rFonts w:ascii="Times New Roman" w:hAnsi="Times New Roman" w:cs="Times New Roman"/>
          <w:b/>
          <w:sz w:val="28"/>
          <w:szCs w:val="28"/>
          <w:lang w:val="kk-KZ"/>
        </w:rPr>
        <w:t xml:space="preserve"> </w:t>
      </w:r>
    </w:p>
    <w:p w14:paraId="78C78BD2" w14:textId="2E8D8E10" w:rsidR="005642AC" w:rsidRPr="0017718E" w:rsidRDefault="005642AC" w:rsidP="005642AC">
      <w:pPr>
        <w:spacing w:after="0" w:line="240" w:lineRule="auto"/>
        <w:rPr>
          <w:rFonts w:ascii="Times New Roman" w:hAnsi="Times New Roman" w:cs="Times New Roman"/>
          <w:i/>
          <w:sz w:val="24"/>
          <w:szCs w:val="24"/>
          <w:lang w:val="kk-KZ"/>
        </w:rPr>
      </w:pPr>
      <w:r w:rsidRPr="0017718E">
        <w:rPr>
          <w:rFonts w:ascii="Times New Roman" w:hAnsi="Times New Roman" w:cs="Times New Roman"/>
          <w:i/>
          <w:sz w:val="24"/>
          <w:szCs w:val="24"/>
          <w:lang w:val="kk-KZ"/>
        </w:rPr>
        <w:t>202</w:t>
      </w:r>
      <w:r w:rsidR="00ED6074" w:rsidRPr="0092071F">
        <w:rPr>
          <w:rFonts w:ascii="Times New Roman" w:hAnsi="Times New Roman" w:cs="Times New Roman"/>
          <w:i/>
          <w:sz w:val="24"/>
          <w:szCs w:val="24"/>
          <w:lang w:val="kk-KZ"/>
        </w:rPr>
        <w:t>6</w:t>
      </w:r>
      <w:r w:rsidRPr="0017718E">
        <w:rPr>
          <w:rFonts w:ascii="Times New Roman" w:hAnsi="Times New Roman" w:cs="Times New Roman"/>
          <w:i/>
          <w:sz w:val="24"/>
          <w:szCs w:val="24"/>
          <w:lang w:val="kk-KZ"/>
        </w:rPr>
        <w:t xml:space="preserve"> жылғы </w:t>
      </w:r>
      <w:r w:rsidR="00BE33B0">
        <w:rPr>
          <w:rFonts w:ascii="Times New Roman" w:hAnsi="Times New Roman" w:cs="Times New Roman"/>
          <w:i/>
          <w:sz w:val="24"/>
          <w:szCs w:val="24"/>
          <w:lang w:val="kk-KZ"/>
        </w:rPr>
        <w:t>30 маусым</w:t>
      </w:r>
      <w:r w:rsidR="00CD1EC1">
        <w:rPr>
          <w:rFonts w:ascii="Times New Roman" w:hAnsi="Times New Roman" w:cs="Times New Roman"/>
          <w:i/>
          <w:sz w:val="24"/>
          <w:szCs w:val="24"/>
          <w:lang w:val="kk-KZ"/>
        </w:rPr>
        <w:t>дағы</w:t>
      </w:r>
    </w:p>
    <w:p w14:paraId="1A4BEB0E" w14:textId="61EDF7D9" w:rsidR="005642AC" w:rsidRPr="00EB017E" w:rsidRDefault="005642AC" w:rsidP="00393D27">
      <w:pPr>
        <w:spacing w:after="0" w:line="240" w:lineRule="auto"/>
        <w:rPr>
          <w:rFonts w:ascii="Times New Roman" w:hAnsi="Times New Roman" w:cs="Times New Roman"/>
          <w:i/>
          <w:sz w:val="24"/>
          <w:szCs w:val="28"/>
          <w:lang w:val="kk-KZ"/>
        </w:rPr>
      </w:pPr>
      <w:r w:rsidRPr="0017718E">
        <w:rPr>
          <w:rFonts w:ascii="Times New Roman" w:hAnsi="Times New Roman" w:cs="Times New Roman"/>
          <w:i/>
          <w:sz w:val="24"/>
          <w:szCs w:val="24"/>
          <w:lang w:val="kk-KZ"/>
        </w:rPr>
        <w:t xml:space="preserve"> </w:t>
      </w:r>
      <w:r w:rsidRPr="0017718E">
        <w:rPr>
          <w:rFonts w:ascii="Times New Roman" w:hAnsi="Times New Roman" w:cs="Times New Roman"/>
          <w:i/>
          <w:sz w:val="24"/>
          <w:szCs w:val="28"/>
          <w:lang w:val="kk-KZ"/>
        </w:rPr>
        <w:t xml:space="preserve">№ </w:t>
      </w:r>
      <w:r w:rsidR="00ED6074" w:rsidRPr="00ED6074">
        <w:rPr>
          <w:rFonts w:ascii="Times New Roman" w:hAnsi="Times New Roman" w:cs="Times New Roman"/>
          <w:i/>
          <w:sz w:val="24"/>
          <w:szCs w:val="28"/>
          <w:lang w:val="kk-KZ"/>
        </w:rPr>
        <w:t>11-08/Б-820</w:t>
      </w:r>
      <w:r w:rsidR="00BE33B0" w:rsidRPr="000D48D3">
        <w:rPr>
          <w:rFonts w:ascii="Times New Roman" w:hAnsi="Times New Roman" w:cs="Times New Roman"/>
          <w:i/>
          <w:sz w:val="24"/>
          <w:szCs w:val="28"/>
          <w:lang w:val="kk-KZ"/>
        </w:rPr>
        <w:t>-</w:t>
      </w:r>
      <w:r w:rsidR="00BE33B0">
        <w:rPr>
          <w:rFonts w:ascii="Times New Roman" w:hAnsi="Times New Roman" w:cs="Times New Roman"/>
          <w:i/>
          <w:sz w:val="24"/>
          <w:szCs w:val="28"/>
          <w:lang w:val="kk-KZ"/>
        </w:rPr>
        <w:t>1</w:t>
      </w:r>
      <w:r w:rsidR="00393D27">
        <w:rPr>
          <w:rFonts w:ascii="Times New Roman" w:hAnsi="Times New Roman" w:cs="Times New Roman"/>
          <w:i/>
          <w:sz w:val="24"/>
          <w:szCs w:val="28"/>
          <w:lang w:val="kk-KZ"/>
        </w:rPr>
        <w:t xml:space="preserve"> </w:t>
      </w:r>
      <w:r>
        <w:rPr>
          <w:rFonts w:ascii="Times New Roman" w:hAnsi="Times New Roman" w:cs="Times New Roman"/>
          <w:i/>
          <w:sz w:val="24"/>
          <w:szCs w:val="28"/>
          <w:lang w:val="kk-KZ"/>
        </w:rPr>
        <w:t>тапсырмаға</w:t>
      </w:r>
    </w:p>
    <w:p w14:paraId="2C8E1AD3" w14:textId="77777777" w:rsidR="005642AC" w:rsidRPr="00B25E97" w:rsidRDefault="005642AC" w:rsidP="005642AC">
      <w:pPr>
        <w:spacing w:after="0" w:line="240" w:lineRule="auto"/>
        <w:rPr>
          <w:rFonts w:ascii="Times New Roman" w:hAnsi="Times New Roman" w:cs="Times New Roman"/>
          <w:b/>
          <w:i/>
          <w:sz w:val="28"/>
          <w:szCs w:val="28"/>
          <w:lang w:val="kk-KZ"/>
        </w:rPr>
      </w:pPr>
    </w:p>
    <w:p w14:paraId="62A7E94A" w14:textId="449B85F8" w:rsidR="005642AC" w:rsidRPr="0097732F" w:rsidRDefault="00F0326F" w:rsidP="005642AC">
      <w:pPr>
        <w:spacing w:after="0" w:line="240" w:lineRule="auto"/>
        <w:ind w:firstLine="708"/>
        <w:jc w:val="center"/>
        <w:rPr>
          <w:rFonts w:ascii="Times New Roman" w:hAnsi="Times New Roman" w:cs="Times New Roman"/>
          <w:b/>
          <w:sz w:val="28"/>
          <w:szCs w:val="28"/>
          <w:lang w:val="kk-KZ"/>
        </w:rPr>
      </w:pPr>
      <w:r w:rsidRPr="0097732F">
        <w:rPr>
          <w:rFonts w:ascii="Times New Roman" w:eastAsia="Times New Roman" w:hAnsi="Times New Roman" w:cs="Times New Roman"/>
          <w:b/>
          <w:sz w:val="28"/>
          <w:lang w:val="kk-KZ" w:eastAsia="ru-RU"/>
        </w:rPr>
        <w:t>Құрметті Серік Мақашұлы!</w:t>
      </w:r>
    </w:p>
    <w:p w14:paraId="1BEB156C" w14:textId="36FF47C6" w:rsidR="00C33575" w:rsidRPr="00C33575" w:rsidRDefault="005642AC" w:rsidP="008E1443">
      <w:pPr>
        <w:tabs>
          <w:tab w:val="left" w:pos="7162"/>
        </w:tabs>
        <w:spacing w:after="0" w:line="240" w:lineRule="auto"/>
        <w:ind w:firstLine="708"/>
        <w:rPr>
          <w:rFonts w:ascii="Times New Roman" w:hAnsi="Times New Roman" w:cs="Times New Roman"/>
          <w:sz w:val="28"/>
          <w:szCs w:val="28"/>
          <w:lang w:val="kk-KZ"/>
        </w:rPr>
      </w:pPr>
      <w:r>
        <w:rPr>
          <w:rFonts w:ascii="Times New Roman" w:hAnsi="Times New Roman" w:cs="Times New Roman"/>
          <w:b/>
          <w:sz w:val="28"/>
          <w:szCs w:val="28"/>
          <w:lang w:val="kk-KZ"/>
        </w:rPr>
        <w:tab/>
      </w:r>
      <w:bookmarkStart w:id="0" w:name="_Hlk161298648"/>
    </w:p>
    <w:p w14:paraId="5B403887" w14:textId="4E1B262F" w:rsidR="00180346" w:rsidRPr="00180346" w:rsidRDefault="00180346" w:rsidP="00180346">
      <w:pPr>
        <w:pBdr>
          <w:bottom w:val="single" w:sz="4" w:space="31" w:color="FFFFFF"/>
        </w:pBdr>
        <w:spacing w:after="0" w:line="240" w:lineRule="auto"/>
        <w:ind w:right="-144" w:firstLine="709"/>
        <w:jc w:val="both"/>
        <w:rPr>
          <w:rFonts w:ascii="Times New Roman" w:eastAsia="Calibri" w:hAnsi="Times New Roman" w:cs="Times New Roman"/>
          <w:bCs/>
          <w:sz w:val="28"/>
          <w:szCs w:val="28"/>
          <w:lang w:val="kk-KZ"/>
        </w:rPr>
      </w:pPr>
      <w:r w:rsidRPr="00180346">
        <w:rPr>
          <w:rFonts w:ascii="Times New Roman" w:eastAsia="Calibri" w:hAnsi="Times New Roman" w:cs="Times New Roman"/>
          <w:bCs/>
          <w:sz w:val="28"/>
          <w:szCs w:val="28"/>
          <w:lang w:val="kk-KZ"/>
        </w:rPr>
        <w:t>Қазақстан Республикасы Ауыл шаруашылығы министрлігі (</w:t>
      </w:r>
      <w:r w:rsidRPr="00DF4CCF">
        <w:rPr>
          <w:rFonts w:ascii="Times New Roman" w:eastAsia="Calibri" w:hAnsi="Times New Roman" w:cs="Times New Roman"/>
          <w:bCs/>
          <w:i/>
          <w:sz w:val="24"/>
          <w:szCs w:val="24"/>
          <w:lang w:val="kk-KZ"/>
        </w:rPr>
        <w:t>бұдан әрі – Министрлік</w:t>
      </w:r>
      <w:r w:rsidRPr="00180346">
        <w:rPr>
          <w:rFonts w:ascii="Times New Roman" w:eastAsia="Calibri" w:hAnsi="Times New Roman" w:cs="Times New Roman"/>
          <w:bCs/>
          <w:sz w:val="28"/>
          <w:szCs w:val="28"/>
          <w:lang w:val="kk-KZ"/>
        </w:rPr>
        <w:t xml:space="preserve">) жоғарыда көрсетілген тапсырманы орындау мақсатында қайтыс болған адамдарға және Қазақстан Республикасының азаматтығын жоғалтқан адамдарға тиесілі жерлерді уақтылы қайтаруға, пайдаланылмайтын жалға алынған жерлерді иесіз мүлік ретінде уақтылы тануға, сондай-ақ жер пайдаланушылардың жерге құқықтарын тиісінше тіркемеуіне әсер ететін жекелеген факторларға қатысты </w:t>
      </w:r>
      <w:r w:rsidR="00124270">
        <w:rPr>
          <w:rFonts w:ascii="Times New Roman" w:eastAsia="Calibri" w:hAnsi="Times New Roman" w:cs="Times New Roman"/>
          <w:bCs/>
          <w:sz w:val="28"/>
          <w:szCs w:val="28"/>
          <w:lang w:val="kk-KZ"/>
        </w:rPr>
        <w:t>келесіні</w:t>
      </w:r>
      <w:r w:rsidRPr="00180346">
        <w:rPr>
          <w:rFonts w:ascii="Times New Roman" w:eastAsia="Calibri" w:hAnsi="Times New Roman" w:cs="Times New Roman"/>
          <w:bCs/>
          <w:sz w:val="28"/>
          <w:szCs w:val="28"/>
          <w:lang w:val="kk-KZ"/>
        </w:rPr>
        <w:t xml:space="preserve"> хабарлайды.</w:t>
      </w:r>
    </w:p>
    <w:p w14:paraId="36EEC044" w14:textId="153FB9C2" w:rsidR="00180346" w:rsidRPr="00180346" w:rsidRDefault="00180346" w:rsidP="00180346">
      <w:pPr>
        <w:pBdr>
          <w:bottom w:val="single" w:sz="4" w:space="31" w:color="FFFFFF"/>
        </w:pBdr>
        <w:spacing w:after="0" w:line="240" w:lineRule="auto"/>
        <w:ind w:right="-144" w:firstLine="709"/>
        <w:jc w:val="both"/>
        <w:rPr>
          <w:rFonts w:ascii="Times New Roman" w:eastAsia="Calibri" w:hAnsi="Times New Roman" w:cs="Times New Roman"/>
          <w:bCs/>
          <w:sz w:val="28"/>
          <w:szCs w:val="28"/>
          <w:lang w:val="kk-KZ"/>
        </w:rPr>
      </w:pPr>
      <w:r w:rsidRPr="00180346">
        <w:rPr>
          <w:rFonts w:ascii="Times New Roman" w:eastAsia="Calibri" w:hAnsi="Times New Roman" w:cs="Times New Roman"/>
          <w:bCs/>
          <w:sz w:val="28"/>
          <w:szCs w:val="28"/>
          <w:lang w:val="kk-KZ"/>
        </w:rPr>
        <w:t>Тапсырманы орындау шеңберінде Министрлік Қазақстан Республикасы Әділет министрлігімен және жергілікті атқарушы органдармен бірлесіп, аталған мәселелер</w:t>
      </w:r>
      <w:r w:rsidR="00124270">
        <w:rPr>
          <w:rFonts w:ascii="Times New Roman" w:eastAsia="Calibri" w:hAnsi="Times New Roman" w:cs="Times New Roman"/>
          <w:bCs/>
          <w:sz w:val="28"/>
          <w:szCs w:val="28"/>
          <w:lang w:val="kk-KZ"/>
        </w:rPr>
        <w:t xml:space="preserve">ге </w:t>
      </w:r>
      <w:r w:rsidRPr="00180346">
        <w:rPr>
          <w:rFonts w:ascii="Times New Roman" w:eastAsia="Calibri" w:hAnsi="Times New Roman" w:cs="Times New Roman"/>
          <w:bCs/>
          <w:sz w:val="28"/>
          <w:szCs w:val="28"/>
          <w:lang w:val="kk-KZ"/>
        </w:rPr>
        <w:t>жан-жақты талдау жүргізді. Талдау қорытындысы бойынша тиісті ұсыныстар әзірленіп, Жер ресурстарын ұтымды пайдалану жөніндегі республикалық комиссияның (</w:t>
      </w:r>
      <w:r w:rsidRPr="00DF4CCF">
        <w:rPr>
          <w:rFonts w:ascii="Times New Roman" w:eastAsia="Calibri" w:hAnsi="Times New Roman" w:cs="Times New Roman"/>
          <w:bCs/>
          <w:i/>
          <w:sz w:val="24"/>
          <w:szCs w:val="24"/>
          <w:lang w:val="kk-KZ"/>
        </w:rPr>
        <w:t>бұдан әрі – Комиссия</w:t>
      </w:r>
      <w:r w:rsidRPr="00180346">
        <w:rPr>
          <w:rFonts w:ascii="Times New Roman" w:eastAsia="Calibri" w:hAnsi="Times New Roman" w:cs="Times New Roman"/>
          <w:bCs/>
          <w:sz w:val="28"/>
          <w:szCs w:val="28"/>
          <w:lang w:val="kk-KZ"/>
        </w:rPr>
        <w:t>) отырысында қарауға арналған материалдар дайындалды.</w:t>
      </w:r>
      <w:r w:rsidR="00DF4CCF">
        <w:rPr>
          <w:rFonts w:ascii="Times New Roman" w:eastAsia="Calibri" w:hAnsi="Times New Roman" w:cs="Times New Roman"/>
          <w:bCs/>
          <w:sz w:val="28"/>
          <w:szCs w:val="28"/>
          <w:lang w:val="kk-KZ"/>
        </w:rPr>
        <w:t xml:space="preserve"> </w:t>
      </w:r>
      <w:r w:rsidRPr="00180346">
        <w:rPr>
          <w:rFonts w:ascii="Times New Roman" w:eastAsia="Calibri" w:hAnsi="Times New Roman" w:cs="Times New Roman"/>
          <w:bCs/>
          <w:sz w:val="28"/>
          <w:szCs w:val="28"/>
          <w:lang w:val="kk-KZ"/>
        </w:rPr>
        <w:t>Аталған мәселелердің ведомствоаралық сипатын, сондай-ақ орталық мемлекеттік органдар мен жергілікті атқарушы органдар өкілдерінің қатысуымен заңнаманы және құқық қолдану практикасын одан әрі жетілдіру бойынша келісілген ұстанымды қалыптастыру қажеттігін ескере отырып, жоғарыда көрсетілген тапсырманың орындалу мерзімін аталған мәселелер Комиссияның отырысында қаралғанға дейін ұзартуды сұраймыз.</w:t>
      </w:r>
    </w:p>
    <w:p w14:paraId="4ADF1697" w14:textId="47ED7B41" w:rsidR="00806F7B" w:rsidRDefault="000D48D3" w:rsidP="000D48D3">
      <w:pPr>
        <w:pBdr>
          <w:bottom w:val="single" w:sz="4" w:space="31" w:color="FFFFFF"/>
        </w:pBdr>
        <w:spacing w:after="0" w:line="240" w:lineRule="auto"/>
        <w:ind w:right="-144" w:firstLine="709"/>
        <w:jc w:val="both"/>
        <w:rPr>
          <w:rFonts w:ascii="Times New Roman" w:eastAsia="Calibri" w:hAnsi="Times New Roman" w:cs="Times New Roman"/>
          <w:b/>
          <w:sz w:val="28"/>
          <w:szCs w:val="28"/>
          <w:lang w:val="kk-KZ"/>
        </w:rPr>
      </w:pPr>
      <w:r w:rsidRPr="000D48D3">
        <w:rPr>
          <w:rFonts w:ascii="Times New Roman" w:eastAsia="Calibri" w:hAnsi="Times New Roman" w:cs="Times New Roman"/>
          <w:bCs/>
          <w:sz w:val="28"/>
          <w:szCs w:val="28"/>
          <w:lang w:val="kk-KZ"/>
        </w:rPr>
        <w:t>Тапсырманы орындау тәртібі</w:t>
      </w:r>
      <w:r w:rsidR="00124270">
        <w:rPr>
          <w:rFonts w:ascii="Times New Roman" w:eastAsia="Calibri" w:hAnsi="Times New Roman" w:cs="Times New Roman"/>
          <w:bCs/>
          <w:sz w:val="28"/>
          <w:szCs w:val="28"/>
          <w:lang w:val="kk-KZ"/>
        </w:rPr>
        <w:t>нде</w:t>
      </w:r>
      <w:bookmarkStart w:id="1" w:name="_GoBack"/>
      <w:bookmarkEnd w:id="1"/>
      <w:r w:rsidRPr="000D48D3">
        <w:rPr>
          <w:rFonts w:ascii="Times New Roman" w:eastAsia="Calibri" w:hAnsi="Times New Roman" w:cs="Times New Roman"/>
          <w:bCs/>
          <w:sz w:val="28"/>
          <w:szCs w:val="28"/>
          <w:lang w:val="kk-KZ"/>
        </w:rPr>
        <w:t xml:space="preserve"> енгізіледі.</w:t>
      </w:r>
    </w:p>
    <w:p w14:paraId="6EDA2499" w14:textId="00B5ADD8" w:rsidR="00DC1BCA" w:rsidRDefault="00DC1BCA" w:rsidP="005642AC">
      <w:pPr>
        <w:pBdr>
          <w:bottom w:val="single" w:sz="4" w:space="31" w:color="FFFFFF"/>
        </w:pBdr>
        <w:spacing w:after="0" w:line="240" w:lineRule="auto"/>
        <w:ind w:right="-144" w:firstLine="709"/>
        <w:jc w:val="both"/>
        <w:rPr>
          <w:rFonts w:ascii="Times New Roman" w:eastAsia="Calibri" w:hAnsi="Times New Roman" w:cs="Times New Roman"/>
          <w:b/>
          <w:sz w:val="28"/>
          <w:szCs w:val="28"/>
          <w:lang w:val="kk-KZ"/>
        </w:rPr>
      </w:pPr>
    </w:p>
    <w:p w14:paraId="54DADDD5" w14:textId="156DBFC6" w:rsidR="00433A2F" w:rsidRDefault="00433A2F" w:rsidP="005642AC">
      <w:pPr>
        <w:pBdr>
          <w:bottom w:val="single" w:sz="4" w:space="31" w:color="FFFFFF"/>
        </w:pBdr>
        <w:spacing w:after="0" w:line="240" w:lineRule="auto"/>
        <w:ind w:right="-144" w:firstLine="709"/>
        <w:jc w:val="both"/>
        <w:rPr>
          <w:rFonts w:ascii="Times New Roman" w:eastAsia="Calibri" w:hAnsi="Times New Roman" w:cs="Times New Roman"/>
          <w:b/>
          <w:sz w:val="28"/>
          <w:szCs w:val="28"/>
          <w:lang w:val="kk-KZ"/>
        </w:rPr>
      </w:pPr>
    </w:p>
    <w:bookmarkEnd w:id="0"/>
    <w:p w14:paraId="499A77A6" w14:textId="1751E9B5" w:rsidR="00454D6A" w:rsidRPr="00454D6A" w:rsidRDefault="00DF4CCF" w:rsidP="00454D6A">
      <w:pPr>
        <w:pBdr>
          <w:bottom w:val="single" w:sz="4" w:space="31" w:color="FFFFFF"/>
        </w:pBdr>
        <w:tabs>
          <w:tab w:val="left" w:pos="3825"/>
        </w:tabs>
        <w:spacing w:after="0" w:line="240" w:lineRule="auto"/>
        <w:ind w:right="-144" w:firstLine="709"/>
        <w:jc w:val="both"/>
        <w:rPr>
          <w:rFonts w:ascii="Times New Roman" w:eastAsia="Times New Roman" w:hAnsi="Times New Roman" w:cs="Times New Roman"/>
          <w:b/>
          <w:sz w:val="28"/>
          <w:lang w:val="kk-KZ" w:eastAsia="ru-RU"/>
        </w:rPr>
      </w:pPr>
      <w:r w:rsidRPr="00DF4CCF">
        <w:rPr>
          <w:rFonts w:ascii="Times New Roman" w:eastAsia="Calibri" w:hAnsi="Times New Roman" w:cs="Times New Roman"/>
          <w:b/>
          <w:sz w:val="28"/>
          <w:szCs w:val="28"/>
          <w:lang w:val="kk-KZ"/>
        </w:rPr>
        <w:t>Министр</w:t>
      </w:r>
      <w:r>
        <w:rPr>
          <w:rFonts w:ascii="Times New Roman" w:eastAsia="Calibri" w:hAnsi="Times New Roman" w:cs="Times New Roman"/>
          <w:b/>
          <w:sz w:val="28"/>
          <w:szCs w:val="28"/>
          <w:lang w:val="kk-KZ"/>
        </w:rPr>
        <w:t xml:space="preserve">                                       </w:t>
      </w:r>
      <w:r w:rsidR="00497A92">
        <w:rPr>
          <w:rFonts w:ascii="Times New Roman" w:eastAsia="Calibri" w:hAnsi="Times New Roman" w:cs="Times New Roman"/>
          <w:b/>
          <w:sz w:val="28"/>
          <w:szCs w:val="28"/>
          <w:lang w:val="kk-KZ"/>
        </w:rPr>
        <w:t xml:space="preserve"> </w:t>
      </w:r>
      <w:r w:rsidR="00454D6A" w:rsidRPr="00454D6A">
        <w:rPr>
          <w:rFonts w:ascii="Times New Roman" w:eastAsia="Calibri" w:hAnsi="Times New Roman" w:cs="Times New Roman"/>
          <w:b/>
          <w:sz w:val="28"/>
          <w:szCs w:val="28"/>
          <w:lang w:val="kk-KZ"/>
        </w:rPr>
        <w:t xml:space="preserve">                                              А. Сапаров</w:t>
      </w:r>
    </w:p>
    <w:p w14:paraId="0A87E360" w14:textId="77777777" w:rsidR="008F0EEB" w:rsidRDefault="008F0EEB" w:rsidP="005642AC">
      <w:pPr>
        <w:spacing w:after="0" w:line="240" w:lineRule="auto"/>
        <w:jc w:val="both"/>
        <w:rPr>
          <w:rFonts w:ascii="Times New Roman" w:eastAsia="Calibri" w:hAnsi="Times New Roman" w:cs="Times New Roman"/>
          <w:i/>
          <w:sz w:val="20"/>
          <w:szCs w:val="20"/>
          <w:lang w:val="kk-KZ"/>
        </w:rPr>
      </w:pPr>
    </w:p>
    <w:p w14:paraId="6CCB811A" w14:textId="77777777" w:rsidR="005642AC" w:rsidRDefault="005642AC" w:rsidP="005642AC">
      <w:pPr>
        <w:spacing w:after="0" w:line="240" w:lineRule="auto"/>
        <w:jc w:val="both"/>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Орынд.: Д. </w:t>
      </w:r>
      <w:r w:rsidR="0097732F">
        <w:rPr>
          <w:rFonts w:ascii="Times New Roman" w:eastAsia="Calibri" w:hAnsi="Times New Roman" w:cs="Times New Roman"/>
          <w:i/>
          <w:sz w:val="20"/>
          <w:szCs w:val="20"/>
          <w:lang w:val="kk-KZ"/>
        </w:rPr>
        <w:t>Сейтқазин</w:t>
      </w:r>
      <w:r>
        <w:rPr>
          <w:rFonts w:ascii="Times New Roman" w:eastAsia="Calibri" w:hAnsi="Times New Roman" w:cs="Times New Roman"/>
          <w:i/>
          <w:sz w:val="20"/>
          <w:szCs w:val="20"/>
          <w:lang w:val="kk-KZ"/>
        </w:rPr>
        <w:t xml:space="preserve"> </w:t>
      </w:r>
    </w:p>
    <w:p w14:paraId="5624B3F6" w14:textId="7EF25A97" w:rsidR="005642AC" w:rsidRDefault="005642AC" w:rsidP="005642AC">
      <w:pPr>
        <w:spacing w:after="0" w:line="240" w:lineRule="auto"/>
        <w:jc w:val="both"/>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Тел.: </w:t>
      </w:r>
      <w:r w:rsidR="00454D6A">
        <w:rPr>
          <w:rFonts w:ascii="Times New Roman" w:eastAsia="Calibri" w:hAnsi="Times New Roman" w:cs="Times New Roman"/>
          <w:i/>
          <w:sz w:val="20"/>
          <w:szCs w:val="20"/>
          <w:lang w:val="kk-KZ"/>
        </w:rPr>
        <w:t>57-45-57,</w:t>
      </w:r>
      <w:r>
        <w:rPr>
          <w:rFonts w:ascii="Times New Roman" w:hAnsi="Times New Roman" w:cs="Times New Roman"/>
          <w:i/>
          <w:sz w:val="20"/>
          <w:szCs w:val="20"/>
          <w:lang w:val="kk-KZ"/>
        </w:rPr>
        <w:t xml:space="preserve"> </w:t>
      </w:r>
      <w:r w:rsidR="00454D6A">
        <w:rPr>
          <w:rFonts w:ascii="Times New Roman" w:eastAsia="Calibri" w:hAnsi="Times New Roman" w:cs="Times New Roman"/>
          <w:i/>
          <w:sz w:val="20"/>
          <w:szCs w:val="20"/>
          <w:lang w:val="kk-KZ"/>
        </w:rPr>
        <w:t>105-132</w:t>
      </w:r>
      <w:r w:rsidR="0097732F" w:rsidRPr="0097732F">
        <w:rPr>
          <w:rFonts w:ascii="Times New Roman" w:eastAsia="Calibri" w:hAnsi="Times New Roman" w:cs="Times New Roman"/>
          <w:i/>
          <w:sz w:val="20"/>
          <w:szCs w:val="20"/>
          <w:lang w:val="kk-KZ"/>
        </w:rPr>
        <w:t>, 87074288248</w:t>
      </w:r>
    </w:p>
    <w:p w14:paraId="7CEC728B" w14:textId="32331374" w:rsidR="007622E1" w:rsidRDefault="005642AC" w:rsidP="006562C2">
      <w:pPr>
        <w:spacing w:after="0" w:line="240" w:lineRule="auto"/>
        <w:jc w:val="both"/>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Эл. мекенжайы: </w:t>
      </w:r>
      <w:hyperlink r:id="rId8" w:history="1">
        <w:r w:rsidR="00DE60BE" w:rsidRPr="007F46B2">
          <w:rPr>
            <w:rStyle w:val="ab"/>
            <w:rFonts w:ascii="Times New Roman" w:eastAsia="Calibri" w:hAnsi="Times New Roman" w:cs="Times New Roman"/>
            <w:i/>
            <w:sz w:val="20"/>
            <w:szCs w:val="20"/>
            <w:lang w:val="kk-KZ"/>
          </w:rPr>
          <w:t>seitkazin.d@minagri.gov.kz</w:t>
        </w:r>
      </w:hyperlink>
    </w:p>
    <w:sectPr w:rsidR="007622E1" w:rsidSect="00DF4CCF">
      <w:headerReference w:type="default" r:id="rId9"/>
      <w:pgSz w:w="11906" w:h="16838"/>
      <w:pgMar w:top="964" w:right="851" w:bottom="96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F9903" w14:textId="77777777" w:rsidR="009E0B6D" w:rsidRDefault="009E0B6D" w:rsidP="00431D80">
      <w:pPr>
        <w:spacing w:after="0" w:line="240" w:lineRule="auto"/>
      </w:pPr>
      <w:r>
        <w:separator/>
      </w:r>
    </w:p>
  </w:endnote>
  <w:endnote w:type="continuationSeparator" w:id="0">
    <w:p w14:paraId="5D275E8C" w14:textId="77777777" w:rsidR="009E0B6D" w:rsidRDefault="009E0B6D" w:rsidP="00431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FAB7B" w14:textId="77777777" w:rsidR="009E0B6D" w:rsidRDefault="009E0B6D" w:rsidP="00431D80">
      <w:pPr>
        <w:spacing w:after="0" w:line="240" w:lineRule="auto"/>
      </w:pPr>
      <w:r>
        <w:separator/>
      </w:r>
    </w:p>
  </w:footnote>
  <w:footnote w:type="continuationSeparator" w:id="0">
    <w:p w14:paraId="25A6F95B" w14:textId="77777777" w:rsidR="009E0B6D" w:rsidRDefault="009E0B6D" w:rsidP="00431D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9654967"/>
      <w:docPartObj>
        <w:docPartGallery w:val="Page Numbers (Top of Page)"/>
        <w:docPartUnique/>
      </w:docPartObj>
    </w:sdtPr>
    <w:sdtEndPr>
      <w:rPr>
        <w:rFonts w:ascii="Times New Roman" w:hAnsi="Times New Roman" w:cs="Times New Roman"/>
        <w:sz w:val="24"/>
        <w:szCs w:val="24"/>
      </w:rPr>
    </w:sdtEndPr>
    <w:sdtContent>
      <w:p w14:paraId="13C38A3F" w14:textId="7AAF5871" w:rsidR="00C979B8" w:rsidRPr="00C979B8" w:rsidRDefault="00C979B8">
        <w:pPr>
          <w:pStyle w:val="a5"/>
          <w:jc w:val="center"/>
          <w:rPr>
            <w:rFonts w:ascii="Times New Roman" w:hAnsi="Times New Roman" w:cs="Times New Roman"/>
            <w:sz w:val="24"/>
            <w:szCs w:val="24"/>
          </w:rPr>
        </w:pPr>
        <w:r w:rsidRPr="00C979B8">
          <w:rPr>
            <w:rFonts w:ascii="Times New Roman" w:hAnsi="Times New Roman" w:cs="Times New Roman"/>
            <w:sz w:val="24"/>
            <w:szCs w:val="24"/>
          </w:rPr>
          <w:fldChar w:fldCharType="begin"/>
        </w:r>
        <w:r w:rsidRPr="00C979B8">
          <w:rPr>
            <w:rFonts w:ascii="Times New Roman" w:hAnsi="Times New Roman" w:cs="Times New Roman"/>
            <w:sz w:val="24"/>
            <w:szCs w:val="24"/>
          </w:rPr>
          <w:instrText>PAGE   \* MERGEFORMAT</w:instrText>
        </w:r>
        <w:r w:rsidRPr="00C979B8">
          <w:rPr>
            <w:rFonts w:ascii="Times New Roman" w:hAnsi="Times New Roman" w:cs="Times New Roman"/>
            <w:sz w:val="24"/>
            <w:szCs w:val="24"/>
          </w:rPr>
          <w:fldChar w:fldCharType="separate"/>
        </w:r>
        <w:r w:rsidR="008F0EEB">
          <w:rPr>
            <w:rFonts w:ascii="Times New Roman" w:hAnsi="Times New Roman" w:cs="Times New Roman"/>
            <w:noProof/>
            <w:sz w:val="24"/>
            <w:szCs w:val="24"/>
          </w:rPr>
          <w:t>2</w:t>
        </w:r>
        <w:r w:rsidRPr="00C979B8">
          <w:rPr>
            <w:rFonts w:ascii="Times New Roman" w:hAnsi="Times New Roman" w:cs="Times New Roman"/>
            <w:sz w:val="24"/>
            <w:szCs w:val="24"/>
          </w:rPr>
          <w:fldChar w:fldCharType="end"/>
        </w:r>
      </w:p>
    </w:sdtContent>
  </w:sdt>
  <w:p w14:paraId="2BE34F77" w14:textId="0A4E584F" w:rsidR="00431D80" w:rsidRPr="00431D80" w:rsidRDefault="00431D80" w:rsidP="00431D80">
    <w:pPr>
      <w:pStyle w:val="a5"/>
      <w:jc w:val="center"/>
      <w:rPr>
        <w:rFonts w:ascii="Times New Roman" w:hAnsi="Times New Roman" w:cs="Times New Roman"/>
        <w:sz w:val="24"/>
        <w:lang w:val="kk-K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903"/>
    <w:rsid w:val="00001437"/>
    <w:rsid w:val="00002658"/>
    <w:rsid w:val="000028EC"/>
    <w:rsid w:val="00014802"/>
    <w:rsid w:val="000149A4"/>
    <w:rsid w:val="00016CDB"/>
    <w:rsid w:val="00033ADA"/>
    <w:rsid w:val="000375DB"/>
    <w:rsid w:val="0004461E"/>
    <w:rsid w:val="00045326"/>
    <w:rsid w:val="00046DD8"/>
    <w:rsid w:val="00053C8E"/>
    <w:rsid w:val="000656B8"/>
    <w:rsid w:val="000724D4"/>
    <w:rsid w:val="000734D4"/>
    <w:rsid w:val="00075BD7"/>
    <w:rsid w:val="00076A06"/>
    <w:rsid w:val="00077DFC"/>
    <w:rsid w:val="000839DB"/>
    <w:rsid w:val="00086692"/>
    <w:rsid w:val="000A5451"/>
    <w:rsid w:val="000D053E"/>
    <w:rsid w:val="000D34CC"/>
    <w:rsid w:val="000D48D3"/>
    <w:rsid w:val="000E31A5"/>
    <w:rsid w:val="000F39EE"/>
    <w:rsid w:val="00100757"/>
    <w:rsid w:val="001053E3"/>
    <w:rsid w:val="00111160"/>
    <w:rsid w:val="00111B99"/>
    <w:rsid w:val="001129D9"/>
    <w:rsid w:val="00117519"/>
    <w:rsid w:val="0011786F"/>
    <w:rsid w:val="00124270"/>
    <w:rsid w:val="00126C62"/>
    <w:rsid w:val="001404E2"/>
    <w:rsid w:val="001652D1"/>
    <w:rsid w:val="001777BF"/>
    <w:rsid w:val="00180346"/>
    <w:rsid w:val="00181605"/>
    <w:rsid w:val="001948E2"/>
    <w:rsid w:val="00194D95"/>
    <w:rsid w:val="00196ECB"/>
    <w:rsid w:val="001A23B2"/>
    <w:rsid w:val="001A7951"/>
    <w:rsid w:val="001B37A8"/>
    <w:rsid w:val="001B4BF9"/>
    <w:rsid w:val="001B5056"/>
    <w:rsid w:val="001D5185"/>
    <w:rsid w:val="001D6872"/>
    <w:rsid w:val="001F045C"/>
    <w:rsid w:val="002149FB"/>
    <w:rsid w:val="002231C9"/>
    <w:rsid w:val="002333FC"/>
    <w:rsid w:val="0024011E"/>
    <w:rsid w:val="0024621D"/>
    <w:rsid w:val="0024785E"/>
    <w:rsid w:val="00252C73"/>
    <w:rsid w:val="00255FE6"/>
    <w:rsid w:val="00263CAE"/>
    <w:rsid w:val="00264FD4"/>
    <w:rsid w:val="00265FAC"/>
    <w:rsid w:val="002722F1"/>
    <w:rsid w:val="002754E2"/>
    <w:rsid w:val="00285AD9"/>
    <w:rsid w:val="002A0FB0"/>
    <w:rsid w:val="002A5852"/>
    <w:rsid w:val="002B4609"/>
    <w:rsid w:val="002C5B31"/>
    <w:rsid w:val="002D76B0"/>
    <w:rsid w:val="002E1168"/>
    <w:rsid w:val="002F0DE6"/>
    <w:rsid w:val="002F1028"/>
    <w:rsid w:val="002F3194"/>
    <w:rsid w:val="002F3D51"/>
    <w:rsid w:val="00314F16"/>
    <w:rsid w:val="00320C1E"/>
    <w:rsid w:val="00322E3A"/>
    <w:rsid w:val="00326F69"/>
    <w:rsid w:val="00332D15"/>
    <w:rsid w:val="00333ABF"/>
    <w:rsid w:val="00341601"/>
    <w:rsid w:val="00345F69"/>
    <w:rsid w:val="00356A21"/>
    <w:rsid w:val="003714EC"/>
    <w:rsid w:val="00375E27"/>
    <w:rsid w:val="00376013"/>
    <w:rsid w:val="00383C0C"/>
    <w:rsid w:val="00383EF9"/>
    <w:rsid w:val="00384E6E"/>
    <w:rsid w:val="00386C13"/>
    <w:rsid w:val="003902DD"/>
    <w:rsid w:val="003917FB"/>
    <w:rsid w:val="00393D27"/>
    <w:rsid w:val="003A47F8"/>
    <w:rsid w:val="003B12A6"/>
    <w:rsid w:val="003B4AE3"/>
    <w:rsid w:val="003B5BF0"/>
    <w:rsid w:val="003B7306"/>
    <w:rsid w:val="003C3CB7"/>
    <w:rsid w:val="003D2016"/>
    <w:rsid w:val="003D32F0"/>
    <w:rsid w:val="003E1ACE"/>
    <w:rsid w:val="003E567E"/>
    <w:rsid w:val="003E7EAF"/>
    <w:rsid w:val="00402A2F"/>
    <w:rsid w:val="0040329E"/>
    <w:rsid w:val="0040408D"/>
    <w:rsid w:val="00422801"/>
    <w:rsid w:val="00431D80"/>
    <w:rsid w:val="00433A2F"/>
    <w:rsid w:val="00452515"/>
    <w:rsid w:val="00454D6A"/>
    <w:rsid w:val="0046094C"/>
    <w:rsid w:val="00462D98"/>
    <w:rsid w:val="0046788C"/>
    <w:rsid w:val="00473C89"/>
    <w:rsid w:val="00480849"/>
    <w:rsid w:val="00494E12"/>
    <w:rsid w:val="00497A92"/>
    <w:rsid w:val="004A52E5"/>
    <w:rsid w:val="004A5391"/>
    <w:rsid w:val="004C5E46"/>
    <w:rsid w:val="004D6158"/>
    <w:rsid w:val="004E333B"/>
    <w:rsid w:val="004E7CC3"/>
    <w:rsid w:val="00502AA2"/>
    <w:rsid w:val="00512E2C"/>
    <w:rsid w:val="0052243D"/>
    <w:rsid w:val="00523514"/>
    <w:rsid w:val="00527A91"/>
    <w:rsid w:val="005452BC"/>
    <w:rsid w:val="0054784A"/>
    <w:rsid w:val="0055442E"/>
    <w:rsid w:val="005603C9"/>
    <w:rsid w:val="005642AC"/>
    <w:rsid w:val="00570418"/>
    <w:rsid w:val="00571CE8"/>
    <w:rsid w:val="00581B3E"/>
    <w:rsid w:val="005B01D8"/>
    <w:rsid w:val="005B0229"/>
    <w:rsid w:val="005C2534"/>
    <w:rsid w:val="005F26B7"/>
    <w:rsid w:val="005F6F05"/>
    <w:rsid w:val="005F7C84"/>
    <w:rsid w:val="00607859"/>
    <w:rsid w:val="00623224"/>
    <w:rsid w:val="00625301"/>
    <w:rsid w:val="00640296"/>
    <w:rsid w:val="006508B6"/>
    <w:rsid w:val="00652757"/>
    <w:rsid w:val="006562C2"/>
    <w:rsid w:val="006626C5"/>
    <w:rsid w:val="0069474B"/>
    <w:rsid w:val="00696889"/>
    <w:rsid w:val="006A6203"/>
    <w:rsid w:val="006A6B54"/>
    <w:rsid w:val="006B7401"/>
    <w:rsid w:val="006C12F0"/>
    <w:rsid w:val="006D2BA8"/>
    <w:rsid w:val="006E33F8"/>
    <w:rsid w:val="006F7036"/>
    <w:rsid w:val="007102E9"/>
    <w:rsid w:val="00715BEC"/>
    <w:rsid w:val="0072640C"/>
    <w:rsid w:val="00733B53"/>
    <w:rsid w:val="00735AE4"/>
    <w:rsid w:val="00744186"/>
    <w:rsid w:val="00745851"/>
    <w:rsid w:val="00745C5E"/>
    <w:rsid w:val="00750588"/>
    <w:rsid w:val="007512EF"/>
    <w:rsid w:val="007622E1"/>
    <w:rsid w:val="0076341C"/>
    <w:rsid w:val="00764CD4"/>
    <w:rsid w:val="0076576E"/>
    <w:rsid w:val="00770A23"/>
    <w:rsid w:val="00773037"/>
    <w:rsid w:val="007839E5"/>
    <w:rsid w:val="007C34FF"/>
    <w:rsid w:val="007C3EC5"/>
    <w:rsid w:val="007E6448"/>
    <w:rsid w:val="008022DA"/>
    <w:rsid w:val="00806F7B"/>
    <w:rsid w:val="00814416"/>
    <w:rsid w:val="008153E3"/>
    <w:rsid w:val="00816284"/>
    <w:rsid w:val="00817A0E"/>
    <w:rsid w:val="00833F7F"/>
    <w:rsid w:val="00841FCB"/>
    <w:rsid w:val="00845256"/>
    <w:rsid w:val="00846B44"/>
    <w:rsid w:val="008477D1"/>
    <w:rsid w:val="00847E96"/>
    <w:rsid w:val="008519D8"/>
    <w:rsid w:val="0085592A"/>
    <w:rsid w:val="008718F2"/>
    <w:rsid w:val="00883299"/>
    <w:rsid w:val="008866B0"/>
    <w:rsid w:val="0089420E"/>
    <w:rsid w:val="008A1354"/>
    <w:rsid w:val="008A7E0C"/>
    <w:rsid w:val="008B2DF9"/>
    <w:rsid w:val="008B5E9B"/>
    <w:rsid w:val="008B6278"/>
    <w:rsid w:val="008D10A4"/>
    <w:rsid w:val="008D446D"/>
    <w:rsid w:val="008D543D"/>
    <w:rsid w:val="008E1443"/>
    <w:rsid w:val="008F0EEB"/>
    <w:rsid w:val="0090052B"/>
    <w:rsid w:val="00905F73"/>
    <w:rsid w:val="0090614E"/>
    <w:rsid w:val="00910C30"/>
    <w:rsid w:val="0092071F"/>
    <w:rsid w:val="00926420"/>
    <w:rsid w:val="009331B8"/>
    <w:rsid w:val="00967B85"/>
    <w:rsid w:val="00972438"/>
    <w:rsid w:val="0097732F"/>
    <w:rsid w:val="009834A3"/>
    <w:rsid w:val="00993513"/>
    <w:rsid w:val="009B5925"/>
    <w:rsid w:val="009C2CB3"/>
    <w:rsid w:val="009C68FB"/>
    <w:rsid w:val="009E0B6D"/>
    <w:rsid w:val="009F135C"/>
    <w:rsid w:val="00A1214E"/>
    <w:rsid w:val="00A17E53"/>
    <w:rsid w:val="00A34D80"/>
    <w:rsid w:val="00A4387C"/>
    <w:rsid w:val="00A47DAC"/>
    <w:rsid w:val="00A6186F"/>
    <w:rsid w:val="00A91A98"/>
    <w:rsid w:val="00A91B75"/>
    <w:rsid w:val="00AA2617"/>
    <w:rsid w:val="00AA28AC"/>
    <w:rsid w:val="00AA64F6"/>
    <w:rsid w:val="00AA66F1"/>
    <w:rsid w:val="00AB6CA1"/>
    <w:rsid w:val="00AB725D"/>
    <w:rsid w:val="00AC0EC1"/>
    <w:rsid w:val="00AC13ED"/>
    <w:rsid w:val="00AD1D3F"/>
    <w:rsid w:val="00AE7880"/>
    <w:rsid w:val="00B00306"/>
    <w:rsid w:val="00B2197A"/>
    <w:rsid w:val="00B21985"/>
    <w:rsid w:val="00B25E97"/>
    <w:rsid w:val="00B33855"/>
    <w:rsid w:val="00B34C4B"/>
    <w:rsid w:val="00B3725C"/>
    <w:rsid w:val="00B444AD"/>
    <w:rsid w:val="00B47464"/>
    <w:rsid w:val="00B47569"/>
    <w:rsid w:val="00B51BF8"/>
    <w:rsid w:val="00B74AD4"/>
    <w:rsid w:val="00B760FE"/>
    <w:rsid w:val="00B778A5"/>
    <w:rsid w:val="00BA654D"/>
    <w:rsid w:val="00BB505D"/>
    <w:rsid w:val="00BE0459"/>
    <w:rsid w:val="00BE14D7"/>
    <w:rsid w:val="00BE33B0"/>
    <w:rsid w:val="00BE7BF1"/>
    <w:rsid w:val="00BF23A4"/>
    <w:rsid w:val="00BF7FC0"/>
    <w:rsid w:val="00C0429F"/>
    <w:rsid w:val="00C17689"/>
    <w:rsid w:val="00C20FC6"/>
    <w:rsid w:val="00C21E25"/>
    <w:rsid w:val="00C23CA2"/>
    <w:rsid w:val="00C33575"/>
    <w:rsid w:val="00C518FA"/>
    <w:rsid w:val="00C53DE7"/>
    <w:rsid w:val="00C61DDA"/>
    <w:rsid w:val="00C77CAD"/>
    <w:rsid w:val="00C82B59"/>
    <w:rsid w:val="00C82E46"/>
    <w:rsid w:val="00C979B8"/>
    <w:rsid w:val="00CA6318"/>
    <w:rsid w:val="00CB349D"/>
    <w:rsid w:val="00CB3671"/>
    <w:rsid w:val="00CB7DC1"/>
    <w:rsid w:val="00CD1EC1"/>
    <w:rsid w:val="00CD7E51"/>
    <w:rsid w:val="00D01D9B"/>
    <w:rsid w:val="00D056C2"/>
    <w:rsid w:val="00D10323"/>
    <w:rsid w:val="00D21EE4"/>
    <w:rsid w:val="00D276F1"/>
    <w:rsid w:val="00D61194"/>
    <w:rsid w:val="00D62FB5"/>
    <w:rsid w:val="00D643D5"/>
    <w:rsid w:val="00D6711F"/>
    <w:rsid w:val="00D7219B"/>
    <w:rsid w:val="00D76E31"/>
    <w:rsid w:val="00D81034"/>
    <w:rsid w:val="00D842A7"/>
    <w:rsid w:val="00D86B63"/>
    <w:rsid w:val="00D9106C"/>
    <w:rsid w:val="00D93886"/>
    <w:rsid w:val="00DA47D5"/>
    <w:rsid w:val="00DC1BCA"/>
    <w:rsid w:val="00DC5C55"/>
    <w:rsid w:val="00DD31F2"/>
    <w:rsid w:val="00DD34FD"/>
    <w:rsid w:val="00DE4D01"/>
    <w:rsid w:val="00DE60BE"/>
    <w:rsid w:val="00DF453A"/>
    <w:rsid w:val="00DF4CCF"/>
    <w:rsid w:val="00DF5E0C"/>
    <w:rsid w:val="00E017A2"/>
    <w:rsid w:val="00E06B66"/>
    <w:rsid w:val="00E111DB"/>
    <w:rsid w:val="00E24903"/>
    <w:rsid w:val="00E4333E"/>
    <w:rsid w:val="00E66B0C"/>
    <w:rsid w:val="00E7340A"/>
    <w:rsid w:val="00E8340A"/>
    <w:rsid w:val="00EA0500"/>
    <w:rsid w:val="00EB017E"/>
    <w:rsid w:val="00EB4E20"/>
    <w:rsid w:val="00EB6572"/>
    <w:rsid w:val="00EC73EB"/>
    <w:rsid w:val="00ED25E2"/>
    <w:rsid w:val="00ED6074"/>
    <w:rsid w:val="00EF617D"/>
    <w:rsid w:val="00F0326F"/>
    <w:rsid w:val="00F03D1D"/>
    <w:rsid w:val="00F06080"/>
    <w:rsid w:val="00F12197"/>
    <w:rsid w:val="00F17216"/>
    <w:rsid w:val="00F3571C"/>
    <w:rsid w:val="00F438A1"/>
    <w:rsid w:val="00F6533B"/>
    <w:rsid w:val="00F66789"/>
    <w:rsid w:val="00F7012F"/>
    <w:rsid w:val="00F710C5"/>
    <w:rsid w:val="00F77AAA"/>
    <w:rsid w:val="00F81E5F"/>
    <w:rsid w:val="00F84432"/>
    <w:rsid w:val="00F90715"/>
    <w:rsid w:val="00F93C43"/>
    <w:rsid w:val="00F94274"/>
    <w:rsid w:val="00FA4152"/>
    <w:rsid w:val="00FB7636"/>
    <w:rsid w:val="00FC03CD"/>
    <w:rsid w:val="00FD0BC9"/>
    <w:rsid w:val="00FD4B3D"/>
    <w:rsid w:val="00FF32AB"/>
    <w:rsid w:val="00FF7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976122"/>
  <w15:docId w15:val="{1FBE9168-96AB-46E9-A2E1-6322690CB90B}"/>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22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0866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490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4903"/>
    <w:rPr>
      <w:rFonts w:ascii="Tahoma" w:hAnsi="Tahoma" w:cs="Tahoma"/>
      <w:sz w:val="16"/>
      <w:szCs w:val="16"/>
    </w:rPr>
  </w:style>
  <w:style w:type="paragraph" w:styleId="a5">
    <w:name w:val="header"/>
    <w:basedOn w:val="a"/>
    <w:link w:val="a6"/>
    <w:uiPriority w:val="99"/>
    <w:unhideWhenUsed/>
    <w:rsid w:val="00431D8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31D80"/>
  </w:style>
  <w:style w:type="paragraph" w:styleId="a7">
    <w:name w:val="footer"/>
    <w:basedOn w:val="a"/>
    <w:link w:val="a8"/>
    <w:uiPriority w:val="99"/>
    <w:unhideWhenUsed/>
    <w:rsid w:val="00431D8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31D80"/>
  </w:style>
  <w:style w:type="paragraph" w:customStyle="1" w:styleId="docdata">
    <w:name w:val="docdata"/>
    <w:aliases w:val="docy,v5,3088,bqiaagaaeyqcaaagiaiaaan3cwaabyulaaaaaaaaaaaaaaaaaaaaaaaaaaaaaaaaaaaaaaaaaaaaaaaaaaaaaaaaaaaaaaaaaaaaaaaaaaaaaaaaaaaaaaaaaaaaaaaaaaaaaaaaaaaaaaaaaaaaaaaaaaaaaaaaaaaaaaaaaaaaaaaaaaaaaaaaaaaaaaaaaaaaaaaaaaaaaaaaaaaaaaaaaaaaaaaaaaaaaaaa"/>
    <w:basedOn w:val="a"/>
    <w:rsid w:val="001777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82">
    <w:name w:val="1482"/>
    <w:aliases w:val="bqiaagaaeyqcaaagiaiaaanhawaabw8daaaaaaaaaaaaaaaaaaaaaaaaaaaaaaaaaaaaaaaaaaaaaaaaaaaaaaaaaaaaaaaaaaaaaaaaaaaaaaaaaaaaaaaaaaaaaaaaaaaaaaaaaaaaaaaaaaaaaaaaaaaaaaaaaaaaaaaaaaaaaaaaaaaaaaaaaaaaaaaaaaaaaaaaaaaaaaaaaaaaaaaaaaaaaaaaaaaaaaaa"/>
    <w:basedOn w:val="a0"/>
    <w:rsid w:val="0072640C"/>
  </w:style>
  <w:style w:type="character" w:customStyle="1" w:styleId="10">
    <w:name w:val="Заголовок 1 Знак"/>
    <w:basedOn w:val="a0"/>
    <w:link w:val="1"/>
    <w:uiPriority w:val="9"/>
    <w:rsid w:val="00422801"/>
    <w:rPr>
      <w:rFonts w:asciiTheme="majorHAnsi" w:eastAsiaTheme="majorEastAsia" w:hAnsiTheme="majorHAnsi" w:cstheme="majorBidi"/>
      <w:b/>
      <w:bCs/>
      <w:color w:val="365F91" w:themeColor="accent1" w:themeShade="BF"/>
      <w:sz w:val="28"/>
      <w:szCs w:val="28"/>
    </w:rPr>
  </w:style>
  <w:style w:type="paragraph" w:styleId="a9">
    <w:name w:val="Normal (Web)"/>
    <w:basedOn w:val="a"/>
    <w:uiPriority w:val="99"/>
    <w:unhideWhenUsed/>
    <w:rsid w:val="008B5E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086692"/>
    <w:rPr>
      <w:rFonts w:asciiTheme="majorHAnsi" w:eastAsiaTheme="majorEastAsia" w:hAnsiTheme="majorHAnsi" w:cstheme="majorBidi"/>
      <w:color w:val="243F60" w:themeColor="accent1" w:themeShade="7F"/>
      <w:sz w:val="24"/>
      <w:szCs w:val="24"/>
    </w:rPr>
  </w:style>
  <w:style w:type="paragraph" w:styleId="aa">
    <w:name w:val="List Paragraph"/>
    <w:basedOn w:val="a"/>
    <w:uiPriority w:val="34"/>
    <w:qFormat/>
    <w:rsid w:val="009B5925"/>
    <w:pPr>
      <w:ind w:left="720"/>
      <w:contextualSpacing/>
    </w:pPr>
  </w:style>
  <w:style w:type="character" w:customStyle="1" w:styleId="cs3b0a1abe">
    <w:name w:val="cs3b0a1abe"/>
    <w:basedOn w:val="a0"/>
    <w:rsid w:val="00263CAE"/>
  </w:style>
  <w:style w:type="character" w:styleId="ab">
    <w:name w:val="Hyperlink"/>
    <w:basedOn w:val="a0"/>
    <w:uiPriority w:val="99"/>
    <w:unhideWhenUsed/>
    <w:rsid w:val="00DE60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460924">
      <w:bodyDiv w:val="1"/>
      <w:marLeft w:val="0"/>
      <w:marRight w:val="0"/>
      <w:marTop w:val="0"/>
      <w:marBottom w:val="0"/>
      <w:divBdr>
        <w:top w:val="none" w:sz="0" w:space="0" w:color="auto"/>
        <w:left w:val="none" w:sz="0" w:space="0" w:color="auto"/>
        <w:bottom w:val="none" w:sz="0" w:space="0" w:color="auto"/>
        <w:right w:val="none" w:sz="0" w:space="0" w:color="auto"/>
      </w:divBdr>
      <w:divsChild>
        <w:div w:id="1747916626">
          <w:marLeft w:val="0"/>
          <w:marRight w:val="0"/>
          <w:marTop w:val="0"/>
          <w:marBottom w:val="0"/>
          <w:divBdr>
            <w:top w:val="none" w:sz="0" w:space="0" w:color="auto"/>
            <w:left w:val="none" w:sz="0" w:space="0" w:color="auto"/>
            <w:bottom w:val="none" w:sz="0" w:space="0" w:color="auto"/>
            <w:right w:val="none" w:sz="0" w:space="0" w:color="auto"/>
          </w:divBdr>
        </w:div>
      </w:divsChild>
    </w:div>
    <w:div w:id="859515597">
      <w:bodyDiv w:val="1"/>
      <w:marLeft w:val="0"/>
      <w:marRight w:val="0"/>
      <w:marTop w:val="0"/>
      <w:marBottom w:val="0"/>
      <w:divBdr>
        <w:top w:val="none" w:sz="0" w:space="0" w:color="auto"/>
        <w:left w:val="none" w:sz="0" w:space="0" w:color="auto"/>
        <w:bottom w:val="none" w:sz="0" w:space="0" w:color="auto"/>
        <w:right w:val="none" w:sz="0" w:space="0" w:color="auto"/>
      </w:divBdr>
    </w:div>
    <w:div w:id="968126479">
      <w:bodyDiv w:val="1"/>
      <w:marLeft w:val="0"/>
      <w:marRight w:val="0"/>
      <w:marTop w:val="0"/>
      <w:marBottom w:val="0"/>
      <w:divBdr>
        <w:top w:val="none" w:sz="0" w:space="0" w:color="auto"/>
        <w:left w:val="none" w:sz="0" w:space="0" w:color="auto"/>
        <w:bottom w:val="none" w:sz="0" w:space="0" w:color="auto"/>
        <w:right w:val="none" w:sz="0" w:space="0" w:color="auto"/>
      </w:divBdr>
      <w:divsChild>
        <w:div w:id="8410362">
          <w:marLeft w:val="0"/>
          <w:marRight w:val="0"/>
          <w:marTop w:val="0"/>
          <w:marBottom w:val="0"/>
          <w:divBdr>
            <w:top w:val="none" w:sz="0" w:space="0" w:color="auto"/>
            <w:left w:val="none" w:sz="0" w:space="0" w:color="auto"/>
            <w:bottom w:val="none" w:sz="0" w:space="0" w:color="auto"/>
            <w:right w:val="none" w:sz="0" w:space="0" w:color="auto"/>
          </w:divBdr>
        </w:div>
        <w:div w:id="173308226">
          <w:marLeft w:val="0"/>
          <w:marRight w:val="0"/>
          <w:marTop w:val="0"/>
          <w:marBottom w:val="0"/>
          <w:divBdr>
            <w:top w:val="none" w:sz="0" w:space="0" w:color="auto"/>
            <w:left w:val="none" w:sz="0" w:space="0" w:color="auto"/>
            <w:bottom w:val="none" w:sz="0" w:space="0" w:color="auto"/>
            <w:right w:val="none" w:sz="0" w:space="0" w:color="auto"/>
          </w:divBdr>
        </w:div>
        <w:div w:id="248348332">
          <w:marLeft w:val="0"/>
          <w:marRight w:val="0"/>
          <w:marTop w:val="0"/>
          <w:marBottom w:val="0"/>
          <w:divBdr>
            <w:top w:val="none" w:sz="0" w:space="0" w:color="auto"/>
            <w:left w:val="none" w:sz="0" w:space="0" w:color="auto"/>
            <w:bottom w:val="none" w:sz="0" w:space="0" w:color="auto"/>
            <w:right w:val="none" w:sz="0" w:space="0" w:color="auto"/>
          </w:divBdr>
        </w:div>
        <w:div w:id="686105361">
          <w:marLeft w:val="0"/>
          <w:marRight w:val="0"/>
          <w:marTop w:val="0"/>
          <w:marBottom w:val="0"/>
          <w:divBdr>
            <w:top w:val="none" w:sz="0" w:space="0" w:color="auto"/>
            <w:left w:val="none" w:sz="0" w:space="0" w:color="auto"/>
            <w:bottom w:val="none" w:sz="0" w:space="0" w:color="auto"/>
            <w:right w:val="none" w:sz="0" w:space="0" w:color="auto"/>
          </w:divBdr>
        </w:div>
        <w:div w:id="690181152">
          <w:marLeft w:val="0"/>
          <w:marRight w:val="0"/>
          <w:marTop w:val="0"/>
          <w:marBottom w:val="0"/>
          <w:divBdr>
            <w:top w:val="none" w:sz="0" w:space="0" w:color="auto"/>
            <w:left w:val="none" w:sz="0" w:space="0" w:color="auto"/>
            <w:bottom w:val="none" w:sz="0" w:space="0" w:color="auto"/>
            <w:right w:val="none" w:sz="0" w:space="0" w:color="auto"/>
          </w:divBdr>
        </w:div>
        <w:div w:id="690841426">
          <w:marLeft w:val="0"/>
          <w:marRight w:val="0"/>
          <w:marTop w:val="0"/>
          <w:marBottom w:val="0"/>
          <w:divBdr>
            <w:top w:val="none" w:sz="0" w:space="0" w:color="auto"/>
            <w:left w:val="none" w:sz="0" w:space="0" w:color="auto"/>
            <w:bottom w:val="none" w:sz="0" w:space="0" w:color="auto"/>
            <w:right w:val="none" w:sz="0" w:space="0" w:color="auto"/>
          </w:divBdr>
        </w:div>
        <w:div w:id="1054934314">
          <w:marLeft w:val="0"/>
          <w:marRight w:val="0"/>
          <w:marTop w:val="0"/>
          <w:marBottom w:val="0"/>
          <w:divBdr>
            <w:top w:val="none" w:sz="0" w:space="0" w:color="auto"/>
            <w:left w:val="none" w:sz="0" w:space="0" w:color="auto"/>
            <w:bottom w:val="none" w:sz="0" w:space="0" w:color="auto"/>
            <w:right w:val="none" w:sz="0" w:space="0" w:color="auto"/>
          </w:divBdr>
        </w:div>
        <w:div w:id="1069186694">
          <w:marLeft w:val="0"/>
          <w:marRight w:val="0"/>
          <w:marTop w:val="0"/>
          <w:marBottom w:val="0"/>
          <w:divBdr>
            <w:top w:val="none" w:sz="0" w:space="0" w:color="auto"/>
            <w:left w:val="none" w:sz="0" w:space="0" w:color="auto"/>
            <w:bottom w:val="none" w:sz="0" w:space="0" w:color="auto"/>
            <w:right w:val="none" w:sz="0" w:space="0" w:color="auto"/>
          </w:divBdr>
        </w:div>
        <w:div w:id="1269774985">
          <w:marLeft w:val="0"/>
          <w:marRight w:val="0"/>
          <w:marTop w:val="0"/>
          <w:marBottom w:val="0"/>
          <w:divBdr>
            <w:top w:val="none" w:sz="0" w:space="0" w:color="auto"/>
            <w:left w:val="none" w:sz="0" w:space="0" w:color="auto"/>
            <w:bottom w:val="none" w:sz="0" w:space="0" w:color="auto"/>
            <w:right w:val="none" w:sz="0" w:space="0" w:color="auto"/>
          </w:divBdr>
        </w:div>
        <w:div w:id="1309750577">
          <w:marLeft w:val="0"/>
          <w:marRight w:val="0"/>
          <w:marTop w:val="0"/>
          <w:marBottom w:val="0"/>
          <w:divBdr>
            <w:top w:val="none" w:sz="0" w:space="0" w:color="auto"/>
            <w:left w:val="none" w:sz="0" w:space="0" w:color="auto"/>
            <w:bottom w:val="none" w:sz="0" w:space="0" w:color="auto"/>
            <w:right w:val="none" w:sz="0" w:space="0" w:color="auto"/>
          </w:divBdr>
        </w:div>
        <w:div w:id="1772361902">
          <w:marLeft w:val="0"/>
          <w:marRight w:val="0"/>
          <w:marTop w:val="0"/>
          <w:marBottom w:val="0"/>
          <w:divBdr>
            <w:top w:val="none" w:sz="0" w:space="0" w:color="auto"/>
            <w:left w:val="none" w:sz="0" w:space="0" w:color="auto"/>
            <w:bottom w:val="none" w:sz="0" w:space="0" w:color="auto"/>
            <w:right w:val="none" w:sz="0" w:space="0" w:color="auto"/>
          </w:divBdr>
        </w:div>
        <w:div w:id="1837109823">
          <w:marLeft w:val="0"/>
          <w:marRight w:val="0"/>
          <w:marTop w:val="0"/>
          <w:marBottom w:val="0"/>
          <w:divBdr>
            <w:top w:val="none" w:sz="0" w:space="0" w:color="auto"/>
            <w:left w:val="none" w:sz="0" w:space="0" w:color="auto"/>
            <w:bottom w:val="none" w:sz="0" w:space="0" w:color="auto"/>
            <w:right w:val="none" w:sz="0" w:space="0" w:color="auto"/>
          </w:divBdr>
        </w:div>
      </w:divsChild>
    </w:div>
    <w:div w:id="993029386">
      <w:bodyDiv w:val="1"/>
      <w:marLeft w:val="0"/>
      <w:marRight w:val="0"/>
      <w:marTop w:val="0"/>
      <w:marBottom w:val="0"/>
      <w:divBdr>
        <w:top w:val="none" w:sz="0" w:space="0" w:color="auto"/>
        <w:left w:val="none" w:sz="0" w:space="0" w:color="auto"/>
        <w:bottom w:val="none" w:sz="0" w:space="0" w:color="auto"/>
        <w:right w:val="none" w:sz="0" w:space="0" w:color="auto"/>
      </w:divBdr>
    </w:div>
    <w:div w:id="1048380767">
      <w:bodyDiv w:val="1"/>
      <w:marLeft w:val="0"/>
      <w:marRight w:val="0"/>
      <w:marTop w:val="0"/>
      <w:marBottom w:val="0"/>
      <w:divBdr>
        <w:top w:val="none" w:sz="0" w:space="0" w:color="auto"/>
        <w:left w:val="none" w:sz="0" w:space="0" w:color="auto"/>
        <w:bottom w:val="none" w:sz="0" w:space="0" w:color="auto"/>
        <w:right w:val="none" w:sz="0" w:space="0" w:color="auto"/>
      </w:divBdr>
      <w:divsChild>
        <w:div w:id="168374930">
          <w:marLeft w:val="0"/>
          <w:marRight w:val="0"/>
          <w:marTop w:val="0"/>
          <w:marBottom w:val="0"/>
          <w:divBdr>
            <w:top w:val="none" w:sz="0" w:space="0" w:color="auto"/>
            <w:left w:val="none" w:sz="0" w:space="0" w:color="auto"/>
            <w:bottom w:val="none" w:sz="0" w:space="0" w:color="auto"/>
            <w:right w:val="none" w:sz="0" w:space="0" w:color="auto"/>
          </w:divBdr>
        </w:div>
        <w:div w:id="583034257">
          <w:marLeft w:val="0"/>
          <w:marRight w:val="0"/>
          <w:marTop w:val="0"/>
          <w:marBottom w:val="0"/>
          <w:divBdr>
            <w:top w:val="none" w:sz="0" w:space="0" w:color="auto"/>
            <w:left w:val="none" w:sz="0" w:space="0" w:color="auto"/>
            <w:bottom w:val="none" w:sz="0" w:space="0" w:color="auto"/>
            <w:right w:val="none" w:sz="0" w:space="0" w:color="auto"/>
          </w:divBdr>
        </w:div>
        <w:div w:id="621109526">
          <w:marLeft w:val="0"/>
          <w:marRight w:val="0"/>
          <w:marTop w:val="0"/>
          <w:marBottom w:val="0"/>
          <w:divBdr>
            <w:top w:val="none" w:sz="0" w:space="0" w:color="auto"/>
            <w:left w:val="none" w:sz="0" w:space="0" w:color="auto"/>
            <w:bottom w:val="none" w:sz="0" w:space="0" w:color="auto"/>
            <w:right w:val="none" w:sz="0" w:space="0" w:color="auto"/>
          </w:divBdr>
        </w:div>
        <w:div w:id="654141124">
          <w:marLeft w:val="0"/>
          <w:marRight w:val="0"/>
          <w:marTop w:val="0"/>
          <w:marBottom w:val="0"/>
          <w:divBdr>
            <w:top w:val="none" w:sz="0" w:space="0" w:color="auto"/>
            <w:left w:val="none" w:sz="0" w:space="0" w:color="auto"/>
            <w:bottom w:val="none" w:sz="0" w:space="0" w:color="auto"/>
            <w:right w:val="none" w:sz="0" w:space="0" w:color="auto"/>
          </w:divBdr>
        </w:div>
      </w:divsChild>
    </w:div>
    <w:div w:id="1654794098">
      <w:bodyDiv w:val="1"/>
      <w:marLeft w:val="0"/>
      <w:marRight w:val="0"/>
      <w:marTop w:val="0"/>
      <w:marBottom w:val="0"/>
      <w:divBdr>
        <w:top w:val="none" w:sz="0" w:space="0" w:color="auto"/>
        <w:left w:val="none" w:sz="0" w:space="0" w:color="auto"/>
        <w:bottom w:val="none" w:sz="0" w:space="0" w:color="auto"/>
        <w:right w:val="none" w:sz="0" w:space="0" w:color="auto"/>
      </w:divBdr>
    </w:div>
    <w:div w:id="1666978924">
      <w:bodyDiv w:val="1"/>
      <w:marLeft w:val="0"/>
      <w:marRight w:val="0"/>
      <w:marTop w:val="0"/>
      <w:marBottom w:val="0"/>
      <w:divBdr>
        <w:top w:val="none" w:sz="0" w:space="0" w:color="auto"/>
        <w:left w:val="none" w:sz="0" w:space="0" w:color="auto"/>
        <w:bottom w:val="none" w:sz="0" w:space="0" w:color="auto"/>
        <w:right w:val="none" w:sz="0" w:space="0" w:color="auto"/>
      </w:divBdr>
      <w:divsChild>
        <w:div w:id="112722074">
          <w:marLeft w:val="0"/>
          <w:marRight w:val="0"/>
          <w:marTop w:val="0"/>
          <w:marBottom w:val="0"/>
          <w:divBdr>
            <w:top w:val="none" w:sz="0" w:space="0" w:color="auto"/>
            <w:left w:val="none" w:sz="0" w:space="0" w:color="auto"/>
            <w:bottom w:val="none" w:sz="0" w:space="0" w:color="auto"/>
            <w:right w:val="none" w:sz="0" w:space="0" w:color="auto"/>
          </w:divBdr>
        </w:div>
        <w:div w:id="120422365">
          <w:marLeft w:val="0"/>
          <w:marRight w:val="0"/>
          <w:marTop w:val="0"/>
          <w:marBottom w:val="0"/>
          <w:divBdr>
            <w:top w:val="none" w:sz="0" w:space="0" w:color="auto"/>
            <w:left w:val="none" w:sz="0" w:space="0" w:color="auto"/>
            <w:bottom w:val="none" w:sz="0" w:space="0" w:color="auto"/>
            <w:right w:val="none" w:sz="0" w:space="0" w:color="auto"/>
          </w:divBdr>
        </w:div>
        <w:div w:id="206533543">
          <w:marLeft w:val="0"/>
          <w:marRight w:val="0"/>
          <w:marTop w:val="0"/>
          <w:marBottom w:val="0"/>
          <w:divBdr>
            <w:top w:val="none" w:sz="0" w:space="0" w:color="auto"/>
            <w:left w:val="none" w:sz="0" w:space="0" w:color="auto"/>
            <w:bottom w:val="none" w:sz="0" w:space="0" w:color="auto"/>
            <w:right w:val="none" w:sz="0" w:space="0" w:color="auto"/>
          </w:divBdr>
        </w:div>
        <w:div w:id="234509920">
          <w:marLeft w:val="0"/>
          <w:marRight w:val="0"/>
          <w:marTop w:val="0"/>
          <w:marBottom w:val="0"/>
          <w:divBdr>
            <w:top w:val="none" w:sz="0" w:space="0" w:color="auto"/>
            <w:left w:val="none" w:sz="0" w:space="0" w:color="auto"/>
            <w:bottom w:val="none" w:sz="0" w:space="0" w:color="auto"/>
            <w:right w:val="none" w:sz="0" w:space="0" w:color="auto"/>
          </w:divBdr>
        </w:div>
        <w:div w:id="306402255">
          <w:marLeft w:val="0"/>
          <w:marRight w:val="0"/>
          <w:marTop w:val="0"/>
          <w:marBottom w:val="0"/>
          <w:divBdr>
            <w:top w:val="none" w:sz="0" w:space="0" w:color="auto"/>
            <w:left w:val="none" w:sz="0" w:space="0" w:color="auto"/>
            <w:bottom w:val="none" w:sz="0" w:space="0" w:color="auto"/>
            <w:right w:val="none" w:sz="0" w:space="0" w:color="auto"/>
          </w:divBdr>
        </w:div>
        <w:div w:id="485438172">
          <w:marLeft w:val="0"/>
          <w:marRight w:val="0"/>
          <w:marTop w:val="0"/>
          <w:marBottom w:val="0"/>
          <w:divBdr>
            <w:top w:val="none" w:sz="0" w:space="0" w:color="auto"/>
            <w:left w:val="none" w:sz="0" w:space="0" w:color="auto"/>
            <w:bottom w:val="none" w:sz="0" w:space="0" w:color="auto"/>
            <w:right w:val="none" w:sz="0" w:space="0" w:color="auto"/>
          </w:divBdr>
        </w:div>
        <w:div w:id="581064788">
          <w:marLeft w:val="0"/>
          <w:marRight w:val="0"/>
          <w:marTop w:val="0"/>
          <w:marBottom w:val="0"/>
          <w:divBdr>
            <w:top w:val="none" w:sz="0" w:space="0" w:color="auto"/>
            <w:left w:val="none" w:sz="0" w:space="0" w:color="auto"/>
            <w:bottom w:val="none" w:sz="0" w:space="0" w:color="auto"/>
            <w:right w:val="none" w:sz="0" w:space="0" w:color="auto"/>
          </w:divBdr>
        </w:div>
        <w:div w:id="806975831">
          <w:marLeft w:val="0"/>
          <w:marRight w:val="0"/>
          <w:marTop w:val="0"/>
          <w:marBottom w:val="0"/>
          <w:divBdr>
            <w:top w:val="none" w:sz="0" w:space="0" w:color="auto"/>
            <w:left w:val="none" w:sz="0" w:space="0" w:color="auto"/>
            <w:bottom w:val="none" w:sz="0" w:space="0" w:color="auto"/>
            <w:right w:val="none" w:sz="0" w:space="0" w:color="auto"/>
          </w:divBdr>
        </w:div>
        <w:div w:id="942881898">
          <w:marLeft w:val="0"/>
          <w:marRight w:val="0"/>
          <w:marTop w:val="0"/>
          <w:marBottom w:val="0"/>
          <w:divBdr>
            <w:top w:val="none" w:sz="0" w:space="0" w:color="auto"/>
            <w:left w:val="none" w:sz="0" w:space="0" w:color="auto"/>
            <w:bottom w:val="none" w:sz="0" w:space="0" w:color="auto"/>
            <w:right w:val="none" w:sz="0" w:space="0" w:color="auto"/>
          </w:divBdr>
        </w:div>
        <w:div w:id="1008873350">
          <w:marLeft w:val="0"/>
          <w:marRight w:val="0"/>
          <w:marTop w:val="0"/>
          <w:marBottom w:val="0"/>
          <w:divBdr>
            <w:top w:val="none" w:sz="0" w:space="0" w:color="auto"/>
            <w:left w:val="none" w:sz="0" w:space="0" w:color="auto"/>
            <w:bottom w:val="none" w:sz="0" w:space="0" w:color="auto"/>
            <w:right w:val="none" w:sz="0" w:space="0" w:color="auto"/>
          </w:divBdr>
        </w:div>
        <w:div w:id="1037855425">
          <w:marLeft w:val="0"/>
          <w:marRight w:val="0"/>
          <w:marTop w:val="0"/>
          <w:marBottom w:val="0"/>
          <w:divBdr>
            <w:top w:val="none" w:sz="0" w:space="0" w:color="auto"/>
            <w:left w:val="none" w:sz="0" w:space="0" w:color="auto"/>
            <w:bottom w:val="none" w:sz="0" w:space="0" w:color="auto"/>
            <w:right w:val="none" w:sz="0" w:space="0" w:color="auto"/>
          </w:divBdr>
        </w:div>
        <w:div w:id="1168785108">
          <w:marLeft w:val="0"/>
          <w:marRight w:val="0"/>
          <w:marTop w:val="0"/>
          <w:marBottom w:val="0"/>
          <w:divBdr>
            <w:top w:val="none" w:sz="0" w:space="0" w:color="auto"/>
            <w:left w:val="none" w:sz="0" w:space="0" w:color="auto"/>
            <w:bottom w:val="none" w:sz="0" w:space="0" w:color="auto"/>
            <w:right w:val="none" w:sz="0" w:space="0" w:color="auto"/>
          </w:divBdr>
        </w:div>
        <w:div w:id="1191187831">
          <w:marLeft w:val="0"/>
          <w:marRight w:val="0"/>
          <w:marTop w:val="0"/>
          <w:marBottom w:val="0"/>
          <w:divBdr>
            <w:top w:val="none" w:sz="0" w:space="0" w:color="auto"/>
            <w:left w:val="none" w:sz="0" w:space="0" w:color="auto"/>
            <w:bottom w:val="none" w:sz="0" w:space="0" w:color="auto"/>
            <w:right w:val="none" w:sz="0" w:space="0" w:color="auto"/>
          </w:divBdr>
        </w:div>
        <w:div w:id="1230112268">
          <w:marLeft w:val="0"/>
          <w:marRight w:val="0"/>
          <w:marTop w:val="0"/>
          <w:marBottom w:val="0"/>
          <w:divBdr>
            <w:top w:val="none" w:sz="0" w:space="0" w:color="auto"/>
            <w:left w:val="none" w:sz="0" w:space="0" w:color="auto"/>
            <w:bottom w:val="none" w:sz="0" w:space="0" w:color="auto"/>
            <w:right w:val="none" w:sz="0" w:space="0" w:color="auto"/>
          </w:divBdr>
        </w:div>
        <w:div w:id="1267159237">
          <w:marLeft w:val="0"/>
          <w:marRight w:val="0"/>
          <w:marTop w:val="0"/>
          <w:marBottom w:val="0"/>
          <w:divBdr>
            <w:top w:val="none" w:sz="0" w:space="0" w:color="auto"/>
            <w:left w:val="none" w:sz="0" w:space="0" w:color="auto"/>
            <w:bottom w:val="none" w:sz="0" w:space="0" w:color="auto"/>
            <w:right w:val="none" w:sz="0" w:space="0" w:color="auto"/>
          </w:divBdr>
        </w:div>
        <w:div w:id="1715815382">
          <w:marLeft w:val="0"/>
          <w:marRight w:val="0"/>
          <w:marTop w:val="0"/>
          <w:marBottom w:val="0"/>
          <w:divBdr>
            <w:top w:val="none" w:sz="0" w:space="0" w:color="auto"/>
            <w:left w:val="none" w:sz="0" w:space="0" w:color="auto"/>
            <w:bottom w:val="none" w:sz="0" w:space="0" w:color="auto"/>
            <w:right w:val="none" w:sz="0" w:space="0" w:color="auto"/>
          </w:divBdr>
        </w:div>
        <w:div w:id="2130927449">
          <w:marLeft w:val="0"/>
          <w:marRight w:val="0"/>
          <w:marTop w:val="0"/>
          <w:marBottom w:val="0"/>
          <w:divBdr>
            <w:top w:val="none" w:sz="0" w:space="0" w:color="auto"/>
            <w:left w:val="none" w:sz="0" w:space="0" w:color="auto"/>
            <w:bottom w:val="none" w:sz="0" w:space="0" w:color="auto"/>
            <w:right w:val="none" w:sz="0" w:space="0" w:color="auto"/>
          </w:divBdr>
        </w:div>
      </w:divsChild>
    </w:div>
    <w:div w:id="1896623547">
      <w:bodyDiv w:val="1"/>
      <w:marLeft w:val="0"/>
      <w:marRight w:val="0"/>
      <w:marTop w:val="0"/>
      <w:marBottom w:val="0"/>
      <w:divBdr>
        <w:top w:val="none" w:sz="0" w:space="0" w:color="auto"/>
        <w:left w:val="none" w:sz="0" w:space="0" w:color="auto"/>
        <w:bottom w:val="none" w:sz="0" w:space="0" w:color="auto"/>
        <w:right w:val="none" w:sz="0" w:space="0" w:color="auto"/>
      </w:divBdr>
      <w:divsChild>
        <w:div w:id="1334189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itkazin.d@minagri.gov.kz"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CD464-0CC2-413D-9B63-E68B37DAC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268</Words>
  <Characters>1533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Бадел Айжан</dc:creator>
  <cp:keywords/>
  <dc:description/>
  <cp:lastModifiedBy>Сейтказин Данабек Майданович</cp:lastModifiedBy>
  <cp:revision>6</cp:revision>
  <cp:lastPrinted>2025-04-28T14:51:00Z</cp:lastPrinted>
  <dcterms:created xsi:type="dcterms:W3CDTF">2026-07-24T11:29:00Z</dcterms:created>
  <dcterms:modified xsi:type="dcterms:W3CDTF">2026-07-27T06:22:00Z</dcterms:modified>
</cp:coreProperties>
</file>