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E1A51" w14:textId="4FB461D3" w:rsidR="001D5CAE" w:rsidRDefault="001D5CAE" w:rsidP="001D5CAE">
      <w:pPr>
        <w:spacing w:after="0" w:line="240" w:lineRule="auto"/>
        <w:jc w:val="center"/>
        <w:outlineLvl w:val="0"/>
        <w:rPr>
          <w:rFonts w:ascii="Times New Roman" w:eastAsia="Times New Roman" w:hAnsi="Times New Roman" w:cs="Times New Roman"/>
          <w:b/>
          <w:bCs/>
          <w:kern w:val="36"/>
          <w:sz w:val="28"/>
          <w:szCs w:val="28"/>
          <w:lang w:val="ru-KZ" w:eastAsia="ru-KZ"/>
        </w:rPr>
      </w:pPr>
      <w:proofErr w:type="spellStart"/>
      <w:r w:rsidRPr="001D5CAE">
        <w:rPr>
          <w:rFonts w:ascii="Times New Roman" w:eastAsia="Times New Roman" w:hAnsi="Times New Roman" w:cs="Times New Roman"/>
          <w:b/>
          <w:bCs/>
          <w:kern w:val="36"/>
          <w:sz w:val="28"/>
          <w:szCs w:val="28"/>
          <w:lang w:val="ru-KZ" w:eastAsia="ru-KZ"/>
        </w:rPr>
        <w:t>Ақпарат</w:t>
      </w:r>
      <w:proofErr w:type="spellEnd"/>
    </w:p>
    <w:p w14:paraId="797261C4" w14:textId="785501AC" w:rsidR="001D5CAE" w:rsidRPr="001D5CAE" w:rsidRDefault="001D5CAE" w:rsidP="001D5CAE">
      <w:pPr>
        <w:spacing w:after="0" w:line="240" w:lineRule="auto"/>
        <w:jc w:val="center"/>
        <w:outlineLvl w:val="0"/>
        <w:rPr>
          <w:rFonts w:ascii="Times New Roman" w:eastAsia="Times New Roman" w:hAnsi="Times New Roman" w:cs="Times New Roman"/>
          <w:b/>
          <w:bCs/>
          <w:kern w:val="36"/>
          <w:sz w:val="28"/>
          <w:szCs w:val="28"/>
          <w:lang w:val="ru-KZ" w:eastAsia="ru-KZ"/>
        </w:rPr>
      </w:pPr>
      <w:r w:rsidRPr="001D5CAE">
        <w:rPr>
          <w:rFonts w:ascii="Times New Roman" w:eastAsia="Times New Roman" w:hAnsi="Times New Roman" w:cs="Times New Roman"/>
          <w:b/>
          <w:bCs/>
          <w:sz w:val="28"/>
          <w:szCs w:val="28"/>
          <w:lang w:val="kk-KZ" w:eastAsia="ru-KZ"/>
        </w:rPr>
        <w:t>«Өскемен қаласының құрылыс бөлімі» ММ-де 2026 жылға арналған ішкі сыбайлас жемқорлық тәуекелдері туралы</w:t>
      </w:r>
    </w:p>
    <w:p w14:paraId="3F088D61" w14:textId="0F919A31" w:rsidR="001D5CAE" w:rsidRPr="001D5CAE" w:rsidRDefault="001D5CAE" w:rsidP="001D5CAE">
      <w:pPr>
        <w:spacing w:after="0" w:line="240" w:lineRule="auto"/>
        <w:ind w:firstLine="720"/>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«Өскемен қаласының құрылыс бөлімі» мемлекеттік мекемесі (бұдан әрі – Бөлім) «Өскемен қаласы әкімінің аппараты» мемлекеттік мекемесінің құрылымдық бөлімшесі болып табылады.</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Бөлімде тұрақты негізде төрт сектор жұмыс істейді, атап айтқанда: мемлекеттік сатып алу және құқықтық қамтамасыз ету секторы, қаржылық есеп секторы, өндірістік-техникалық сектор, сметалық-шарттық сектор.</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2025 жылғы 17 қыркүйектегі № 2900 Ережеге сәйкес, Бөлім өз құзыреті шегінде қаланың жергілікті атқарушы органының жергілікті маңызы бар құрылыс нысандары мәселелері жөніндегі шешімдерін іске асыру, қала аумағында мемлекеттік құрылыс саясатын жүзеге асыру, бюджет қаражаты есебінен мемлекеттік коммуналдық тұрғын үй қорының тұрғын үйлерін салу, ғимараттар мен құрылыстарды, инженерлік және көлік коммуникацияларын жаңғырту, реконструкциялау, реставрациялау және күрделі жөндеу, сондай-ақ қала әкімінің және әкімдігінің нормативтік құқықтық актілерінің жобаларын әзірлеу функцияларын жүзеге асырады.</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Құрылыс мәселелері бойынша Instagram әлеуметтік желісінде арнайы аккаунт ашылған. Аталған парақшада хабарландырулар жарияланып, құрылыс саласына қатысты танымдық бейнероликтер, заңнамадағы өзгерістер және қала аумағында салынып жатқан нысандар туралы ақпарат орналастырылады.</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Сонымен қатар, Бөлім бұқаралық ақпарат құралдарында және әлеуметтік желілердің ресми аккаунттарында жарияланған теріс сипаттағы материалдарға ден қою мақсатында тұрақты мониторинг жүргізеді.</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«Өскемен қаласының құрылыс бөлімі» мемлекеттік мекемесінде Қазақстан Республикасының заңнамасын түсіндіру, Әдеп кодексінің талаптарын сақтау, оның ішінде заңды және жеке тұлғалармен қызметтік мәселелер бойынша өзара қарым-қатынас жасау, іскерлік киім үлгісін сақтау және басқа да мәселелер бойынша тұрақты негізде семинар-кеңестер өткізіледі. Сондай-ақ, сыбайлас жемқорлыққа қарсы тақырыптағы өзекті ақпараттық жадынамалар орналастырылған.</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Instagram әлеуметтік желісіндегі @oskemen_qurylys парақшасында халыққа көрсетілетін мемлекеттік қызметті түсіндіру мақсатында тікелей эфир өткізілді.</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«Өскемен қаласының құрылыс бөлімі» мемлекеттік мекемесінің (бұдан әрі – Бөлім) негізгі функцияларына мемлекеттік бағдарламаларды іске асыру бөлігінде құрылыс мәселелері бойынша жергілікті атқарушы орган шешімдерін орындау, сондай-ақ қала аумағында мемлекеттік коммуналдық тұрғын үй қорының тұрғын үйлерін салу кіреді.</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sz w:val="28"/>
          <w:szCs w:val="28"/>
          <w:lang w:val="kk-KZ" w:eastAsia="ru-KZ"/>
        </w:rPr>
        <w:t>Негізінен, өтініш берушілерден Бөлімге тұрғын үйлер құрылысының сапасына қатысты шағымдар келіп түсуі мүмкін.Мұндай шағымдар келіп түскен жағдайда:</w:t>
      </w:r>
    </w:p>
    <w:p w14:paraId="4624A585" w14:textId="77777777" w:rsidR="001D5CAE" w:rsidRPr="001D5CAE" w:rsidRDefault="001D5CAE" w:rsidP="001D5CAE">
      <w:pPr>
        <w:numPr>
          <w:ilvl w:val="0"/>
          <w:numId w:val="1"/>
        </w:num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Бөлім тарапынан шағымда көрсетілген мәселелер бойынша жергілікті жерге шығу арқылы комиссиялық тексеру жүргізіліп, қарау актісі жасалады;</w:t>
      </w:r>
    </w:p>
    <w:p w14:paraId="06EEACA5" w14:textId="77777777" w:rsidR="001D5CAE" w:rsidRPr="001D5CAE" w:rsidRDefault="001D5CAE" w:rsidP="001D5CAE">
      <w:pPr>
        <w:numPr>
          <w:ilvl w:val="0"/>
          <w:numId w:val="1"/>
        </w:num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lastRenderedPageBreak/>
        <w:t>Құрылыс барысында анықталған кемшіліктер мен ақауларды жою бойынша мердігермен талап-арыз жұмыстары жүргізіліп, оларды жою мерзімдері белгіленеді;</w:t>
      </w:r>
    </w:p>
    <w:p w14:paraId="0D61FACE" w14:textId="77777777" w:rsidR="001D5CAE" w:rsidRPr="001D5CAE" w:rsidRDefault="001D5CAE" w:rsidP="001D5CAE">
      <w:pPr>
        <w:numPr>
          <w:ilvl w:val="0"/>
          <w:numId w:val="1"/>
        </w:num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Бұл ретте өтініш берушіге анықталған кемшіліктерді жоюға мерзім берілгені туралы аралық жауап жолданады;</w:t>
      </w:r>
    </w:p>
    <w:p w14:paraId="02DF618B" w14:textId="77777777" w:rsidR="001D5CAE" w:rsidRPr="001D5CAE" w:rsidRDefault="001D5CAE" w:rsidP="001D5CAE">
      <w:pPr>
        <w:numPr>
          <w:ilvl w:val="0"/>
          <w:numId w:val="1"/>
        </w:num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Мердігер қарау актісінде көрсетілген кемшіліктер мен ақауларды белгіленген мерзімде жоймаған жағдайда, Бөлім сотқа талап қою арызын береді.</w:t>
      </w:r>
    </w:p>
    <w:p w14:paraId="4EADC785" w14:textId="77777777" w:rsidR="001D5CAE" w:rsidRPr="001D5CAE" w:rsidRDefault="001D5CAE" w:rsidP="001D5CAE">
      <w:p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Өз кезегінде, берілген жауаппен келіспеген жағдайда, өтініш беруші Қазақстан Республикасы Әкімшілік рәсімдік-процестік кодексінің 91-бабы 1-тармағына сәйкес әкімшілік актіге, әкімшілік актіні қабылдауға байланысты емес әкімшілік әрекетке (әрекетсіздікке) әкімшілік (сотқа дейінгі) тәртіппен шағымдануға құқылы.</w:t>
      </w:r>
    </w:p>
    <w:p w14:paraId="7BCC11BB" w14:textId="77777777" w:rsidR="001D5CAE" w:rsidRPr="001D5CAE" w:rsidRDefault="001D5CAE" w:rsidP="001D5CAE">
      <w:p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Шағымды әкімшілік (сотқа дейінгі) тәртіппен қарау жоғары тұрған әкімшілік орган немесе лауазымды тұлға (бұдан әрі – шағымды қарайтын орган) арқылы жүзеге асырылады.</w:t>
      </w:r>
    </w:p>
    <w:p w14:paraId="5ED130A9" w14:textId="77777777" w:rsidR="001D5CAE" w:rsidRPr="001D5CAE" w:rsidRDefault="001D5CAE" w:rsidP="001D5CAE">
      <w:p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Сыбайлас жемқорлық құқық бұзушылықтардың алдын алу бойынша жүргізілген іс-шаралар мен ұйымдастырылған жұмыстардың қорытындысы бойынша «Өскемен қаласының құрылыс бөлімі» мемлекеттік мекемесінде 2026 жылы сыбайлас жемқорлық тәуекелдері анықталған жоқ.</w:t>
      </w:r>
    </w:p>
    <w:p w14:paraId="1A44BBCF" w14:textId="77777777" w:rsidR="001D5CAE" w:rsidRPr="001D5CAE" w:rsidRDefault="001D5CAE" w:rsidP="001D5CAE">
      <w:p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Бөлім басшысы тоқсан сайын бөлім қызметкерлеріне сыбайлас жемқорлыққа қарсы заңнама талаптарын түсіндіру жұмыстарын жүргізеді.</w:t>
      </w:r>
    </w:p>
    <w:p w14:paraId="2A7112A7" w14:textId="77777777" w:rsidR="001D5CAE" w:rsidRDefault="001D5CAE" w:rsidP="001D5CAE">
      <w:pPr>
        <w:spacing w:after="0"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sz w:val="28"/>
          <w:szCs w:val="28"/>
          <w:lang w:val="kk-KZ" w:eastAsia="ru-KZ"/>
        </w:rPr>
        <w:t>Осы бағыттағы жұмыстар жалғасуда және тұрақты бақылауда.</w:t>
      </w:r>
    </w:p>
    <w:p w14:paraId="4E00BF44" w14:textId="77777777" w:rsidR="001D5CAE" w:rsidRDefault="001D5CAE" w:rsidP="001D5CAE">
      <w:pPr>
        <w:spacing w:after="0" w:line="240" w:lineRule="auto"/>
        <w:jc w:val="both"/>
        <w:rPr>
          <w:rFonts w:ascii="Times New Roman" w:eastAsia="Times New Roman" w:hAnsi="Times New Roman" w:cs="Times New Roman"/>
          <w:sz w:val="28"/>
          <w:szCs w:val="28"/>
          <w:lang w:val="kk-KZ" w:eastAsia="ru-KZ"/>
        </w:rPr>
      </w:pPr>
    </w:p>
    <w:p w14:paraId="6F8A8AB9" w14:textId="4EE54E7C" w:rsidR="001D5CAE" w:rsidRPr="001D5CAE" w:rsidRDefault="001D5CAE" w:rsidP="001D5CAE">
      <w:pPr>
        <w:spacing w:after="0" w:line="240" w:lineRule="auto"/>
        <w:jc w:val="both"/>
        <w:rPr>
          <w:rFonts w:ascii="Times New Roman" w:eastAsia="Times New Roman" w:hAnsi="Times New Roman" w:cs="Times New Roman"/>
          <w:sz w:val="28"/>
          <w:szCs w:val="28"/>
          <w:lang w:val="kk-KZ" w:eastAsia="ru-KZ"/>
        </w:rPr>
      </w:pPr>
      <w:r>
        <w:rPr>
          <w:rFonts w:ascii="Times New Roman" w:eastAsia="Times New Roman" w:hAnsi="Times New Roman" w:cs="Times New Roman"/>
          <w:b/>
          <w:bCs/>
          <w:sz w:val="28"/>
          <w:szCs w:val="28"/>
          <w:lang w:val="kk-KZ" w:eastAsia="ru-KZ"/>
        </w:rPr>
        <w:t xml:space="preserve">            </w:t>
      </w:r>
    </w:p>
    <w:p w14:paraId="59C6105F" w14:textId="79A77793" w:rsidR="001D5CAE" w:rsidRPr="001D5CAE" w:rsidRDefault="001D5CAE" w:rsidP="001D5CAE">
      <w:pPr>
        <w:spacing w:before="100" w:beforeAutospacing="1" w:after="100" w:afterAutospacing="1" w:line="240" w:lineRule="auto"/>
        <w:jc w:val="both"/>
        <w:rPr>
          <w:rFonts w:ascii="Times New Roman" w:eastAsia="Times New Roman" w:hAnsi="Times New Roman" w:cs="Times New Roman"/>
          <w:sz w:val="28"/>
          <w:szCs w:val="28"/>
          <w:lang w:val="kk-KZ" w:eastAsia="ru-KZ"/>
        </w:rPr>
      </w:pPr>
      <w:r w:rsidRPr="001D5CAE">
        <w:rPr>
          <w:rFonts w:ascii="Times New Roman" w:eastAsia="Times New Roman" w:hAnsi="Times New Roman" w:cs="Times New Roman"/>
          <w:b/>
          <w:bCs/>
          <w:sz w:val="28"/>
          <w:szCs w:val="28"/>
          <w:lang w:val="kk-KZ" w:eastAsia="ru-KZ"/>
        </w:rPr>
        <w:t>Бөлім басшысының м.а.</w:t>
      </w:r>
      <w:r w:rsidRPr="001D5CAE">
        <w:rPr>
          <w:rFonts w:ascii="Times New Roman" w:eastAsia="Times New Roman" w:hAnsi="Times New Roman" w:cs="Times New Roman"/>
          <w:sz w:val="28"/>
          <w:szCs w:val="28"/>
          <w:lang w:val="kk-KZ" w:eastAsia="ru-KZ"/>
        </w:rPr>
        <w:t>                                     </w:t>
      </w:r>
      <w:r>
        <w:rPr>
          <w:rFonts w:ascii="Times New Roman" w:eastAsia="Times New Roman" w:hAnsi="Times New Roman" w:cs="Times New Roman"/>
          <w:sz w:val="28"/>
          <w:szCs w:val="28"/>
          <w:lang w:val="kk-KZ" w:eastAsia="ru-KZ"/>
        </w:rPr>
        <w:t xml:space="preserve">                          </w:t>
      </w:r>
      <w:r w:rsidRPr="001D5CAE">
        <w:rPr>
          <w:rFonts w:ascii="Times New Roman" w:eastAsia="Times New Roman" w:hAnsi="Times New Roman" w:cs="Times New Roman"/>
          <w:b/>
          <w:bCs/>
          <w:sz w:val="28"/>
          <w:szCs w:val="28"/>
          <w:lang w:val="kk-KZ" w:eastAsia="ru-KZ"/>
        </w:rPr>
        <w:t xml:space="preserve">Р. </w:t>
      </w:r>
      <w:r>
        <w:rPr>
          <w:rFonts w:ascii="Times New Roman" w:eastAsia="Times New Roman" w:hAnsi="Times New Roman" w:cs="Times New Roman"/>
          <w:b/>
          <w:bCs/>
          <w:sz w:val="28"/>
          <w:szCs w:val="28"/>
          <w:lang w:val="kk-KZ" w:eastAsia="ru-KZ"/>
        </w:rPr>
        <w:t>К</w:t>
      </w:r>
      <w:r w:rsidRPr="001D5CAE">
        <w:rPr>
          <w:rFonts w:ascii="Times New Roman" w:eastAsia="Times New Roman" w:hAnsi="Times New Roman" w:cs="Times New Roman"/>
          <w:b/>
          <w:bCs/>
          <w:sz w:val="28"/>
          <w:szCs w:val="28"/>
          <w:lang w:val="kk-KZ" w:eastAsia="ru-KZ"/>
        </w:rPr>
        <w:t>арабалинов</w:t>
      </w:r>
    </w:p>
    <w:p w14:paraId="438B57D4" w14:textId="77777777" w:rsidR="005139C7" w:rsidRPr="001D5CAE" w:rsidRDefault="005139C7" w:rsidP="001D5CAE">
      <w:pPr>
        <w:jc w:val="both"/>
        <w:rPr>
          <w:sz w:val="28"/>
          <w:szCs w:val="28"/>
          <w:lang w:val="kk-KZ"/>
        </w:rPr>
      </w:pPr>
    </w:p>
    <w:sectPr w:rsidR="005139C7" w:rsidRPr="001D5C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D3C90"/>
    <w:multiLevelType w:val="multilevel"/>
    <w:tmpl w:val="1F765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BB"/>
    <w:rsid w:val="001D5CAE"/>
    <w:rsid w:val="005139C7"/>
    <w:rsid w:val="00B467B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F0081"/>
  <w15:chartTrackingRefBased/>
  <w15:docId w15:val="{84F04209-2FCA-4F66-9F75-44FFC22C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D5CA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5CAE"/>
    <w:rPr>
      <w:rFonts w:ascii="Times New Roman" w:eastAsia="Times New Roman" w:hAnsi="Times New Roman" w:cs="Times New Roman"/>
      <w:b/>
      <w:bCs/>
      <w:kern w:val="36"/>
      <w:sz w:val="48"/>
      <w:szCs w:val="48"/>
      <w:lang w:val="ru-KZ" w:eastAsia="ru-KZ"/>
    </w:rPr>
  </w:style>
  <w:style w:type="paragraph" w:styleId="a3">
    <w:name w:val="Normal (Web)"/>
    <w:basedOn w:val="a"/>
    <w:uiPriority w:val="99"/>
    <w:semiHidden/>
    <w:unhideWhenUsed/>
    <w:rsid w:val="001D5CAE"/>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Strong"/>
    <w:basedOn w:val="a0"/>
    <w:uiPriority w:val="22"/>
    <w:qFormat/>
    <w:rsid w:val="001D5C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08537">
      <w:bodyDiv w:val="1"/>
      <w:marLeft w:val="0"/>
      <w:marRight w:val="0"/>
      <w:marTop w:val="0"/>
      <w:marBottom w:val="0"/>
      <w:divBdr>
        <w:top w:val="none" w:sz="0" w:space="0" w:color="auto"/>
        <w:left w:val="none" w:sz="0" w:space="0" w:color="auto"/>
        <w:bottom w:val="none" w:sz="0" w:space="0" w:color="auto"/>
        <w:right w:val="none" w:sz="0" w:space="0" w:color="auto"/>
      </w:divBdr>
      <w:divsChild>
        <w:div w:id="1249462535">
          <w:marLeft w:val="0"/>
          <w:marRight w:val="0"/>
          <w:marTop w:val="0"/>
          <w:marBottom w:val="0"/>
          <w:divBdr>
            <w:top w:val="none" w:sz="0" w:space="0" w:color="auto"/>
            <w:left w:val="none" w:sz="0" w:space="0" w:color="auto"/>
            <w:bottom w:val="none" w:sz="0" w:space="0" w:color="auto"/>
            <w:right w:val="none" w:sz="0" w:space="0" w:color="auto"/>
          </w:divBdr>
          <w:divsChild>
            <w:div w:id="1673751475">
              <w:marLeft w:val="0"/>
              <w:marRight w:val="0"/>
              <w:marTop w:val="0"/>
              <w:marBottom w:val="0"/>
              <w:divBdr>
                <w:top w:val="none" w:sz="0" w:space="0" w:color="auto"/>
                <w:left w:val="none" w:sz="0" w:space="0" w:color="auto"/>
                <w:bottom w:val="none" w:sz="0" w:space="0" w:color="auto"/>
                <w:right w:val="none" w:sz="0" w:space="0" w:color="auto"/>
              </w:divBdr>
              <w:divsChild>
                <w:div w:id="1781678427">
                  <w:marLeft w:val="0"/>
                  <w:marRight w:val="0"/>
                  <w:marTop w:val="0"/>
                  <w:marBottom w:val="0"/>
                  <w:divBdr>
                    <w:top w:val="none" w:sz="0" w:space="0" w:color="auto"/>
                    <w:left w:val="none" w:sz="0" w:space="0" w:color="auto"/>
                    <w:bottom w:val="none" w:sz="0" w:space="0" w:color="auto"/>
                    <w:right w:val="none" w:sz="0" w:space="0" w:color="auto"/>
                  </w:divBdr>
                  <w:divsChild>
                    <w:div w:id="90198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621</Words>
  <Characters>3542</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dc:creator>
  <cp:keywords/>
  <dc:description/>
  <cp:lastModifiedBy>PC-3</cp:lastModifiedBy>
  <cp:revision>2</cp:revision>
  <dcterms:created xsi:type="dcterms:W3CDTF">2026-11-04T08:02:00Z</dcterms:created>
  <dcterms:modified xsi:type="dcterms:W3CDTF">2026-11-04T08:06:00Z</dcterms:modified>
</cp:coreProperties>
</file>