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C8C87">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Жуалы ауданы әкімдігінің </w:t>
      </w:r>
    </w:p>
    <w:p w14:paraId="60B7DD2D">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2026 жылғы </w:t>
      </w:r>
      <w:r>
        <w:rPr>
          <w:rFonts w:ascii="Times New Roman" w:hAnsi="Times New Roman" w:cs="Times New Roman"/>
          <w:sz w:val="28"/>
          <w:szCs w:val="28"/>
          <w:lang w:val="en-US"/>
        </w:rPr>
        <w:t xml:space="preserve">___  </w:t>
      </w:r>
      <w:r>
        <w:rPr>
          <w:rFonts w:ascii="Times New Roman" w:hAnsi="Times New Roman" w:cs="Times New Roman"/>
          <w:sz w:val="28"/>
          <w:szCs w:val="28"/>
          <w:lang w:val="kk-KZ"/>
        </w:rPr>
        <w:t xml:space="preserve">тамыздағы </w:t>
      </w:r>
    </w:p>
    <w:p w14:paraId="08ACE1CA">
      <w:pPr>
        <w:spacing w:after="0"/>
        <w:jc w:val="right"/>
        <w:rPr>
          <w:rFonts w:ascii="Times New Roman" w:hAnsi="Times New Roman" w:cs="Times New Roman"/>
          <w:sz w:val="28"/>
          <w:szCs w:val="28"/>
          <w:lang w:val="kk-KZ"/>
        </w:rPr>
      </w:pPr>
      <w:r>
        <w:rPr>
          <w:rFonts w:ascii="Times New Roman" w:hAnsi="Times New Roman" w:cs="Times New Roman"/>
          <w:sz w:val="28"/>
          <w:szCs w:val="28"/>
          <w:lang w:val="kk-KZ"/>
        </w:rPr>
        <w:t>№__ қаулысымен бекітілген</w:t>
      </w:r>
    </w:p>
    <w:p w14:paraId="6B5EBF13">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87D3D1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«Жамбыл облысы Жуалы ауданы әкімдігінің жұмыспен қамту және әлеуметтік бағдарламалар бөлімі» коммуналдық мемлекеттік мекемесінің</w:t>
      </w:r>
    </w:p>
    <w:p w14:paraId="371C11B5">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kk-KZ"/>
        </w:rPr>
        <w:t>ЕРЕЖЕСІ</w:t>
      </w:r>
    </w:p>
    <w:p w14:paraId="4AE02F95">
      <w:pPr>
        <w:spacing w:after="0"/>
        <w:jc w:val="center"/>
        <w:rPr>
          <w:rFonts w:ascii="Times New Roman" w:hAnsi="Times New Roman" w:cs="Times New Roman"/>
          <w:b/>
          <w:sz w:val="28"/>
          <w:szCs w:val="28"/>
          <w:lang w:val="kk-KZ"/>
        </w:rPr>
      </w:pPr>
    </w:p>
    <w:p w14:paraId="158E5760">
      <w:pPr>
        <w:pStyle w:val="7"/>
        <w:numPr>
          <w:ilvl w:val="0"/>
          <w:numId w:val="1"/>
        </w:num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Жалпы ережелер </w:t>
      </w:r>
    </w:p>
    <w:p w14:paraId="10BAB51A">
      <w:pPr>
        <w:spacing w:after="0"/>
        <w:jc w:val="center"/>
        <w:rPr>
          <w:rFonts w:ascii="Times New Roman" w:hAnsi="Times New Roman" w:cs="Times New Roman"/>
          <w:b/>
          <w:sz w:val="28"/>
          <w:szCs w:val="28"/>
          <w:lang w:val="kk-KZ"/>
        </w:rPr>
      </w:pPr>
    </w:p>
    <w:p w14:paraId="65C254E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1.«Жамбыл облысы Жуалы ауданы әкімдігінің жұмыспен қамту және әлеуметтік бағдарламалар бөлімі» коммуналдық мемлекеттік мекемесі халықты жұмыспен қамту және әлеуметтік қорғау саласында мемлекеттік стратегияны іске асыру, әлеуметтік әріптестік арқылы ұжымдық еңбек қатынастарын реттеу саласында мемлекеттік басқару және бақылау фукциялары бойынша басшылықты жүзеге асыратын Қазақстан Республикасының коммуналдық мемлекеттік мекемесі болып табылады.</w:t>
      </w:r>
    </w:p>
    <w:p w14:paraId="6B3FED1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«Жамбыл облысы Жуалы ауданы әкімдігінің жұмыспен қамту және әлеуметтік бағдарламалар бөлімі» коммуналдық мемлекеттік мекемесінің мынадай ведомствосы бар:</w:t>
      </w:r>
    </w:p>
    <w:p w14:paraId="0E76AC8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«Жамбыл облысы Жуалы ауданы «Отбасын қолдау орталығы» коммуналдық мемлекеттік мекемесі.</w:t>
      </w:r>
    </w:p>
    <w:p w14:paraId="1DC97B4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w:t>
      </w:r>
      <w:r>
        <w:rPr>
          <w:rFonts w:ascii="Times New Roman" w:hAnsi="Times New Roman" w:cs="Times New Roman"/>
          <w:bCs/>
          <w:sz w:val="28"/>
          <w:szCs w:val="28"/>
          <w:lang w:val="kk-KZ"/>
        </w:rPr>
        <w:t>Жуалы ауданы әкімдігінің жұмыспен қамту және әлеуметтік бағдарламалар бөлімі «Үйде күтім көрсету жағдайында арнаулы әлеуметтік қызметтер көрсету орталығы» коммуналдық мемлекеттік мекемесі.</w:t>
      </w:r>
    </w:p>
    <w:p w14:paraId="79C45FC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 «Жамбыл облысы Жуалы ауданы әкімдігінің жұмыспен қамту және әлеуметтік бағдарламалар бөлімі» коммуналдық мемлекеттік мекемесі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7D9B0E6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«Жамбыл облысы Жуалы ауданы әкімдігінің жұмыспен қамту және әлеуметтік бағдарламалар бөлімі» коммуналдық мемлекеттік мекемесі ұйымдық-құқықтық нысандағы заңды тұлға болып табылады, оның рәміздері мен айырма белгілері (бар болса), Қазақстан Республикасының Мемлекеттік Елтаңбасымен белгіленген мөрлері және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4083D5B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 «Жамбыл облысы Жуалы ауданы әкімдігінің жұмыспен қамту және әлеуметтік бағдарламалар бөлімі» коммуналдық мемлекеттік мекемесі азаматтық-құқықтық қатынастарға өз атынан түседі.</w:t>
      </w:r>
    </w:p>
    <w:p w14:paraId="1CA9A62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 «Жамбыл облысы Жуалы ауданы әкімдігінің жұмыспен қамту және әлеуметтік бағдарламалар бөлімі» коммуналдық мемлекеттік мекемесі егер заңнамаға сәйкес осыған уәкілеттік берілген болса, мемлекеттің атынан азаматтық-құқықтық қатынастардың тарапы болуға құқылы.</w:t>
      </w:r>
    </w:p>
    <w:p w14:paraId="3358824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 «Жамбыл облысы Жуалы ауданы әкімдігінің жұмыспен қамту және әлеуметтік бағдарламалар бөлімі» коммуналдық мемлекеттік мекемесі өз құзыретінің мәселелері бойынша заңнамада белгіленген тәртіппен «Жамбыл облысы Жуалы ауданы әкімдігінің жұмыспен қамту және әлеуметтік бағдарламалар бөлімі» коммуналдық мемлекеттік мекемесі басшысының бұйрықтарымен және Қазақстан Республикасының заңнамасында көзделген басқа да актілермен рәсімделетін шешімдер қабылдайды.</w:t>
      </w:r>
    </w:p>
    <w:p w14:paraId="658BDD8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 «Жамбыл облысы Жуалы ауданы әкімдігінің жұмыспен қамту және әлеуметтік бағдарламалар бөлімі» коммуналдық мемлекеттік мекемесі құрылымы мен штат лимиті Қазақстан Республикасының заңнамасына сәйкес бекітіледі.</w:t>
      </w:r>
    </w:p>
    <w:p w14:paraId="41BD584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9. Заңды тұлғаның орналасқан жері: пошталық индексі 080300, Қазақстан Республикасы, Жамбыл облысы, Жуалы ауданы, Б.Момышұлы ауылдық округі, Б.Момышұлы ауылы,  Жамбыл көшесі №4 үй.</w:t>
      </w:r>
    </w:p>
    <w:p w14:paraId="17F19C4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10. Осы Ереже «Жамбыл облысы Жуалы ауданы әкімдігінің жұмыспен қамту және әлеуметтік бағдарламалар бөлімі» коммуналдық мемлекеттік мекемесінің құрылтай құжаты болып табылады.</w:t>
      </w:r>
    </w:p>
    <w:p w14:paraId="2B041D0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11. «Жамбыл облысы Жуалы ауданы әкімдігінің жұмыспен қамту және әлеуметтік бағдарламалар бөлімі» коммуналдық мемлекеттік мекемесінің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 бюджетінен (шығыстар сметасынан) жүзеге асырылады.</w:t>
      </w:r>
    </w:p>
    <w:p w14:paraId="57D9ED2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«Жамбыл облысы Жуалы ауданы әкімдігінің жұмыспен қамту және әлеуметтік бағдарламалар бөлімі» коммуналдық мемлекеттік мекемесіне кәсіпкерлік субъектілермен «Жамбыл облысы Жуалы ауданы әкімдігінің жұмыспен қамту және әлеуметтік бағдарламалар бөлімі» коммуналдық мемлекеттік мекеменің функциялары болып табылатын міндеттерді орындау тұрғысында шарттық қатынастарға түсуге тыйым салынады. </w:t>
      </w:r>
    </w:p>
    <w:p w14:paraId="5E6BF50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Егер  «Жамбыл облысы Жуалы ауданы әкімдігінің жұмыспен қамту және әлеуметтік бағдарламалар бөлімі» коммуналдық мемлекеттік мекемесіне заңнамалық актілермен кірістер әкелетін қызметті жүзеге асыру құқығы берілсе, онда осындай қызметте алынған кірістер аудандық бюджеттің кірісіне жіберіледі.</w:t>
      </w:r>
    </w:p>
    <w:p w14:paraId="6EA474D8">
      <w:pPr>
        <w:spacing w:after="0"/>
        <w:jc w:val="both"/>
        <w:rPr>
          <w:rFonts w:ascii="Times New Roman" w:hAnsi="Times New Roman" w:cs="Times New Roman"/>
          <w:sz w:val="28"/>
          <w:szCs w:val="28"/>
          <w:lang w:val="kk-KZ"/>
        </w:rPr>
      </w:pPr>
    </w:p>
    <w:p w14:paraId="3623781B">
      <w:pPr>
        <w:pStyle w:val="7"/>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2. Мемлекеттік органның мақсаты, міндеттері, функциялары мен құқықтары.</w:t>
      </w:r>
    </w:p>
    <w:p w14:paraId="09C3848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«Жамбыл облысы Жуалы ауданы әкімдігінің жұмыспен қамту және әлеуметтік бағдарламалар бөлімі» коммуналдық мемлекеттік мекемесінің мақсаты:</w:t>
      </w:r>
    </w:p>
    <w:p w14:paraId="2CC08F1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Жуалы ауданы тұрғындарының өмір сүру деңгейінің сапасын және           әл-ауқатын арттыру мақсатында жұмыспен қамту әлеуметтік бағдарламалар саласында өңірлік саясат құру және іске асыру, әлеуметтік қызмет көрсетудің және әлеуметтік көмектің сапасын жақсарту. </w:t>
      </w:r>
    </w:p>
    <w:p w14:paraId="723DD02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14. Өкілеттіліктері:</w:t>
      </w:r>
    </w:p>
    <w:p w14:paraId="4867327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Құқықтары:</w:t>
      </w:r>
    </w:p>
    <w:p w14:paraId="3A09132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жұмыспен қамту және әлеуметтік  бағдарламалар бөлімінің құзыретіне  </w:t>
      </w:r>
    </w:p>
    <w:p w14:paraId="09313B1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кіретін мәселелер бойынша мекемелерден, кәсіпорындардан және ұйымдардан меншік нысанына қарамастан белгіленген тәртіп бойынша керекті мәліметтер алу;</w:t>
      </w:r>
    </w:p>
    <w:p w14:paraId="40B43BA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бухгалтерлік есеп пен баланстар жасау, облыстық басқарма мен аудан әкімдігіне және басқада мүдделі органдарға ақпараттар мен есептерді белгіленген тәртіппен қажетті көлемде беріп тұру.</w:t>
      </w:r>
    </w:p>
    <w:p w14:paraId="5D61DAF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Міндеттері:</w:t>
      </w:r>
    </w:p>
    <w:p w14:paraId="0E196F3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жұмыспен қамту мәселесі жөнінде жұмыстарды үйлестіру;</w:t>
      </w:r>
    </w:p>
    <w:p w14:paraId="00CCBA7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аз қамтылғандар мен баласы бар отбасыларына әлеуметтік қолдау көрсету;</w:t>
      </w:r>
    </w:p>
    <w:p w14:paraId="491A627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жеке санаттағы азаматтарға әлеуметтік көмек көрсету;</w:t>
      </w:r>
    </w:p>
    <w:p w14:paraId="1441278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 абилитациялау мен оңалтудың жеке бағдарламасына сәйкес  мүгедектігі бар адамдарды оңалту және арнаулы әлеуметтік қызмет көрсету.</w:t>
      </w:r>
    </w:p>
    <w:p w14:paraId="229674B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15. Функциялары:</w:t>
      </w:r>
    </w:p>
    <w:p w14:paraId="0108179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Аудандардың (облыстық маңызы бар қалалардың) жергілікті атқарушы  органдары  әлеуметтік қорғау саласындағы мемлекеттік саясаттың іске асырылуын:</w:t>
      </w:r>
    </w:p>
    <w:p w14:paraId="2E7E2C3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аудандардағы (облыстық маңызы бар қалалардағы) жұмыс күшіне деген сұраныс пен ұсынысты талдау, болжау және облыстардың, республикалық маңызы бар қалалардың және астананың жергілікті атқарушы органына хабарлау;</w:t>
      </w:r>
    </w:p>
    <w:p w14:paraId="57A1741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облыстың, республикалық маңызы бар қаланың, астананың жергілікті атқарушы органдарына халықты жұмыспен қамтуға жәрдемдесу шаралары бойынша ұсыныстар енгізу;   </w:t>
      </w:r>
    </w:p>
    <w:p w14:paraId="67EE83A5">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 халықты жұмыспен қамтуға жәрдемдесуді қамтамасыз ету мақсатында еңбек мобильділігі орталықтарымен өзара іс-қимыл жасау;</w:t>
      </w:r>
    </w:p>
    <w:p w14:paraId="443D381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өздерінің қарауындағы арнаулы әлеуметтік көрсетілетін қызметтерді ұсынатын субъектілерді құру және олардың қызметі;</w:t>
      </w:r>
    </w:p>
    <w:p w14:paraId="62B315A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 халықтың арнаулы әлеуметтік көрсетілетін қызметтерге деген қажеттіліктеріне талдау жүргізу;</w:t>
      </w:r>
    </w:p>
    <w:p w14:paraId="3A30A17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 арнаулы әлеуметтік көрсетілетін қызметтерді ұсыну мәселелері бойынша жеке, заңды тұлғалармен және мемлекеттік органдармен өзара               іс-қимыл жасау;</w:t>
      </w:r>
    </w:p>
    <w:p w14:paraId="76AF7B7E">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 мүгедектігі бар адамдарға әлеуметтік көмек көрсету және қайырымдылық көмек көрсетуді үйлестіру; </w:t>
      </w:r>
    </w:p>
    <w:p w14:paraId="4521772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 мүгедектігі бар адамдарды және мүгедектігі бар балаларды жеке бағдарламаға сәйкес санаторий-курорттық емдеуді қамтамасыз ету;</w:t>
      </w:r>
    </w:p>
    <w:p w14:paraId="2FE3E54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9) мүгедектігі бар адамдарды жеке бағдарламаға сәйкес техникалық көмекші (компенсаторлық) құралдармен (немесе) арнаулы жүріп-тұру құралдарымен қамтамсыз ету;</w:t>
      </w:r>
    </w:p>
    <w:p w14:paraId="54DEFEA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10) жеке бағдарламаға сәйкес жүріп-тұруы қиын, бірінші топтағы мүгедектігі бар адамдар үшін жеке көмекшінің, есту қабілеті бойынша мүгедектігі бар адамдар үшін ымдау тілі маманының көрсетілетін қызметтерімен қамтамасыз ету;</w:t>
      </w:r>
    </w:p>
    <w:p w14:paraId="09DB1E5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11) мүгедектігі бар адамдарға Қазақстан Республикасының  заңнамасында көзделген қосымша әлеуметтік көмек шараларын ұсыну;</w:t>
      </w:r>
    </w:p>
    <w:p w14:paraId="3626A2E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12) өмірде қиын жағдайға тап болған адамдарды (отбасыларды) мемлекеттік органдардың құзыреті шегінде жан-жақты қолдаумен қамту жөніндегі жұмысты үйлестіру;</w:t>
      </w:r>
    </w:p>
    <w:p w14:paraId="0344487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13) Қазақстан Республикасының заңнамасында аудандардың (облыстық маңызы бар қалалардың) жергілікті атқарушы органдарына жүктелетін өзге де өкілеттіктерді жергілікті мемлекеттік басқару мүддесінде жүзеге асыру арқылы қамтамасыз етеді.</w:t>
      </w:r>
    </w:p>
    <w:p w14:paraId="6D9CE12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14) Уәкілетті орган ретінде Жамбыл облысы Жуалы ауданы әкімдігінің «Отбасын қолдау орталығы» коммуналдық мемлекттік мекемесінің және </w:t>
      </w:r>
      <w:r>
        <w:rPr>
          <w:rFonts w:ascii="Times New Roman" w:hAnsi="Times New Roman" w:cs="Times New Roman"/>
          <w:bCs/>
          <w:sz w:val="28"/>
          <w:szCs w:val="28"/>
          <w:lang w:val="kk-KZ"/>
        </w:rPr>
        <w:t>«Үйде күтім көрсету жағдайында арнаулы әлеуметтік қызметтер көрсету орталығы» коммуналдық мемлекеттік мекемесінің</w:t>
      </w:r>
      <w:r>
        <w:rPr>
          <w:rFonts w:ascii="Times New Roman" w:hAnsi="Times New Roman" w:cs="Times New Roman"/>
          <w:sz w:val="28"/>
          <w:szCs w:val="28"/>
          <w:lang w:val="kk-KZ"/>
        </w:rPr>
        <w:t xml:space="preserve"> қызметін үйлестіреді.</w:t>
      </w:r>
    </w:p>
    <w:p w14:paraId="3677ADC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15) Жамбыл облысы Жуалы ауданы әкімдігінің «Отбасын қолдау орталығы» коммуналдық мемлекеттік мекемесімен бірігіп мемлекеттік отбасы саясатының шараларын, сондай-ақ өмірлік қиын жағдайға тап болған адамдарды (отбасыларды) жан-жақты қолдауды, тұрмыстық                           зорлық-зомбылықтың алдын алуды жүзеге асырады.</w:t>
      </w:r>
    </w:p>
    <w:p w14:paraId="2851A240">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16) </w:t>
      </w:r>
      <w:bookmarkStart w:id="0" w:name="_Hlk230249990"/>
      <w:r>
        <w:rPr>
          <w:rFonts w:ascii="Times New Roman" w:hAnsi="Times New Roman" w:cs="Times New Roman"/>
          <w:bCs/>
          <w:sz w:val="28"/>
          <w:szCs w:val="28"/>
          <w:lang w:val="kk-KZ"/>
        </w:rPr>
        <w:t>Жуалы ауданы әкімдігінің жұмыспен қамту және әлеуметтік бағдарламалар бөлімі «Үйде күтім көрсету жағдайында арнаулы әлеуметтік қызметтер көрсету орталығы» коммуналдық мемлекеттік мекемесінің</w:t>
      </w:r>
      <w:r>
        <w:rPr>
          <w:b/>
          <w:sz w:val="28"/>
          <w:szCs w:val="28"/>
          <w:lang w:val="kk-KZ"/>
        </w:rPr>
        <w:t xml:space="preserve"> </w:t>
      </w:r>
      <w:r>
        <w:rPr>
          <w:rFonts w:ascii="Times New Roman" w:hAnsi="Times New Roman" w:cs="Times New Roman"/>
          <w:sz w:val="28"/>
          <w:szCs w:val="28"/>
          <w:lang w:val="kk-KZ"/>
        </w:rPr>
        <w:t xml:space="preserve">құқық субъектісінің функцияларын және орталықтың қарауына жататын мәселелер бойынша ақпараттық-талдау материалдарын жүзеге асыратын орган болып табылады. </w:t>
      </w:r>
    </w:p>
    <w:p w14:paraId="061EED2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bookmarkEnd w:id="0"/>
    <w:p w14:paraId="5ECA429F">
      <w:pPr>
        <w:pStyle w:val="7"/>
        <w:numPr>
          <w:ilvl w:val="0"/>
          <w:numId w:val="2"/>
        </w:num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Мемлекеттік органның құрылымдық бөлімшесінің қызметін ұйымдастыру</w:t>
      </w:r>
    </w:p>
    <w:p w14:paraId="106AB1A5">
      <w:pPr>
        <w:spacing w:after="0"/>
        <w:jc w:val="center"/>
        <w:rPr>
          <w:rFonts w:ascii="Times New Roman" w:hAnsi="Times New Roman" w:cs="Times New Roman"/>
          <w:b/>
          <w:sz w:val="28"/>
          <w:szCs w:val="28"/>
          <w:lang w:val="kk-KZ"/>
        </w:rPr>
      </w:pPr>
    </w:p>
    <w:p w14:paraId="682DBF4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16. «Жамбыл облысы Жуалы ауданы әкімдігінің жұмыспен қамту және әлеуметтік бағдарламалар бөлімі» коммуналдық мемлекеттік мекемесін басқаруды бірінші басшы жүзеге асырады, ол «Жамбыл облысы Жуалы ауданы әкімдігінің жұмыспен қамту және әлеуметтік бағдарламалар бөлімі» коммуналдық мемлекеттік мекемесі жүктелген міндеттердің орындалуына және оның өз өкілеттіліктерін жүзеге асыруына дербес жауапты болады.</w:t>
      </w:r>
    </w:p>
    <w:p w14:paraId="3E10442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17. «Жамбыл облысы Жуалы ауданы әкімдігінің жұмыспен қамту және әлеуметтік бағдарламалар бөлімі» коммуналдық мемлекеттік мекемесінің бірінші басшысын  Қазақстан Республикасының заңнамасына сәйкес лауазымға аудан әкімі тағайындайды және лауазымнан босатады.</w:t>
      </w:r>
    </w:p>
    <w:p w14:paraId="1112CCC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18. «Жамбыл облысы Жуалы ауданы әкімдігінің жұмыспен қамту және әлеуметтік бағдарламалар бөлімі» коммуналдық мемлекеттік мекемесінің бірінші басшысының өкілеттіктері:</w:t>
      </w:r>
    </w:p>
    <w:p w14:paraId="1946D4D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мекеменің атынан сенімхатсыз әрекет етеді;</w:t>
      </w:r>
    </w:p>
    <w:p w14:paraId="4D613C0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барлық ұйымдарда мекеменің мүдделерін білдіреді;</w:t>
      </w:r>
    </w:p>
    <w:p w14:paraId="26491AF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 заңда белгіленген жағдайларда және шектерде мүлікке билік етеді;</w:t>
      </w:r>
    </w:p>
    <w:p w14:paraId="5D9CF6BC">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шарттар жасасады;</w:t>
      </w:r>
    </w:p>
    <w:p w14:paraId="69B2652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 сенімхаттар береді;</w:t>
      </w:r>
    </w:p>
    <w:p w14:paraId="7BE0A29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 банктік шоттар ашады;</w:t>
      </w:r>
    </w:p>
    <w:p w14:paraId="73C9CDD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 барлық қызметкерлер үшін бұйрықтар шығарады және нұсқаулық береді;</w:t>
      </w:r>
    </w:p>
    <w:p w14:paraId="1FE9EB3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8) мекеменің уәкілетті орган тағайындайтын басқа қызметкерлерін жұмысқа қабылдайды және жұмыстан босатады;</w:t>
      </w:r>
    </w:p>
    <w:p w14:paraId="6BF0CB62">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9) мекеменің қызметкерлеріне, ведомствоның директорына көтермелеу шараларын қолданады және тәртіптік жаза қабылдайды;</w:t>
      </w:r>
    </w:p>
    <w:p w14:paraId="0FB74FD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10) өзінің және мемлекеттік мекеменің өзгеде басшы қызметкерлерінің міндеттері мен өкілеттігінің шеңберін белгілейді;</w:t>
      </w:r>
    </w:p>
    <w:p w14:paraId="067F7C1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11) өзіне заңдарда, осы Ережеде жүктелген және уәкілетті орган жүктелген өзгеде функцияларды жүзеге асырады.</w:t>
      </w:r>
    </w:p>
    <w:p w14:paraId="63C78D8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«Жамбыл облысы Жуалы ауданы әкімдігінің жұмыспен қамту және әлеуметтік бағдарламалар бөлімі» коммуналдық мемлекеттік мекемесінің бірінші басшысы болмаған кезеңде оның өкілеттіктерін қолданыстағы заңнамаға сәйкес алмастыратын тұлға жүзеге асырады.</w:t>
      </w:r>
    </w:p>
    <w:p w14:paraId="798CC5A9">
      <w:pPr>
        <w:spacing w:after="0"/>
        <w:jc w:val="both"/>
        <w:rPr>
          <w:rFonts w:ascii="Times New Roman" w:hAnsi="Times New Roman" w:cs="Times New Roman"/>
          <w:sz w:val="28"/>
          <w:szCs w:val="28"/>
          <w:lang w:val="kk-KZ"/>
        </w:rPr>
      </w:pPr>
    </w:p>
    <w:p w14:paraId="2887D3E4">
      <w:pPr>
        <w:spacing w:after="0"/>
        <w:jc w:val="both"/>
        <w:rPr>
          <w:rFonts w:ascii="Times New Roman" w:hAnsi="Times New Roman" w:cs="Times New Roman"/>
          <w:b/>
          <w:sz w:val="28"/>
          <w:szCs w:val="28"/>
          <w:lang w:val="kk-KZ"/>
        </w:rPr>
      </w:pPr>
    </w:p>
    <w:p w14:paraId="7DD89017">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4. Мемлекеттік органның мүлкі</w:t>
      </w:r>
    </w:p>
    <w:p w14:paraId="781CC062">
      <w:pPr>
        <w:spacing w:after="0"/>
        <w:jc w:val="both"/>
        <w:rPr>
          <w:rFonts w:ascii="Times New Roman" w:hAnsi="Times New Roman" w:cs="Times New Roman"/>
          <w:b/>
          <w:sz w:val="28"/>
          <w:szCs w:val="28"/>
          <w:lang w:val="kk-KZ"/>
        </w:rPr>
      </w:pPr>
    </w:p>
    <w:p w14:paraId="020D5D8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19.   «Жамбыл облысы Жуалы ауданы әкімдігінің жұмыспен қамту және әлеуметтік бағдарламалар бөлімі» коммуналдық мемлекеттік мекемесі заңнамада көзделген жағдайларда жедел басқару құқығында оқшауланған мүлкі болуы мүмкін.</w:t>
      </w:r>
    </w:p>
    <w:p w14:paraId="55C9A323">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20. «Жамбыл облысы Жуалы ауданы әкімдігінің жұмыспен қамту және әлеуметтік бағдарламалар бөлімі» коммуналдық мемлекеттік мекемесінің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тиым салынбаған өзге де көздер есебінен қалыптастырады.</w:t>
      </w:r>
    </w:p>
    <w:p w14:paraId="33845E2B">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21. «Жамбыл облысы Жуалы ауданы әкімдігінің жұмыспен қамту және әлеуметтік бағдарламалар бөлімі» коммуналдық мемлекеттік мекемесіне бекітілген мүлік коммуналдық меншікке жатады.</w:t>
      </w:r>
    </w:p>
    <w:p w14:paraId="781D6A0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22. Егер заңнамада өзгеше көзделмесе, «Жамбыл облысы Жуалы ауданы әкімдігінің жұмыспен қамту және әлеуметтік бағдарламалар бөлімі» коммуналдық мемлекеттік мекемесі өзіне бекітілген мүлікті және қаржыландыру бойынша өзіне  бөлінген қаражат есебінен сатып алынған мүлікті өз бетімен шығаруға немесе оған өзге де тәсілдермен билік етуге құқығы жоқ.</w:t>
      </w:r>
    </w:p>
    <w:p w14:paraId="1B79FA58">
      <w:pPr>
        <w:spacing w:after="0"/>
        <w:jc w:val="both"/>
        <w:rPr>
          <w:rFonts w:ascii="Times New Roman" w:hAnsi="Times New Roman" w:cs="Times New Roman"/>
          <w:sz w:val="28"/>
          <w:szCs w:val="28"/>
          <w:lang w:val="kk-KZ"/>
        </w:rPr>
      </w:pPr>
    </w:p>
    <w:p w14:paraId="60D78A64">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5. Мемлекеттік органды қайта ұйымдастыру және тарату</w:t>
      </w:r>
    </w:p>
    <w:p w14:paraId="15F15B15">
      <w:pPr>
        <w:spacing w:after="0"/>
        <w:jc w:val="center"/>
        <w:rPr>
          <w:rFonts w:ascii="Times New Roman" w:hAnsi="Times New Roman" w:cs="Times New Roman"/>
          <w:b/>
          <w:sz w:val="28"/>
          <w:szCs w:val="28"/>
          <w:lang w:val="kk-KZ"/>
        </w:rPr>
      </w:pPr>
    </w:p>
    <w:p w14:paraId="6BDEE90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23. «Жамбыл облысы Жуалы ауданы әкімдігінің жұмыспен қамту және әлеуметтік бағдарламалар бөлімі» коммуналдық мемлекеттік мекемесін қайта ұйымдастыру және тарату Қазақстан Республикасының заңнамасына сәйкес жүзеге асырылады.</w:t>
      </w:r>
      <w:bookmarkStart w:id="1" w:name="_GoBack"/>
      <w:bookmarkEnd w:id="1"/>
    </w:p>
    <w:p w14:paraId="619EF375">
      <w:pPr>
        <w:spacing w:after="0"/>
        <w:jc w:val="both"/>
        <w:rPr>
          <w:rFonts w:ascii="Times New Roman" w:hAnsi="Times New Roman" w:cs="Times New Roman"/>
          <w:sz w:val="28"/>
          <w:szCs w:val="28"/>
          <w:lang w:val="kk-KZ"/>
        </w:rPr>
      </w:pPr>
    </w:p>
    <w:p w14:paraId="29EEACA4">
      <w:pPr>
        <w:spacing w:after="0"/>
        <w:jc w:val="both"/>
        <w:rPr>
          <w:rFonts w:ascii="Times New Roman" w:hAnsi="Times New Roman" w:cs="Times New Roman"/>
          <w:sz w:val="28"/>
          <w:szCs w:val="28"/>
          <w:lang w:val="kk-KZ"/>
        </w:rPr>
      </w:pPr>
    </w:p>
    <w:p w14:paraId="4461E0F3">
      <w:pPr>
        <w:spacing w:after="0"/>
        <w:jc w:val="both"/>
        <w:rPr>
          <w:rFonts w:ascii="Times New Roman" w:hAnsi="Times New Roman" w:cs="Times New Roman"/>
          <w:sz w:val="28"/>
          <w:szCs w:val="28"/>
          <w:lang w:val="kk-KZ"/>
        </w:rPr>
      </w:pPr>
    </w:p>
    <w:sectPr>
      <w:headerReference r:id="rId5" w:type="default"/>
      <w:pgSz w:w="11906" w:h="16838"/>
      <w:pgMar w:top="1134" w:right="851"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290662"/>
      <w:docPartObj>
        <w:docPartGallery w:val="AutoText"/>
      </w:docPartObj>
    </w:sdtPr>
    <w:sdtContent>
      <w:p w14:paraId="4B589433">
        <w:pPr>
          <w:pStyle w:val="5"/>
          <w:jc w:val="center"/>
        </w:pPr>
        <w:r>
          <w:fldChar w:fldCharType="begin"/>
        </w:r>
        <w:r>
          <w:instrText xml:space="preserve"> PAGE   \* MERGEFORMAT </w:instrText>
        </w:r>
        <w:r>
          <w:fldChar w:fldCharType="separate"/>
        </w:r>
        <w:r>
          <w:t>1</w:t>
        </w:r>
        <w:r>
          <w:fldChar w:fldCharType="end"/>
        </w:r>
      </w:p>
    </w:sdtContent>
  </w:sdt>
  <w:p w14:paraId="203A4F08">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282DCE"/>
    <w:multiLevelType w:val="multilevel"/>
    <w:tmpl w:val="34282DCE"/>
    <w:lvl w:ilvl="0" w:tentative="0">
      <w:start w:val="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46D01EF"/>
    <w:multiLevelType w:val="multilevel"/>
    <w:tmpl w:val="346D01E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275"/>
    <w:rsid w:val="000000FD"/>
    <w:rsid w:val="00010AE6"/>
    <w:rsid w:val="00012337"/>
    <w:rsid w:val="00034DD6"/>
    <w:rsid w:val="00037222"/>
    <w:rsid w:val="0004360B"/>
    <w:rsid w:val="0004555E"/>
    <w:rsid w:val="0005015B"/>
    <w:rsid w:val="000529DC"/>
    <w:rsid w:val="00056C0A"/>
    <w:rsid w:val="000603B1"/>
    <w:rsid w:val="00060B62"/>
    <w:rsid w:val="00063482"/>
    <w:rsid w:val="00067034"/>
    <w:rsid w:val="00082BAA"/>
    <w:rsid w:val="000A2078"/>
    <w:rsid w:val="000A6F1C"/>
    <w:rsid w:val="000B431B"/>
    <w:rsid w:val="000B6155"/>
    <w:rsid w:val="000F4ACD"/>
    <w:rsid w:val="000F6827"/>
    <w:rsid w:val="0013398A"/>
    <w:rsid w:val="0014264D"/>
    <w:rsid w:val="00146A6C"/>
    <w:rsid w:val="00164ADB"/>
    <w:rsid w:val="00171DFD"/>
    <w:rsid w:val="00180F18"/>
    <w:rsid w:val="00185B29"/>
    <w:rsid w:val="00195B6A"/>
    <w:rsid w:val="001A2840"/>
    <w:rsid w:val="001B4848"/>
    <w:rsid w:val="001C0A20"/>
    <w:rsid w:val="001C484B"/>
    <w:rsid w:val="001D4022"/>
    <w:rsid w:val="001F0D83"/>
    <w:rsid w:val="00200D6B"/>
    <w:rsid w:val="00211F50"/>
    <w:rsid w:val="00231908"/>
    <w:rsid w:val="002320FD"/>
    <w:rsid w:val="00232F3D"/>
    <w:rsid w:val="00235F57"/>
    <w:rsid w:val="00245F58"/>
    <w:rsid w:val="002636DC"/>
    <w:rsid w:val="00273EEB"/>
    <w:rsid w:val="002762D6"/>
    <w:rsid w:val="002A271E"/>
    <w:rsid w:val="002A3D12"/>
    <w:rsid w:val="002A5EF9"/>
    <w:rsid w:val="002C379D"/>
    <w:rsid w:val="00306469"/>
    <w:rsid w:val="00313200"/>
    <w:rsid w:val="00317952"/>
    <w:rsid w:val="00322DB9"/>
    <w:rsid w:val="00340CF4"/>
    <w:rsid w:val="00367C2C"/>
    <w:rsid w:val="003B636D"/>
    <w:rsid w:val="003B7AA2"/>
    <w:rsid w:val="003C28D2"/>
    <w:rsid w:val="003D5B11"/>
    <w:rsid w:val="003F0C10"/>
    <w:rsid w:val="003F325E"/>
    <w:rsid w:val="003F5952"/>
    <w:rsid w:val="00405835"/>
    <w:rsid w:val="00412570"/>
    <w:rsid w:val="004210AE"/>
    <w:rsid w:val="00427017"/>
    <w:rsid w:val="0043393C"/>
    <w:rsid w:val="00453F6F"/>
    <w:rsid w:val="0048001F"/>
    <w:rsid w:val="00481E58"/>
    <w:rsid w:val="004A092B"/>
    <w:rsid w:val="004B053D"/>
    <w:rsid w:val="004B0F78"/>
    <w:rsid w:val="004C4738"/>
    <w:rsid w:val="004D12C0"/>
    <w:rsid w:val="004F02D6"/>
    <w:rsid w:val="00536FE4"/>
    <w:rsid w:val="00546FE9"/>
    <w:rsid w:val="00562F00"/>
    <w:rsid w:val="0058755D"/>
    <w:rsid w:val="00596BA0"/>
    <w:rsid w:val="005B324E"/>
    <w:rsid w:val="005D47BB"/>
    <w:rsid w:val="005D5B5D"/>
    <w:rsid w:val="005F431C"/>
    <w:rsid w:val="006021E8"/>
    <w:rsid w:val="00605CA3"/>
    <w:rsid w:val="00607C06"/>
    <w:rsid w:val="00617E86"/>
    <w:rsid w:val="00621453"/>
    <w:rsid w:val="0062388E"/>
    <w:rsid w:val="0063052E"/>
    <w:rsid w:val="00630973"/>
    <w:rsid w:val="00656DC8"/>
    <w:rsid w:val="0066442D"/>
    <w:rsid w:val="00666B87"/>
    <w:rsid w:val="00683E7B"/>
    <w:rsid w:val="00686F03"/>
    <w:rsid w:val="00690C63"/>
    <w:rsid w:val="006945E1"/>
    <w:rsid w:val="0069670B"/>
    <w:rsid w:val="006A181D"/>
    <w:rsid w:val="006D1BB0"/>
    <w:rsid w:val="006D5768"/>
    <w:rsid w:val="006E7CE9"/>
    <w:rsid w:val="006F515F"/>
    <w:rsid w:val="00705DBB"/>
    <w:rsid w:val="007078A8"/>
    <w:rsid w:val="00712ECD"/>
    <w:rsid w:val="007475CC"/>
    <w:rsid w:val="00760663"/>
    <w:rsid w:val="0079606E"/>
    <w:rsid w:val="007A166B"/>
    <w:rsid w:val="007C1386"/>
    <w:rsid w:val="007C2248"/>
    <w:rsid w:val="007C2AF5"/>
    <w:rsid w:val="007D073C"/>
    <w:rsid w:val="007D1750"/>
    <w:rsid w:val="007E12AA"/>
    <w:rsid w:val="007E674A"/>
    <w:rsid w:val="007F3800"/>
    <w:rsid w:val="007F3AAD"/>
    <w:rsid w:val="008029F2"/>
    <w:rsid w:val="00805D8F"/>
    <w:rsid w:val="00816DB5"/>
    <w:rsid w:val="00817B37"/>
    <w:rsid w:val="00857E87"/>
    <w:rsid w:val="00865FFB"/>
    <w:rsid w:val="00886E4E"/>
    <w:rsid w:val="008879E7"/>
    <w:rsid w:val="00894205"/>
    <w:rsid w:val="008A1E3E"/>
    <w:rsid w:val="008A4F9D"/>
    <w:rsid w:val="008B24F8"/>
    <w:rsid w:val="008C0B44"/>
    <w:rsid w:val="008E17B5"/>
    <w:rsid w:val="008F4DDD"/>
    <w:rsid w:val="00903660"/>
    <w:rsid w:val="00915E93"/>
    <w:rsid w:val="00934B5E"/>
    <w:rsid w:val="0093799D"/>
    <w:rsid w:val="00941980"/>
    <w:rsid w:val="009812A9"/>
    <w:rsid w:val="009865BE"/>
    <w:rsid w:val="00986A59"/>
    <w:rsid w:val="009A26C2"/>
    <w:rsid w:val="009B5046"/>
    <w:rsid w:val="009B563C"/>
    <w:rsid w:val="00A06718"/>
    <w:rsid w:val="00A11275"/>
    <w:rsid w:val="00A17BEC"/>
    <w:rsid w:val="00A608B5"/>
    <w:rsid w:val="00A74C3C"/>
    <w:rsid w:val="00AB5FF5"/>
    <w:rsid w:val="00AC0255"/>
    <w:rsid w:val="00AF1DDD"/>
    <w:rsid w:val="00AF5276"/>
    <w:rsid w:val="00B13212"/>
    <w:rsid w:val="00B2306A"/>
    <w:rsid w:val="00B55B56"/>
    <w:rsid w:val="00B66555"/>
    <w:rsid w:val="00B977F9"/>
    <w:rsid w:val="00BB57EB"/>
    <w:rsid w:val="00BC085F"/>
    <w:rsid w:val="00BC24DF"/>
    <w:rsid w:val="00BD1D24"/>
    <w:rsid w:val="00BD768C"/>
    <w:rsid w:val="00BE0773"/>
    <w:rsid w:val="00BF0603"/>
    <w:rsid w:val="00C05DB6"/>
    <w:rsid w:val="00C115F7"/>
    <w:rsid w:val="00C3470C"/>
    <w:rsid w:val="00C41BAF"/>
    <w:rsid w:val="00C462BB"/>
    <w:rsid w:val="00C60578"/>
    <w:rsid w:val="00C67B73"/>
    <w:rsid w:val="00C93D0E"/>
    <w:rsid w:val="00CC7112"/>
    <w:rsid w:val="00CD47A1"/>
    <w:rsid w:val="00CE03D9"/>
    <w:rsid w:val="00CE364B"/>
    <w:rsid w:val="00CF589F"/>
    <w:rsid w:val="00D029C8"/>
    <w:rsid w:val="00D06D73"/>
    <w:rsid w:val="00D1137E"/>
    <w:rsid w:val="00D14D18"/>
    <w:rsid w:val="00D20A54"/>
    <w:rsid w:val="00D303EA"/>
    <w:rsid w:val="00D30BFC"/>
    <w:rsid w:val="00D32958"/>
    <w:rsid w:val="00D42E41"/>
    <w:rsid w:val="00D4568C"/>
    <w:rsid w:val="00D54519"/>
    <w:rsid w:val="00D6252A"/>
    <w:rsid w:val="00D70C5D"/>
    <w:rsid w:val="00DA2797"/>
    <w:rsid w:val="00DA3338"/>
    <w:rsid w:val="00DB6387"/>
    <w:rsid w:val="00DD089E"/>
    <w:rsid w:val="00DE295F"/>
    <w:rsid w:val="00E24597"/>
    <w:rsid w:val="00E30D30"/>
    <w:rsid w:val="00E41C3B"/>
    <w:rsid w:val="00E5174C"/>
    <w:rsid w:val="00E52D92"/>
    <w:rsid w:val="00E75E08"/>
    <w:rsid w:val="00E774F6"/>
    <w:rsid w:val="00E80B63"/>
    <w:rsid w:val="00E85FD1"/>
    <w:rsid w:val="00E87AC8"/>
    <w:rsid w:val="00E949A7"/>
    <w:rsid w:val="00EA2851"/>
    <w:rsid w:val="00EC0364"/>
    <w:rsid w:val="00EF6E84"/>
    <w:rsid w:val="00F179CD"/>
    <w:rsid w:val="00F23740"/>
    <w:rsid w:val="00F311A9"/>
    <w:rsid w:val="00F4467F"/>
    <w:rsid w:val="00F449E5"/>
    <w:rsid w:val="00F5226C"/>
    <w:rsid w:val="00F6633A"/>
    <w:rsid w:val="00F848A0"/>
    <w:rsid w:val="00F94884"/>
    <w:rsid w:val="00FB0771"/>
    <w:rsid w:val="00FC4E89"/>
    <w:rsid w:val="00FE605B"/>
    <w:rsid w:val="44C06C6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line number"/>
    <w:basedOn w:val="2"/>
    <w:semiHidden/>
    <w:unhideWhenUsed/>
    <w:qFormat/>
    <w:uiPriority w:val="99"/>
  </w:style>
  <w:style w:type="paragraph" w:styleId="5">
    <w:name w:val="header"/>
    <w:basedOn w:val="1"/>
    <w:link w:val="8"/>
    <w:unhideWhenUsed/>
    <w:uiPriority w:val="99"/>
    <w:pPr>
      <w:tabs>
        <w:tab w:val="center" w:pos="4677"/>
        <w:tab w:val="right" w:pos="9355"/>
      </w:tabs>
      <w:spacing w:after="0" w:line="240" w:lineRule="auto"/>
    </w:pPr>
  </w:style>
  <w:style w:type="paragraph" w:styleId="6">
    <w:name w:val="footer"/>
    <w:basedOn w:val="1"/>
    <w:link w:val="9"/>
    <w:semiHidden/>
    <w:unhideWhenUsed/>
    <w:qFormat/>
    <w:uiPriority w:val="99"/>
    <w:pPr>
      <w:tabs>
        <w:tab w:val="center" w:pos="4677"/>
        <w:tab w:val="right" w:pos="9355"/>
      </w:tabs>
      <w:spacing w:after="0" w:line="240" w:lineRule="auto"/>
    </w:pPr>
  </w:style>
  <w:style w:type="paragraph" w:styleId="7">
    <w:name w:val="List Paragraph"/>
    <w:basedOn w:val="1"/>
    <w:qFormat/>
    <w:uiPriority w:val="34"/>
    <w:pPr>
      <w:ind w:left="720"/>
      <w:contextualSpacing/>
    </w:pPr>
  </w:style>
  <w:style w:type="character" w:customStyle="1" w:styleId="8">
    <w:name w:val="Верхний колонтитул Знак"/>
    <w:basedOn w:val="2"/>
    <w:link w:val="5"/>
    <w:uiPriority w:val="99"/>
  </w:style>
  <w:style w:type="character" w:customStyle="1" w:styleId="9">
    <w:name w:val="Нижний колонтитул Знак"/>
    <w:basedOn w:val="2"/>
    <w:link w:val="6"/>
    <w:semiHidden/>
    <w:uiPriority w:val="99"/>
  </w:style>
  <w:style w:type="character" w:customStyle="1" w:styleId="10">
    <w:name w:val="ypks7kbdpwfgdykd3qb9"/>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3DAE9-6B4A-48DC-95E8-47714C372F13}">
  <ds:schemaRefs/>
</ds:datastoreItem>
</file>

<file path=docProps/app.xml><?xml version="1.0" encoding="utf-8"?>
<Properties xmlns="http://schemas.openxmlformats.org/officeDocument/2006/extended-properties" xmlns:vt="http://schemas.openxmlformats.org/officeDocument/2006/docPropsVTypes">
  <Template>Normal.dotm</Template>
  <Company>Grizli777</Company>
  <Pages>6</Pages>
  <Words>987</Words>
  <Characters>7711</Characters>
  <Lines>171</Lines>
  <Paragraphs>48</Paragraphs>
  <TotalTime>0</TotalTime>
  <ScaleCrop>false</ScaleCrop>
  <LinksUpToDate>false</LinksUpToDate>
  <CharactersWithSpaces>8912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2026-11-04T05:55:00Z</dcterms:created>
  <dc:creator>5</dc:creator>
  <cp:lastModifiedBy>User</cp:lastModifiedBy>
  <cp:lastPrinted>2026-08-10T10:12:00Z</cp:lastPrinted>
  <dcterms:modified xsi:type="dcterms:W3CDTF">2026-11-04T10:44:28Z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eyJoZGlkIjoiNjMzMTc1OGM5YmYzMmZhZGFlMjY0ODk5YTQxNWQyNTgifQ==</vt:lpwstr>
  </property>
  <property fmtid="{D5CDD505-2E9C-101B-9397-08002B2CF9AE}" pid="3" name="KSOProductBuildVer">
    <vt:lpwstr>1049-12.1.0.29162</vt:lpwstr>
  </property>
  <property fmtid="{D5CDD505-2E9C-101B-9397-08002B2CF9AE}" pid="4" name="ICV">
    <vt:lpwstr>E7C7765131EC4D7D99C8BA8E95637092_12</vt:lpwstr>
  </property>
</Properties>
</file>