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EC47" w14:textId="77777777" w:rsidR="00180C80" w:rsidRDefault="00180C80" w:rsidP="00C01FD1">
      <w:pPr>
        <w:ind w:left="-426" w:firstLine="709"/>
        <w:jc w:val="center"/>
        <w:rPr>
          <w:b/>
          <w:iCs/>
          <w:sz w:val="28"/>
          <w:szCs w:val="28"/>
        </w:rPr>
      </w:pPr>
    </w:p>
    <w:p w14:paraId="2200CA1A" w14:textId="423C370E" w:rsidR="000F5E1E" w:rsidRDefault="00D60068" w:rsidP="00C01FD1">
      <w:pPr>
        <w:ind w:left="-426" w:firstLine="709"/>
        <w:jc w:val="center"/>
        <w:rPr>
          <w:b/>
          <w:iCs/>
          <w:sz w:val="28"/>
          <w:szCs w:val="28"/>
        </w:rPr>
      </w:pPr>
      <w:proofErr w:type="spellStart"/>
      <w:r w:rsidRPr="00D60068">
        <w:rPr>
          <w:b/>
          <w:iCs/>
          <w:sz w:val="28"/>
          <w:szCs w:val="28"/>
        </w:rPr>
        <w:t>Облыстың</w:t>
      </w:r>
      <w:proofErr w:type="spellEnd"/>
      <w:r w:rsidRPr="00D60068">
        <w:rPr>
          <w:b/>
          <w:iCs/>
          <w:sz w:val="28"/>
          <w:szCs w:val="28"/>
        </w:rPr>
        <w:t xml:space="preserve"> банк секторы </w:t>
      </w:r>
      <w:proofErr w:type="spellStart"/>
      <w:r w:rsidRPr="00D60068">
        <w:rPr>
          <w:b/>
          <w:iCs/>
          <w:sz w:val="28"/>
          <w:szCs w:val="28"/>
        </w:rPr>
        <w:t>қызметінің</w:t>
      </w:r>
      <w:proofErr w:type="spellEnd"/>
      <w:r w:rsidRPr="00D60068">
        <w:rPr>
          <w:b/>
          <w:iCs/>
          <w:sz w:val="28"/>
          <w:szCs w:val="28"/>
        </w:rPr>
        <w:t xml:space="preserve"> 2026 </w:t>
      </w:r>
      <w:proofErr w:type="spellStart"/>
      <w:r w:rsidRPr="00D60068">
        <w:rPr>
          <w:b/>
          <w:iCs/>
          <w:sz w:val="28"/>
          <w:szCs w:val="28"/>
        </w:rPr>
        <w:t>жылғы</w:t>
      </w:r>
      <w:proofErr w:type="spellEnd"/>
      <w:r w:rsidRPr="00D60068">
        <w:rPr>
          <w:b/>
          <w:iCs/>
          <w:sz w:val="28"/>
          <w:szCs w:val="28"/>
        </w:rPr>
        <w:t xml:space="preserve"> </w:t>
      </w:r>
      <w:proofErr w:type="spellStart"/>
      <w:r w:rsidRPr="00D60068">
        <w:rPr>
          <w:b/>
          <w:iCs/>
          <w:sz w:val="28"/>
          <w:szCs w:val="28"/>
        </w:rPr>
        <w:t>қаңтар-қыркүйек</w:t>
      </w:r>
      <w:proofErr w:type="spellEnd"/>
      <w:r w:rsidRPr="00D60068">
        <w:rPr>
          <w:b/>
          <w:iCs/>
          <w:sz w:val="28"/>
          <w:szCs w:val="28"/>
        </w:rPr>
        <w:t xml:space="preserve"> </w:t>
      </w:r>
      <w:proofErr w:type="spellStart"/>
      <w:r w:rsidRPr="00D60068">
        <w:rPr>
          <w:b/>
          <w:iCs/>
          <w:sz w:val="28"/>
          <w:szCs w:val="28"/>
        </w:rPr>
        <w:t>айындағы</w:t>
      </w:r>
      <w:proofErr w:type="spellEnd"/>
      <w:r w:rsidRPr="00D60068">
        <w:rPr>
          <w:b/>
          <w:iCs/>
          <w:sz w:val="28"/>
          <w:szCs w:val="28"/>
        </w:rPr>
        <w:t xml:space="preserve"> </w:t>
      </w:r>
      <w:proofErr w:type="spellStart"/>
      <w:r w:rsidRPr="00D60068">
        <w:rPr>
          <w:b/>
          <w:iCs/>
          <w:sz w:val="28"/>
          <w:szCs w:val="28"/>
        </w:rPr>
        <w:t>қысқаша</w:t>
      </w:r>
      <w:proofErr w:type="spellEnd"/>
      <w:r w:rsidRPr="00D60068">
        <w:rPr>
          <w:b/>
          <w:iCs/>
          <w:sz w:val="28"/>
          <w:szCs w:val="28"/>
        </w:rPr>
        <w:t xml:space="preserve"> </w:t>
      </w:r>
      <w:proofErr w:type="spellStart"/>
      <w:r w:rsidRPr="00D60068">
        <w:rPr>
          <w:b/>
          <w:iCs/>
          <w:sz w:val="28"/>
          <w:szCs w:val="28"/>
        </w:rPr>
        <w:t>қорытындылары</w:t>
      </w:r>
      <w:proofErr w:type="spellEnd"/>
    </w:p>
    <w:p w14:paraId="13561440" w14:textId="77777777" w:rsidR="00D60068" w:rsidRPr="0088125C" w:rsidRDefault="00D60068" w:rsidP="00C01FD1">
      <w:pPr>
        <w:ind w:left="-426" w:firstLine="709"/>
        <w:jc w:val="center"/>
        <w:rPr>
          <w:b/>
          <w:iCs/>
          <w:sz w:val="28"/>
          <w:szCs w:val="28"/>
          <w:highlight w:val="yellow"/>
        </w:rPr>
      </w:pPr>
    </w:p>
    <w:p w14:paraId="685395B1" w14:textId="77777777" w:rsidR="00D60068" w:rsidRPr="0088125C" w:rsidRDefault="00D60068" w:rsidP="00C01FD1">
      <w:pPr>
        <w:ind w:left="-426" w:firstLine="709"/>
        <w:jc w:val="both"/>
        <w:rPr>
          <w:sz w:val="28"/>
          <w:szCs w:val="28"/>
          <w:highlight w:val="yellow"/>
        </w:rPr>
      </w:pPr>
      <w:proofErr w:type="spellStart"/>
      <w:r w:rsidRPr="00D60068">
        <w:rPr>
          <w:b/>
          <w:sz w:val="28"/>
          <w:szCs w:val="28"/>
        </w:rPr>
        <w:t>Несие</w:t>
      </w:r>
      <w:proofErr w:type="spellEnd"/>
      <w:r w:rsidRPr="00D60068">
        <w:rPr>
          <w:b/>
          <w:sz w:val="28"/>
          <w:szCs w:val="28"/>
        </w:rPr>
        <w:t xml:space="preserve"> </w:t>
      </w:r>
      <w:proofErr w:type="spellStart"/>
      <w:r w:rsidRPr="00D60068">
        <w:rPr>
          <w:b/>
          <w:sz w:val="28"/>
          <w:szCs w:val="28"/>
        </w:rPr>
        <w:t>нарығы</w:t>
      </w:r>
      <w:proofErr w:type="spellEnd"/>
      <w:r w:rsidRPr="00D60068">
        <w:rPr>
          <w:b/>
          <w:sz w:val="28"/>
          <w:szCs w:val="28"/>
        </w:rPr>
        <w:t>.</w:t>
      </w:r>
      <w:r w:rsidRPr="00D60068">
        <w:rPr>
          <w:sz w:val="28"/>
          <w:szCs w:val="28"/>
        </w:rPr>
        <w:t xml:space="preserve"> 2026 </w:t>
      </w:r>
      <w:proofErr w:type="spellStart"/>
      <w:r w:rsidRPr="00D60068">
        <w:rPr>
          <w:sz w:val="28"/>
          <w:szCs w:val="28"/>
        </w:rPr>
        <w:t>жылғы</w:t>
      </w:r>
      <w:proofErr w:type="spellEnd"/>
      <w:r w:rsidRPr="00D60068">
        <w:rPr>
          <w:sz w:val="28"/>
          <w:szCs w:val="28"/>
        </w:rPr>
        <w:t xml:space="preserve"> 1 </w:t>
      </w:r>
      <w:proofErr w:type="spellStart"/>
      <w:r w:rsidRPr="00D60068">
        <w:rPr>
          <w:sz w:val="28"/>
          <w:szCs w:val="28"/>
        </w:rPr>
        <w:t>қазандағы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жағдай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бойынша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облыстағы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кредиттік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салымдардың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көлемі</w:t>
      </w:r>
      <w:proofErr w:type="spellEnd"/>
      <w:r w:rsidRPr="00D60068">
        <w:rPr>
          <w:sz w:val="28"/>
          <w:szCs w:val="28"/>
        </w:rPr>
        <w:t xml:space="preserve"> 2025 </w:t>
      </w:r>
      <w:proofErr w:type="spellStart"/>
      <w:r w:rsidRPr="00D60068">
        <w:rPr>
          <w:sz w:val="28"/>
          <w:szCs w:val="28"/>
        </w:rPr>
        <w:t>жылдың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ұқсас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кезеңімен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салыстырғанда</w:t>
      </w:r>
      <w:proofErr w:type="spellEnd"/>
      <w:r w:rsidRPr="00D60068">
        <w:rPr>
          <w:sz w:val="28"/>
          <w:szCs w:val="28"/>
        </w:rPr>
        <w:t xml:space="preserve"> 12,0% – </w:t>
      </w:r>
      <w:proofErr w:type="spellStart"/>
      <w:r w:rsidRPr="00D60068">
        <w:rPr>
          <w:sz w:val="28"/>
          <w:szCs w:val="28"/>
        </w:rPr>
        <w:t>ға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ұлғайды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және</w:t>
      </w:r>
      <w:proofErr w:type="spellEnd"/>
      <w:r w:rsidRPr="00D60068">
        <w:rPr>
          <w:sz w:val="28"/>
          <w:szCs w:val="28"/>
        </w:rPr>
        <w:t xml:space="preserve"> </w:t>
      </w:r>
      <w:r w:rsidRPr="00D60068">
        <w:rPr>
          <w:b/>
          <w:sz w:val="28"/>
          <w:szCs w:val="28"/>
        </w:rPr>
        <w:t xml:space="preserve">497,3 млрд </w:t>
      </w:r>
      <w:proofErr w:type="spellStart"/>
      <w:r w:rsidRPr="00D60068">
        <w:rPr>
          <w:b/>
          <w:sz w:val="28"/>
          <w:szCs w:val="28"/>
        </w:rPr>
        <w:t>теңгені</w:t>
      </w:r>
      <w:proofErr w:type="spellEnd"/>
      <w:r w:rsidRPr="00D60068">
        <w:rPr>
          <w:sz w:val="28"/>
          <w:szCs w:val="28"/>
        </w:rPr>
        <w:t xml:space="preserve"> </w:t>
      </w:r>
      <w:proofErr w:type="spellStart"/>
      <w:r w:rsidRPr="00D60068">
        <w:rPr>
          <w:sz w:val="28"/>
          <w:szCs w:val="28"/>
        </w:rPr>
        <w:t>құрады</w:t>
      </w:r>
      <w:proofErr w:type="spellEnd"/>
      <w:r w:rsidRPr="00D60068">
        <w:rPr>
          <w:sz w:val="28"/>
          <w:szCs w:val="28"/>
        </w:rPr>
        <w:t>.</w:t>
      </w:r>
    </w:p>
    <w:p w14:paraId="69A29B36" w14:textId="77777777" w:rsidR="00D60068" w:rsidRPr="00D60068" w:rsidRDefault="00D60068" w:rsidP="00C01FD1">
      <w:pPr>
        <w:pStyle w:val="31"/>
        <w:spacing w:after="0"/>
        <w:ind w:left="-426" w:firstLine="709"/>
        <w:jc w:val="both"/>
        <w:rPr>
          <w:bCs/>
          <w:iCs/>
          <w:sz w:val="28"/>
          <w:szCs w:val="28"/>
        </w:rPr>
      </w:pPr>
      <w:r w:rsidRPr="00D60068">
        <w:rPr>
          <w:bCs/>
          <w:iCs/>
          <w:sz w:val="28"/>
          <w:szCs w:val="28"/>
        </w:rPr>
        <w:t xml:space="preserve">2026 </w:t>
      </w:r>
      <w:proofErr w:type="spellStart"/>
      <w:r w:rsidRPr="00D60068">
        <w:rPr>
          <w:bCs/>
          <w:iCs/>
          <w:sz w:val="28"/>
          <w:szCs w:val="28"/>
        </w:rPr>
        <w:t>жылғы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қаңтар-қыркүйекте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екінші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деңгейдегі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банктер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r w:rsidRPr="00D60068">
        <w:rPr>
          <w:b/>
          <w:bCs/>
          <w:iCs/>
          <w:sz w:val="28"/>
          <w:szCs w:val="28"/>
        </w:rPr>
        <w:t xml:space="preserve">353,0 млрд. </w:t>
      </w:r>
      <w:proofErr w:type="spellStart"/>
      <w:r w:rsidRPr="00D60068">
        <w:rPr>
          <w:b/>
          <w:bCs/>
          <w:iCs/>
          <w:sz w:val="28"/>
          <w:szCs w:val="28"/>
        </w:rPr>
        <w:t>теңге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сомасына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кредиттер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берді</w:t>
      </w:r>
      <w:proofErr w:type="spellEnd"/>
      <w:r w:rsidRPr="00D60068">
        <w:rPr>
          <w:bCs/>
          <w:iCs/>
          <w:sz w:val="28"/>
          <w:szCs w:val="28"/>
        </w:rPr>
        <w:t xml:space="preserve">, </w:t>
      </w:r>
      <w:proofErr w:type="spellStart"/>
      <w:r w:rsidRPr="00D60068">
        <w:rPr>
          <w:bCs/>
          <w:iCs/>
          <w:sz w:val="28"/>
          <w:szCs w:val="28"/>
        </w:rPr>
        <w:t>бұл</w:t>
      </w:r>
      <w:proofErr w:type="spellEnd"/>
      <w:r w:rsidRPr="00D60068">
        <w:rPr>
          <w:bCs/>
          <w:iCs/>
          <w:sz w:val="28"/>
          <w:szCs w:val="28"/>
        </w:rPr>
        <w:t xml:space="preserve"> 2025 </w:t>
      </w:r>
      <w:proofErr w:type="spellStart"/>
      <w:r w:rsidRPr="00D60068">
        <w:rPr>
          <w:bCs/>
          <w:iCs/>
          <w:sz w:val="28"/>
          <w:szCs w:val="28"/>
        </w:rPr>
        <w:t>жылғы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ұқсас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кезеңнен</w:t>
      </w:r>
      <w:proofErr w:type="spellEnd"/>
      <w:r w:rsidRPr="00D60068">
        <w:rPr>
          <w:bCs/>
          <w:iCs/>
          <w:sz w:val="28"/>
          <w:szCs w:val="28"/>
        </w:rPr>
        <w:t xml:space="preserve"> – 2,8%-</w:t>
      </w:r>
      <w:proofErr w:type="spellStart"/>
      <w:r w:rsidRPr="00D60068">
        <w:rPr>
          <w:bCs/>
          <w:iCs/>
          <w:sz w:val="28"/>
          <w:szCs w:val="28"/>
        </w:rPr>
        <w:t>ға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төмен</w:t>
      </w:r>
      <w:proofErr w:type="spellEnd"/>
      <w:r w:rsidRPr="00D60068">
        <w:rPr>
          <w:bCs/>
          <w:iCs/>
          <w:sz w:val="28"/>
          <w:szCs w:val="28"/>
        </w:rPr>
        <w:t xml:space="preserve"> (2025 </w:t>
      </w:r>
      <w:proofErr w:type="spellStart"/>
      <w:r w:rsidRPr="00D60068">
        <w:rPr>
          <w:bCs/>
          <w:iCs/>
          <w:sz w:val="28"/>
          <w:szCs w:val="28"/>
        </w:rPr>
        <w:t>жылғы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proofErr w:type="spellStart"/>
      <w:r w:rsidRPr="00D60068">
        <w:rPr>
          <w:bCs/>
          <w:iCs/>
          <w:sz w:val="28"/>
          <w:szCs w:val="28"/>
        </w:rPr>
        <w:t>қаңтар-қыркүйекте</w:t>
      </w:r>
      <w:proofErr w:type="spellEnd"/>
      <w:r w:rsidRPr="00D60068">
        <w:rPr>
          <w:bCs/>
          <w:iCs/>
          <w:sz w:val="28"/>
          <w:szCs w:val="28"/>
        </w:rPr>
        <w:t xml:space="preserve"> </w:t>
      </w:r>
      <w:r w:rsidRPr="00D60068">
        <w:rPr>
          <w:b/>
          <w:bCs/>
          <w:iCs/>
          <w:sz w:val="28"/>
          <w:szCs w:val="28"/>
        </w:rPr>
        <w:t xml:space="preserve">363,0 </w:t>
      </w:r>
      <w:proofErr w:type="spellStart"/>
      <w:r w:rsidRPr="00D60068">
        <w:rPr>
          <w:b/>
          <w:bCs/>
          <w:iCs/>
          <w:sz w:val="28"/>
          <w:szCs w:val="28"/>
        </w:rPr>
        <w:t>млрд.теңге</w:t>
      </w:r>
      <w:proofErr w:type="spellEnd"/>
      <w:r w:rsidRPr="00D60068">
        <w:rPr>
          <w:bCs/>
          <w:iCs/>
          <w:sz w:val="28"/>
          <w:szCs w:val="28"/>
        </w:rPr>
        <w:t>).</w:t>
      </w:r>
    </w:p>
    <w:p w14:paraId="1E2966BF" w14:textId="77777777" w:rsidR="00D60068" w:rsidRPr="00D60068" w:rsidRDefault="00D60068" w:rsidP="00D60068">
      <w:pPr>
        <w:tabs>
          <w:tab w:val="left" w:pos="4253"/>
        </w:tabs>
        <w:ind w:left="-426" w:firstLine="709"/>
        <w:jc w:val="both"/>
        <w:rPr>
          <w:bCs/>
          <w:iCs/>
          <w:sz w:val="28"/>
          <w:szCs w:val="28"/>
          <w:lang w:val="kk-KZ"/>
        </w:rPr>
      </w:pPr>
      <w:r w:rsidRPr="00D60068">
        <w:rPr>
          <w:bCs/>
          <w:i/>
          <w:iCs/>
          <w:sz w:val="28"/>
          <w:szCs w:val="28"/>
          <w:lang w:val="kk-KZ"/>
        </w:rPr>
        <w:t>Шағын кәсіпкерлік субъектілеріне</w:t>
      </w:r>
      <w:r w:rsidRPr="00D60068">
        <w:rPr>
          <w:bCs/>
          <w:iCs/>
          <w:sz w:val="28"/>
          <w:szCs w:val="28"/>
          <w:lang w:val="kk-KZ"/>
        </w:rPr>
        <w:t xml:space="preserve"> кредит беруге 2026 жылғы қаңтар-қыркүйекте 116,5 млрд. теңге бөлінді, бұл өткен жылдың тиісті кезеңінен 3,6% – ға артық (2025 жылғы қаңтар-қыркүйек айларында 112,5 млрд. теңге). 2026 жылғы қаңтар-қыркүйекте берілген кредиттердің жалпы көлемінен шағын бизнеске берілген кредиттердің үлес салмағы 33,0%, 2025 жылы 31,0% құрады.</w:t>
      </w:r>
    </w:p>
    <w:p w14:paraId="35577817" w14:textId="77777777" w:rsidR="000F5E1E" w:rsidRPr="00984AA4" w:rsidRDefault="00D60068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D60068">
        <w:rPr>
          <w:i/>
          <w:sz w:val="28"/>
          <w:szCs w:val="28"/>
          <w:lang w:val="kk-KZ"/>
        </w:rPr>
        <w:t>Тұтынушылық кредиттер</w:t>
      </w:r>
      <w:r w:rsidRPr="00D60068">
        <w:rPr>
          <w:sz w:val="28"/>
          <w:szCs w:val="28"/>
          <w:lang w:val="kk-KZ"/>
        </w:rPr>
        <w:t xml:space="preserve"> 168,6 млрд. теңге берілді, бұл – өткен жылдың тиісті кезеңінен 0,9%-ға төмен (2025 жылғы қаңтар – қыркүйек айларында-170,1 млрд. теңге). </w:t>
      </w:r>
      <w:r w:rsidRPr="00962F81">
        <w:rPr>
          <w:sz w:val="28"/>
          <w:szCs w:val="28"/>
          <w:lang w:val="kk-KZ"/>
        </w:rPr>
        <w:t xml:space="preserve">Халыққа 27,5 млрд. теңге </w:t>
      </w:r>
      <w:r w:rsidRPr="00962F81">
        <w:rPr>
          <w:i/>
          <w:sz w:val="28"/>
          <w:szCs w:val="28"/>
          <w:lang w:val="kk-KZ"/>
        </w:rPr>
        <w:t>ипотекалық кредит</w:t>
      </w:r>
      <w:r w:rsidRPr="00962F81">
        <w:rPr>
          <w:sz w:val="28"/>
          <w:szCs w:val="28"/>
          <w:lang w:val="kk-KZ"/>
        </w:rPr>
        <w:t xml:space="preserve"> берілді (2025 жылғы қаңтар-қыркүйекте 23,4 млрд. теңге).</w:t>
      </w:r>
      <w:r w:rsidR="000F5E1E" w:rsidRPr="00962F81">
        <w:rPr>
          <w:sz w:val="28"/>
          <w:szCs w:val="28"/>
          <w:lang w:val="kk-KZ"/>
        </w:rPr>
        <w:t xml:space="preserve"> </w:t>
      </w:r>
    </w:p>
    <w:p w14:paraId="77A6E7DD" w14:textId="77777777" w:rsidR="00D60068" w:rsidRDefault="00D60068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D60068">
        <w:rPr>
          <w:sz w:val="28"/>
          <w:szCs w:val="28"/>
          <w:lang w:val="kk-KZ"/>
        </w:rPr>
        <w:t>Облыс бойынша мерзімі өткен берешек жалпы алғанда 15,3 млрд. теңгені құрап, өткен жылдың сәйкес кезеңімен салыстырғанда 18,6% - ға ұлғайды (12,9 млрд.теңге). Заңды тұлғалардың үлесіне 11,3%, жеке тұлғалардың үлесіне мерзімі өткен берешектің 88,7% келеді.</w:t>
      </w:r>
    </w:p>
    <w:p w14:paraId="5919FD7F" w14:textId="77777777" w:rsidR="000F5E1E" w:rsidRPr="00962F81" w:rsidRDefault="00D60068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962F81">
        <w:rPr>
          <w:b/>
          <w:sz w:val="28"/>
          <w:szCs w:val="28"/>
          <w:lang w:val="kk-KZ"/>
        </w:rPr>
        <w:t>Депозиттік нарық.</w:t>
      </w:r>
      <w:r w:rsidRPr="00962F81">
        <w:rPr>
          <w:sz w:val="28"/>
          <w:szCs w:val="28"/>
          <w:lang w:val="kk-KZ"/>
        </w:rPr>
        <w:t xml:space="preserve"> 2026 жылғы 1 қазандағы жағдай бойынша банк филиалдары тартқан халықтың және заңды тұлғалардың ақша қаражатының көлемі </w:t>
      </w:r>
      <w:r w:rsidRPr="00962F81">
        <w:rPr>
          <w:b/>
          <w:sz w:val="28"/>
          <w:szCs w:val="28"/>
          <w:lang w:val="kk-KZ"/>
        </w:rPr>
        <w:t>688,0 млрд. теңгені</w:t>
      </w:r>
      <w:r w:rsidRPr="00962F81">
        <w:rPr>
          <w:sz w:val="28"/>
          <w:szCs w:val="28"/>
          <w:lang w:val="kk-KZ"/>
        </w:rPr>
        <w:t xml:space="preserve"> құрады, өткен жылдың сәйкес кезеңімен салыстырғанда 24,1% - ға ұлғайды.</w:t>
      </w:r>
    </w:p>
    <w:p w14:paraId="551EE6D9" w14:textId="77777777" w:rsidR="00D60068" w:rsidRPr="00962F81" w:rsidRDefault="00D60068" w:rsidP="00C01FD1">
      <w:pPr>
        <w:ind w:left="-426" w:firstLine="709"/>
        <w:jc w:val="both"/>
        <w:rPr>
          <w:color w:val="000000" w:themeColor="text1"/>
          <w:sz w:val="28"/>
          <w:szCs w:val="28"/>
          <w:lang w:val="kk-KZ"/>
        </w:rPr>
      </w:pPr>
      <w:r w:rsidRPr="00962F81">
        <w:rPr>
          <w:color w:val="000000" w:themeColor="text1"/>
          <w:sz w:val="28"/>
          <w:szCs w:val="28"/>
          <w:lang w:val="kk-KZ"/>
        </w:rPr>
        <w:t>2026 жылғы 1 қазанға қарай ұлттық валютадағы депозиттер көлемі – 24,4% - ға 651,7 млрд. теңгеге дейін ұлғайды, шетел валютасындағы депозиттер 36,3 млрд. теңгені құрады. Теңгедегі депозиттердің үлес салмағы 94,7% -</w:t>
      </w:r>
      <w:r>
        <w:rPr>
          <w:color w:val="000000" w:themeColor="text1"/>
          <w:sz w:val="28"/>
          <w:szCs w:val="28"/>
          <w:lang w:val="kk-KZ"/>
        </w:rPr>
        <w:t>ды</w:t>
      </w:r>
      <w:r w:rsidRPr="00962F81">
        <w:rPr>
          <w:color w:val="000000" w:themeColor="text1"/>
          <w:sz w:val="28"/>
          <w:szCs w:val="28"/>
          <w:lang w:val="kk-KZ"/>
        </w:rPr>
        <w:t xml:space="preserve"> құрады. Депозиттер бойынша долларландыру дәрежесі 5,3% – ға дейін төмендеді (01.10.2025 ж. - 5,5%).</w:t>
      </w:r>
    </w:p>
    <w:p w14:paraId="1D8AFA63" w14:textId="77777777" w:rsidR="00C10060" w:rsidRDefault="00C10060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7AE9B6B7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511ADD8B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5CCC2B84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7CE6E72C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39C9FA84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513862BC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16E32934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436A8198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0E196A44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42CC0BE2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36E90C60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1DE2751F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7672B0CB" w14:textId="77777777" w:rsid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7C0DC933" w14:textId="77777777" w:rsidR="00962F81" w:rsidRPr="00962F81" w:rsidRDefault="00962F81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04D4470D" w14:textId="77777777" w:rsidR="00962F81" w:rsidRPr="0088125C" w:rsidRDefault="00962F81" w:rsidP="00962F81">
      <w:pPr>
        <w:ind w:left="-426"/>
        <w:jc w:val="center"/>
        <w:rPr>
          <w:b/>
          <w:iCs/>
          <w:sz w:val="28"/>
          <w:szCs w:val="28"/>
        </w:rPr>
      </w:pPr>
      <w:r w:rsidRPr="0088125C">
        <w:rPr>
          <w:b/>
          <w:iCs/>
          <w:sz w:val="28"/>
          <w:szCs w:val="28"/>
        </w:rPr>
        <w:lastRenderedPageBreak/>
        <w:t>Краткие итоги деятельности банковского сектора области</w:t>
      </w:r>
    </w:p>
    <w:p w14:paraId="5EB66309" w14:textId="77777777" w:rsidR="00962F81" w:rsidRPr="0088125C" w:rsidRDefault="00962F81" w:rsidP="00962F81">
      <w:pPr>
        <w:ind w:left="-426"/>
        <w:jc w:val="center"/>
        <w:rPr>
          <w:b/>
          <w:iCs/>
          <w:sz w:val="28"/>
          <w:szCs w:val="28"/>
        </w:rPr>
      </w:pPr>
      <w:r w:rsidRPr="0088125C">
        <w:rPr>
          <w:b/>
          <w:iCs/>
          <w:sz w:val="28"/>
          <w:szCs w:val="28"/>
        </w:rPr>
        <w:t xml:space="preserve"> за январь-сентябрь </w:t>
      </w:r>
      <w:r w:rsidRPr="0088125C">
        <w:rPr>
          <w:b/>
          <w:iCs/>
          <w:sz w:val="28"/>
          <w:szCs w:val="28"/>
          <w:lang w:val="kk-KZ"/>
        </w:rPr>
        <w:t xml:space="preserve">месяц </w:t>
      </w:r>
      <w:r w:rsidRPr="0088125C">
        <w:rPr>
          <w:b/>
          <w:iCs/>
          <w:sz w:val="28"/>
          <w:szCs w:val="28"/>
        </w:rPr>
        <w:t>2026 года</w:t>
      </w:r>
    </w:p>
    <w:p w14:paraId="16023BA5" w14:textId="77777777" w:rsidR="00962F81" w:rsidRPr="0088125C" w:rsidRDefault="00962F81" w:rsidP="00962F81">
      <w:pPr>
        <w:ind w:left="-426" w:firstLine="709"/>
        <w:jc w:val="center"/>
        <w:rPr>
          <w:b/>
          <w:iCs/>
          <w:sz w:val="28"/>
          <w:szCs w:val="28"/>
          <w:highlight w:val="yellow"/>
        </w:rPr>
      </w:pPr>
    </w:p>
    <w:p w14:paraId="6EB6E794" w14:textId="77777777" w:rsidR="00962F81" w:rsidRPr="0088125C" w:rsidRDefault="00962F81" w:rsidP="00962F81">
      <w:pPr>
        <w:ind w:left="-426" w:firstLine="709"/>
        <w:jc w:val="both"/>
        <w:rPr>
          <w:sz w:val="28"/>
          <w:szCs w:val="28"/>
          <w:highlight w:val="yellow"/>
        </w:rPr>
      </w:pPr>
      <w:r w:rsidRPr="00984AA4">
        <w:rPr>
          <w:b/>
          <w:sz w:val="28"/>
          <w:szCs w:val="28"/>
        </w:rPr>
        <w:t>Кредитный рынок.</w:t>
      </w:r>
      <w:r w:rsidRPr="00984AA4">
        <w:rPr>
          <w:sz w:val="28"/>
          <w:szCs w:val="28"/>
        </w:rPr>
        <w:t xml:space="preserve"> По состоянию на 1 октября 20</w:t>
      </w:r>
      <w:r w:rsidRPr="00984AA4">
        <w:rPr>
          <w:sz w:val="28"/>
          <w:szCs w:val="28"/>
          <w:lang w:val="kk-KZ"/>
        </w:rPr>
        <w:t>2</w:t>
      </w:r>
      <w:r w:rsidRPr="00984AA4">
        <w:rPr>
          <w:sz w:val="28"/>
          <w:szCs w:val="28"/>
        </w:rPr>
        <w:t>6г. объем кредитных вложений в области по сравнению с аналогичным периодом 202</w:t>
      </w:r>
      <w:r>
        <w:rPr>
          <w:sz w:val="28"/>
          <w:szCs w:val="28"/>
          <w:lang w:val="kk-KZ"/>
        </w:rPr>
        <w:t>5</w:t>
      </w:r>
      <w:r w:rsidRPr="00984AA4">
        <w:rPr>
          <w:sz w:val="28"/>
          <w:szCs w:val="28"/>
        </w:rPr>
        <w:t xml:space="preserve"> года увеличился </w:t>
      </w:r>
      <w:r w:rsidRPr="00984AA4">
        <w:rPr>
          <w:sz w:val="28"/>
          <w:szCs w:val="28"/>
          <w:lang w:val="kk-KZ"/>
        </w:rPr>
        <w:t xml:space="preserve">– </w:t>
      </w:r>
      <w:r w:rsidRPr="00984AA4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12,0</w:t>
      </w:r>
      <w:r w:rsidRPr="00984AA4">
        <w:rPr>
          <w:sz w:val="28"/>
          <w:szCs w:val="28"/>
        </w:rPr>
        <w:t xml:space="preserve">% и составил </w:t>
      </w:r>
      <w:r>
        <w:rPr>
          <w:b/>
          <w:sz w:val="28"/>
          <w:szCs w:val="28"/>
          <w:lang w:val="kk-KZ"/>
        </w:rPr>
        <w:t>497,3</w:t>
      </w:r>
      <w:r w:rsidRPr="00984AA4">
        <w:rPr>
          <w:b/>
          <w:sz w:val="28"/>
          <w:szCs w:val="28"/>
        </w:rPr>
        <w:t xml:space="preserve"> млрд. тенге.</w:t>
      </w:r>
      <w:r w:rsidRPr="00984AA4">
        <w:rPr>
          <w:sz w:val="28"/>
          <w:szCs w:val="28"/>
        </w:rPr>
        <w:t xml:space="preserve"> </w:t>
      </w:r>
    </w:p>
    <w:p w14:paraId="79DF1345" w14:textId="77777777" w:rsidR="00962F81" w:rsidRPr="00984AA4" w:rsidRDefault="00962F81" w:rsidP="00962F81">
      <w:pPr>
        <w:pStyle w:val="31"/>
        <w:spacing w:after="0"/>
        <w:ind w:left="-426" w:firstLine="709"/>
        <w:jc w:val="both"/>
        <w:rPr>
          <w:b/>
          <w:bCs/>
          <w:iCs/>
          <w:sz w:val="28"/>
          <w:szCs w:val="28"/>
        </w:rPr>
      </w:pPr>
      <w:r w:rsidRPr="00984AA4">
        <w:rPr>
          <w:sz w:val="28"/>
          <w:szCs w:val="28"/>
        </w:rPr>
        <w:t>За  январь-сентябрь 202</w:t>
      </w:r>
      <w:r>
        <w:rPr>
          <w:sz w:val="28"/>
          <w:szCs w:val="28"/>
          <w:lang w:val="kk-KZ"/>
        </w:rPr>
        <w:t>6</w:t>
      </w:r>
      <w:r w:rsidRPr="00984AA4">
        <w:rPr>
          <w:sz w:val="28"/>
          <w:szCs w:val="28"/>
        </w:rPr>
        <w:t xml:space="preserve">г. банками второго уровня выдано кредитов                        на сумму </w:t>
      </w:r>
      <w:r w:rsidRPr="00984AA4">
        <w:rPr>
          <w:b/>
          <w:bCs/>
          <w:sz w:val="28"/>
          <w:szCs w:val="28"/>
          <w:lang w:val="kk-KZ"/>
        </w:rPr>
        <w:t>353,0</w:t>
      </w:r>
      <w:r>
        <w:rPr>
          <w:sz w:val="28"/>
          <w:szCs w:val="28"/>
          <w:lang w:val="kk-KZ"/>
        </w:rPr>
        <w:t xml:space="preserve"> </w:t>
      </w:r>
      <w:r w:rsidRPr="00984AA4">
        <w:rPr>
          <w:b/>
          <w:sz w:val="28"/>
          <w:szCs w:val="28"/>
        </w:rPr>
        <w:t xml:space="preserve">млрд. тенге, </w:t>
      </w:r>
      <w:r w:rsidRPr="00984AA4">
        <w:rPr>
          <w:sz w:val="28"/>
          <w:szCs w:val="28"/>
        </w:rPr>
        <w:t xml:space="preserve">что </w:t>
      </w:r>
      <w:r>
        <w:rPr>
          <w:sz w:val="28"/>
          <w:szCs w:val="28"/>
          <w:lang w:val="kk-KZ"/>
        </w:rPr>
        <w:t>ниже</w:t>
      </w:r>
      <w:r w:rsidRPr="00984AA4">
        <w:rPr>
          <w:sz w:val="28"/>
          <w:szCs w:val="28"/>
        </w:rPr>
        <w:t xml:space="preserve"> аналогичного периода 202</w:t>
      </w:r>
      <w:r>
        <w:rPr>
          <w:sz w:val="28"/>
          <w:szCs w:val="28"/>
          <w:lang w:val="kk-KZ"/>
        </w:rPr>
        <w:t>5</w:t>
      </w:r>
      <w:r w:rsidRPr="00984AA4">
        <w:rPr>
          <w:sz w:val="28"/>
          <w:szCs w:val="28"/>
        </w:rPr>
        <w:t xml:space="preserve"> года </w:t>
      </w:r>
      <w:r w:rsidRPr="00984AA4">
        <w:rPr>
          <w:sz w:val="28"/>
          <w:szCs w:val="28"/>
          <w:lang w:val="kk-KZ"/>
        </w:rPr>
        <w:t xml:space="preserve">–                       </w:t>
      </w:r>
      <w:r w:rsidRPr="00984AA4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2,8</w:t>
      </w:r>
      <w:r w:rsidRPr="00984AA4">
        <w:rPr>
          <w:sz w:val="28"/>
          <w:szCs w:val="28"/>
        </w:rPr>
        <w:t>% (за январь-сентябрь 202</w:t>
      </w:r>
      <w:r>
        <w:rPr>
          <w:sz w:val="28"/>
          <w:szCs w:val="28"/>
          <w:lang w:val="kk-KZ"/>
        </w:rPr>
        <w:t>5</w:t>
      </w:r>
      <w:r w:rsidRPr="00984AA4">
        <w:rPr>
          <w:sz w:val="28"/>
          <w:szCs w:val="28"/>
        </w:rPr>
        <w:t xml:space="preserve">г. </w:t>
      </w:r>
      <w:r w:rsidRPr="00984AA4">
        <w:rPr>
          <w:b/>
          <w:sz w:val="28"/>
          <w:szCs w:val="28"/>
          <w:lang w:val="kk-KZ"/>
        </w:rPr>
        <w:t>363,0</w:t>
      </w:r>
      <w:r w:rsidRPr="00984AA4">
        <w:rPr>
          <w:sz w:val="28"/>
          <w:szCs w:val="28"/>
          <w:lang w:val="kk-KZ"/>
        </w:rPr>
        <w:t xml:space="preserve"> </w:t>
      </w:r>
      <w:r w:rsidRPr="00984AA4">
        <w:rPr>
          <w:b/>
          <w:sz w:val="28"/>
          <w:szCs w:val="28"/>
        </w:rPr>
        <w:t>млрд. тенге</w:t>
      </w:r>
      <w:r w:rsidRPr="00984AA4">
        <w:rPr>
          <w:sz w:val="28"/>
          <w:szCs w:val="28"/>
        </w:rPr>
        <w:t>).</w:t>
      </w:r>
      <w:r w:rsidRPr="00984AA4">
        <w:rPr>
          <w:b/>
          <w:bCs/>
          <w:sz w:val="28"/>
          <w:szCs w:val="28"/>
        </w:rPr>
        <w:t xml:space="preserve"> </w:t>
      </w:r>
    </w:p>
    <w:p w14:paraId="7DF33DAA" w14:textId="77777777" w:rsidR="00962F81" w:rsidRPr="00984AA4" w:rsidRDefault="00962F81" w:rsidP="00962F81">
      <w:pPr>
        <w:tabs>
          <w:tab w:val="left" w:pos="4253"/>
        </w:tabs>
        <w:ind w:left="-426" w:firstLine="709"/>
        <w:jc w:val="both"/>
        <w:rPr>
          <w:bCs/>
          <w:iCs/>
          <w:sz w:val="28"/>
          <w:szCs w:val="28"/>
        </w:rPr>
      </w:pPr>
      <w:r w:rsidRPr="00984AA4">
        <w:rPr>
          <w:rFonts w:eastAsia="SimSun"/>
          <w:sz w:val="28"/>
          <w:szCs w:val="28"/>
          <w:lang w:eastAsia="zh-CN"/>
        </w:rPr>
        <w:t>Н</w:t>
      </w:r>
      <w:r w:rsidRPr="00984AA4">
        <w:rPr>
          <w:bCs/>
          <w:iCs/>
          <w:sz w:val="28"/>
          <w:szCs w:val="28"/>
        </w:rPr>
        <w:t xml:space="preserve">а кредитование </w:t>
      </w:r>
      <w:r w:rsidRPr="00984AA4">
        <w:rPr>
          <w:bCs/>
          <w:i/>
          <w:iCs/>
          <w:sz w:val="28"/>
          <w:szCs w:val="28"/>
        </w:rPr>
        <w:t>субъектам малого предпринимательства</w:t>
      </w:r>
      <w:r w:rsidRPr="00984AA4">
        <w:rPr>
          <w:bCs/>
          <w:iCs/>
          <w:sz w:val="28"/>
          <w:szCs w:val="28"/>
        </w:rPr>
        <w:t xml:space="preserve">                           за </w:t>
      </w:r>
      <w:r w:rsidRPr="00984AA4">
        <w:rPr>
          <w:sz w:val="28"/>
          <w:szCs w:val="28"/>
        </w:rPr>
        <w:t xml:space="preserve">январь-сентябрь </w:t>
      </w:r>
      <w:r w:rsidRPr="00984AA4">
        <w:rPr>
          <w:bCs/>
          <w:iCs/>
          <w:sz w:val="28"/>
          <w:szCs w:val="28"/>
          <w:lang w:val="kk-KZ"/>
        </w:rPr>
        <w:t>202</w:t>
      </w:r>
      <w:r>
        <w:rPr>
          <w:bCs/>
          <w:iCs/>
          <w:sz w:val="28"/>
          <w:szCs w:val="28"/>
          <w:lang w:val="kk-KZ"/>
        </w:rPr>
        <w:t>6</w:t>
      </w:r>
      <w:r w:rsidRPr="00984AA4">
        <w:rPr>
          <w:bCs/>
          <w:iCs/>
          <w:sz w:val="28"/>
          <w:szCs w:val="28"/>
          <w:lang w:val="kk-KZ"/>
        </w:rPr>
        <w:t xml:space="preserve"> года </w:t>
      </w:r>
      <w:r w:rsidRPr="00984AA4">
        <w:rPr>
          <w:bCs/>
          <w:iCs/>
          <w:sz w:val="28"/>
          <w:szCs w:val="28"/>
        </w:rPr>
        <w:t xml:space="preserve">выделено </w:t>
      </w:r>
      <w:r>
        <w:rPr>
          <w:bCs/>
          <w:iCs/>
          <w:sz w:val="28"/>
          <w:szCs w:val="28"/>
          <w:lang w:val="kk-KZ"/>
        </w:rPr>
        <w:t xml:space="preserve">116,5 </w:t>
      </w:r>
      <w:r w:rsidRPr="00984AA4">
        <w:rPr>
          <w:bCs/>
          <w:iCs/>
          <w:sz w:val="28"/>
          <w:szCs w:val="28"/>
        </w:rPr>
        <w:t xml:space="preserve">млрд. тенге, что больше соответствующего периода предыдущего года </w:t>
      </w:r>
      <w:r w:rsidRPr="00984AA4">
        <w:rPr>
          <w:sz w:val="28"/>
          <w:szCs w:val="28"/>
          <w:lang w:val="kk-KZ"/>
        </w:rPr>
        <w:t xml:space="preserve">– на </w:t>
      </w:r>
      <w:r>
        <w:rPr>
          <w:sz w:val="28"/>
          <w:szCs w:val="28"/>
          <w:lang w:val="kk-KZ"/>
        </w:rPr>
        <w:t>3,6</w:t>
      </w:r>
      <w:r w:rsidRPr="00984AA4">
        <w:rPr>
          <w:sz w:val="28"/>
          <w:szCs w:val="28"/>
          <w:lang w:val="kk-KZ"/>
        </w:rPr>
        <w:t xml:space="preserve">% </w:t>
      </w:r>
      <w:r w:rsidRPr="00984AA4">
        <w:rPr>
          <w:bCs/>
          <w:iCs/>
          <w:sz w:val="28"/>
          <w:szCs w:val="28"/>
        </w:rPr>
        <w:t xml:space="preserve">(за </w:t>
      </w:r>
      <w:r w:rsidRPr="00984AA4">
        <w:rPr>
          <w:sz w:val="28"/>
          <w:szCs w:val="28"/>
        </w:rPr>
        <w:t xml:space="preserve">январь-сентябрь </w:t>
      </w:r>
      <w:r w:rsidRPr="00984AA4">
        <w:rPr>
          <w:bCs/>
          <w:iCs/>
          <w:sz w:val="28"/>
          <w:szCs w:val="28"/>
          <w:lang w:val="kk-KZ"/>
        </w:rPr>
        <w:t xml:space="preserve">месяц </w:t>
      </w:r>
      <w:r w:rsidRPr="00984AA4">
        <w:rPr>
          <w:bCs/>
          <w:iCs/>
          <w:sz w:val="28"/>
          <w:szCs w:val="28"/>
        </w:rPr>
        <w:t>20</w:t>
      </w:r>
      <w:r w:rsidRPr="00984AA4">
        <w:rPr>
          <w:bCs/>
          <w:iCs/>
          <w:sz w:val="28"/>
          <w:szCs w:val="28"/>
          <w:lang w:val="kk-KZ"/>
        </w:rPr>
        <w:t>2</w:t>
      </w:r>
      <w:r>
        <w:rPr>
          <w:bCs/>
          <w:iCs/>
          <w:sz w:val="28"/>
          <w:szCs w:val="28"/>
          <w:lang w:val="kk-KZ"/>
        </w:rPr>
        <w:t>5</w:t>
      </w:r>
      <w:r w:rsidRPr="00984AA4">
        <w:rPr>
          <w:bCs/>
          <w:iCs/>
          <w:sz w:val="28"/>
          <w:szCs w:val="28"/>
        </w:rPr>
        <w:t xml:space="preserve">г. </w:t>
      </w:r>
      <w:r w:rsidRPr="00984AA4">
        <w:rPr>
          <w:bCs/>
          <w:iCs/>
          <w:sz w:val="28"/>
          <w:szCs w:val="28"/>
          <w:lang w:val="kk-KZ"/>
        </w:rPr>
        <w:t xml:space="preserve">112,5 </w:t>
      </w:r>
      <w:r w:rsidRPr="00984AA4">
        <w:rPr>
          <w:bCs/>
          <w:iCs/>
          <w:sz w:val="28"/>
          <w:szCs w:val="28"/>
        </w:rPr>
        <w:t xml:space="preserve">млрд. тенге). Удельный вес выданных кредитов малому бизнесу от общего объема выданных кредитов за </w:t>
      </w:r>
      <w:r w:rsidRPr="00984AA4">
        <w:rPr>
          <w:sz w:val="28"/>
          <w:szCs w:val="28"/>
        </w:rPr>
        <w:t xml:space="preserve">январь-сентябрь </w:t>
      </w:r>
      <w:r w:rsidRPr="00984AA4">
        <w:rPr>
          <w:bCs/>
          <w:iCs/>
          <w:sz w:val="28"/>
          <w:szCs w:val="28"/>
        </w:rPr>
        <w:t>202</w:t>
      </w:r>
      <w:r>
        <w:rPr>
          <w:bCs/>
          <w:iCs/>
          <w:sz w:val="28"/>
          <w:szCs w:val="28"/>
          <w:lang w:val="kk-KZ"/>
        </w:rPr>
        <w:t>6</w:t>
      </w:r>
      <w:r w:rsidRPr="00984AA4">
        <w:rPr>
          <w:bCs/>
          <w:iCs/>
          <w:sz w:val="28"/>
          <w:szCs w:val="28"/>
        </w:rPr>
        <w:t xml:space="preserve">г. составил </w:t>
      </w:r>
      <w:r>
        <w:rPr>
          <w:bCs/>
          <w:iCs/>
          <w:sz w:val="28"/>
          <w:szCs w:val="28"/>
          <w:lang w:val="kk-KZ"/>
        </w:rPr>
        <w:t>33,0</w:t>
      </w:r>
      <w:r w:rsidRPr="00984AA4">
        <w:rPr>
          <w:bCs/>
          <w:iCs/>
          <w:sz w:val="28"/>
          <w:szCs w:val="28"/>
        </w:rPr>
        <w:t>%</w:t>
      </w:r>
      <w:r w:rsidRPr="00984AA4">
        <w:rPr>
          <w:bCs/>
          <w:iCs/>
          <w:sz w:val="28"/>
          <w:szCs w:val="28"/>
          <w:lang w:val="kk-KZ"/>
        </w:rPr>
        <w:t xml:space="preserve">, в </w:t>
      </w:r>
      <w:r w:rsidRPr="00984AA4">
        <w:rPr>
          <w:bCs/>
          <w:iCs/>
          <w:sz w:val="28"/>
          <w:szCs w:val="28"/>
        </w:rPr>
        <w:t>20</w:t>
      </w:r>
      <w:r w:rsidRPr="00984AA4">
        <w:rPr>
          <w:bCs/>
          <w:iCs/>
          <w:sz w:val="28"/>
          <w:szCs w:val="28"/>
          <w:lang w:val="kk-KZ"/>
        </w:rPr>
        <w:t>2</w:t>
      </w:r>
      <w:r>
        <w:rPr>
          <w:bCs/>
          <w:iCs/>
          <w:sz w:val="28"/>
          <w:szCs w:val="28"/>
          <w:lang w:val="kk-KZ"/>
        </w:rPr>
        <w:t>5</w:t>
      </w:r>
      <w:r w:rsidRPr="00984AA4">
        <w:rPr>
          <w:bCs/>
          <w:iCs/>
          <w:sz w:val="28"/>
          <w:szCs w:val="28"/>
        </w:rPr>
        <w:t xml:space="preserve">г. </w:t>
      </w:r>
      <w:r>
        <w:rPr>
          <w:bCs/>
          <w:iCs/>
          <w:sz w:val="28"/>
          <w:szCs w:val="28"/>
          <w:lang w:val="kk-KZ"/>
        </w:rPr>
        <w:t>31,0</w:t>
      </w:r>
      <w:r w:rsidRPr="00984AA4">
        <w:rPr>
          <w:bCs/>
          <w:iCs/>
          <w:sz w:val="28"/>
          <w:szCs w:val="28"/>
        </w:rPr>
        <w:t>%</w:t>
      </w:r>
      <w:r w:rsidRPr="00984AA4">
        <w:rPr>
          <w:bCs/>
          <w:iCs/>
          <w:sz w:val="28"/>
          <w:szCs w:val="28"/>
          <w:lang w:val="kk-KZ"/>
        </w:rPr>
        <w:t>.</w:t>
      </w:r>
    </w:p>
    <w:p w14:paraId="7791AFD8" w14:textId="77777777" w:rsidR="00962F81" w:rsidRPr="00984AA4" w:rsidRDefault="00962F81" w:rsidP="00962F81">
      <w:pPr>
        <w:ind w:left="-426" w:firstLine="709"/>
        <w:jc w:val="both"/>
        <w:rPr>
          <w:sz w:val="28"/>
          <w:szCs w:val="28"/>
          <w:lang w:val="kk-KZ"/>
        </w:rPr>
      </w:pPr>
      <w:r w:rsidRPr="00984AA4">
        <w:rPr>
          <w:i/>
          <w:sz w:val="28"/>
          <w:szCs w:val="28"/>
        </w:rPr>
        <w:t>П</w:t>
      </w:r>
      <w:r w:rsidRPr="00984AA4">
        <w:rPr>
          <w:i/>
          <w:iCs/>
          <w:sz w:val="28"/>
          <w:szCs w:val="28"/>
        </w:rPr>
        <w:t xml:space="preserve">отребительских кредитов </w:t>
      </w:r>
      <w:r w:rsidRPr="00984AA4">
        <w:rPr>
          <w:iCs/>
          <w:sz w:val="28"/>
          <w:szCs w:val="28"/>
        </w:rPr>
        <w:t>выдано</w:t>
      </w:r>
      <w:r w:rsidRPr="00984AA4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168,6 </w:t>
      </w:r>
      <w:r w:rsidRPr="00984AA4">
        <w:rPr>
          <w:sz w:val="28"/>
          <w:szCs w:val="28"/>
        </w:rPr>
        <w:t xml:space="preserve">млрд. тенге, что </w:t>
      </w:r>
      <w:r w:rsidRPr="00984AA4">
        <w:rPr>
          <w:sz w:val="28"/>
          <w:szCs w:val="28"/>
          <w:lang w:val="kk-KZ"/>
        </w:rPr>
        <w:t xml:space="preserve">– </w:t>
      </w:r>
      <w:r w:rsidRPr="00984AA4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0,9</w:t>
      </w:r>
      <w:r w:rsidRPr="00984AA4">
        <w:rPr>
          <w:sz w:val="28"/>
          <w:szCs w:val="28"/>
        </w:rPr>
        <w:t xml:space="preserve">% </w:t>
      </w:r>
      <w:r>
        <w:rPr>
          <w:sz w:val="28"/>
          <w:szCs w:val="28"/>
          <w:lang w:val="kk-KZ"/>
        </w:rPr>
        <w:t>ниже</w:t>
      </w:r>
      <w:r w:rsidRPr="00984AA4">
        <w:rPr>
          <w:sz w:val="28"/>
          <w:szCs w:val="28"/>
          <w:lang w:val="kk-KZ"/>
        </w:rPr>
        <w:t xml:space="preserve"> </w:t>
      </w:r>
      <w:r w:rsidRPr="00984AA4">
        <w:rPr>
          <w:sz w:val="28"/>
          <w:szCs w:val="28"/>
        </w:rPr>
        <w:t>соответствующего периода предыдущего года (за январь-сентябрь месяц</w:t>
      </w:r>
      <w:r w:rsidRPr="00984AA4">
        <w:rPr>
          <w:sz w:val="28"/>
          <w:szCs w:val="28"/>
          <w:lang w:val="kk-KZ"/>
        </w:rPr>
        <w:t>ы</w:t>
      </w:r>
      <w:r w:rsidRPr="00984AA4">
        <w:rPr>
          <w:sz w:val="28"/>
          <w:szCs w:val="28"/>
        </w:rPr>
        <w:t xml:space="preserve"> 202</w:t>
      </w:r>
      <w:r>
        <w:rPr>
          <w:sz w:val="28"/>
          <w:szCs w:val="28"/>
          <w:lang w:val="kk-KZ"/>
        </w:rPr>
        <w:t>5</w:t>
      </w:r>
      <w:r w:rsidRPr="00984AA4">
        <w:rPr>
          <w:sz w:val="28"/>
          <w:szCs w:val="28"/>
        </w:rPr>
        <w:t>г.</w:t>
      </w:r>
      <w:r w:rsidRPr="00984AA4">
        <w:rPr>
          <w:sz w:val="28"/>
          <w:szCs w:val="28"/>
          <w:lang w:val="kk-KZ"/>
        </w:rPr>
        <w:t xml:space="preserve"> – 170,1 </w:t>
      </w:r>
      <w:r w:rsidRPr="00984AA4">
        <w:rPr>
          <w:sz w:val="28"/>
          <w:szCs w:val="28"/>
        </w:rPr>
        <w:t xml:space="preserve">млрд. тенге). </w:t>
      </w:r>
      <w:r w:rsidRPr="00984AA4">
        <w:rPr>
          <w:i/>
          <w:sz w:val="28"/>
          <w:szCs w:val="28"/>
        </w:rPr>
        <w:t>И</w:t>
      </w:r>
      <w:r w:rsidRPr="00984AA4">
        <w:rPr>
          <w:i/>
          <w:iCs/>
          <w:sz w:val="28"/>
          <w:szCs w:val="28"/>
        </w:rPr>
        <w:t xml:space="preserve">потечных кредитов </w:t>
      </w:r>
      <w:r w:rsidRPr="00984AA4">
        <w:rPr>
          <w:sz w:val="28"/>
          <w:szCs w:val="28"/>
        </w:rPr>
        <w:t xml:space="preserve">населению выдано  </w:t>
      </w:r>
      <w:r>
        <w:rPr>
          <w:sz w:val="28"/>
          <w:szCs w:val="28"/>
          <w:lang w:val="kk-KZ"/>
        </w:rPr>
        <w:t xml:space="preserve">27,5 </w:t>
      </w:r>
      <w:r w:rsidRPr="00984AA4">
        <w:rPr>
          <w:sz w:val="28"/>
          <w:szCs w:val="28"/>
        </w:rPr>
        <w:t>млрд. тенге  (за январь-сентябрь 202</w:t>
      </w:r>
      <w:r>
        <w:rPr>
          <w:sz w:val="28"/>
          <w:szCs w:val="28"/>
          <w:lang w:val="kk-KZ"/>
        </w:rPr>
        <w:t>5</w:t>
      </w:r>
      <w:r w:rsidRPr="00984AA4">
        <w:rPr>
          <w:sz w:val="28"/>
          <w:szCs w:val="28"/>
        </w:rPr>
        <w:t xml:space="preserve">г. </w:t>
      </w:r>
      <w:r w:rsidRPr="00984AA4">
        <w:rPr>
          <w:sz w:val="28"/>
          <w:szCs w:val="28"/>
          <w:lang w:val="kk-KZ"/>
        </w:rPr>
        <w:t xml:space="preserve">23,4 </w:t>
      </w:r>
      <w:r w:rsidRPr="00984AA4">
        <w:rPr>
          <w:sz w:val="28"/>
          <w:szCs w:val="28"/>
        </w:rPr>
        <w:t xml:space="preserve">млрд. тенге).    </w:t>
      </w:r>
    </w:p>
    <w:p w14:paraId="2B13F2DF" w14:textId="77777777" w:rsidR="00962F81" w:rsidRPr="0084039E" w:rsidRDefault="00962F81" w:rsidP="00962F81">
      <w:pPr>
        <w:ind w:left="-426" w:firstLine="709"/>
        <w:jc w:val="both"/>
        <w:rPr>
          <w:sz w:val="28"/>
          <w:szCs w:val="28"/>
        </w:rPr>
      </w:pPr>
      <w:r w:rsidRPr="0084039E">
        <w:rPr>
          <w:sz w:val="28"/>
          <w:szCs w:val="28"/>
        </w:rPr>
        <w:t xml:space="preserve">Просроченная задолженность по области в целом составила </w:t>
      </w:r>
      <w:r>
        <w:rPr>
          <w:sz w:val="28"/>
          <w:szCs w:val="28"/>
          <w:lang w:val="kk-KZ"/>
        </w:rPr>
        <w:t xml:space="preserve">15,3 </w:t>
      </w:r>
      <w:r w:rsidRPr="0084039E">
        <w:rPr>
          <w:sz w:val="28"/>
          <w:szCs w:val="28"/>
        </w:rPr>
        <w:t xml:space="preserve">млрд. тенге, увеличившись на </w:t>
      </w:r>
      <w:r>
        <w:rPr>
          <w:sz w:val="28"/>
          <w:szCs w:val="28"/>
          <w:lang w:val="kk-KZ"/>
        </w:rPr>
        <w:t>18,6</w:t>
      </w:r>
      <w:r w:rsidRPr="0084039E">
        <w:rPr>
          <w:sz w:val="28"/>
          <w:szCs w:val="28"/>
        </w:rPr>
        <w:t xml:space="preserve">% к аналогичному периоду прошлого года (12,9 млрд. тенге). На долю юридических лиц приходится </w:t>
      </w:r>
      <w:r w:rsidRPr="0084039E">
        <w:rPr>
          <w:sz w:val="28"/>
          <w:szCs w:val="28"/>
          <w:lang w:val="kk-KZ"/>
        </w:rPr>
        <w:t>11,3</w:t>
      </w:r>
      <w:r w:rsidRPr="0084039E">
        <w:rPr>
          <w:sz w:val="28"/>
          <w:szCs w:val="28"/>
        </w:rPr>
        <w:t>%</w:t>
      </w:r>
      <w:r w:rsidRPr="0084039E">
        <w:rPr>
          <w:sz w:val="28"/>
          <w:szCs w:val="28"/>
          <w:lang w:val="kk-KZ"/>
        </w:rPr>
        <w:t>,</w:t>
      </w:r>
      <w:r w:rsidRPr="0084039E">
        <w:rPr>
          <w:sz w:val="28"/>
          <w:szCs w:val="28"/>
        </w:rPr>
        <w:t xml:space="preserve"> физических лиц </w:t>
      </w:r>
      <w:r w:rsidRPr="0084039E">
        <w:rPr>
          <w:sz w:val="28"/>
          <w:szCs w:val="28"/>
          <w:lang w:val="kk-KZ"/>
        </w:rPr>
        <w:t xml:space="preserve">                                  88,7</w:t>
      </w:r>
      <w:r w:rsidRPr="0084039E">
        <w:rPr>
          <w:sz w:val="28"/>
          <w:szCs w:val="28"/>
        </w:rPr>
        <w:t xml:space="preserve">% просроченной задолженности. </w:t>
      </w:r>
    </w:p>
    <w:p w14:paraId="3759232A" w14:textId="77777777" w:rsidR="00962F81" w:rsidRPr="0084039E" w:rsidRDefault="00962F81" w:rsidP="00962F81">
      <w:pPr>
        <w:ind w:left="-426" w:firstLine="709"/>
        <w:jc w:val="both"/>
        <w:rPr>
          <w:sz w:val="28"/>
          <w:szCs w:val="28"/>
        </w:rPr>
      </w:pPr>
      <w:r w:rsidRPr="0084039E">
        <w:rPr>
          <w:b/>
          <w:snapToGrid w:val="0"/>
          <w:sz w:val="28"/>
          <w:szCs w:val="28"/>
        </w:rPr>
        <w:t>Депозитный рынок.</w:t>
      </w:r>
      <w:r w:rsidRPr="0084039E">
        <w:rPr>
          <w:snapToGrid w:val="0"/>
          <w:sz w:val="28"/>
          <w:szCs w:val="28"/>
        </w:rPr>
        <w:t xml:space="preserve"> </w:t>
      </w:r>
      <w:r w:rsidRPr="0084039E">
        <w:rPr>
          <w:sz w:val="28"/>
          <w:szCs w:val="28"/>
        </w:rPr>
        <w:t>По состоянию на 1 октября 20</w:t>
      </w:r>
      <w:r w:rsidRPr="0084039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6</w:t>
      </w:r>
      <w:r w:rsidRPr="0084039E">
        <w:rPr>
          <w:sz w:val="28"/>
          <w:szCs w:val="28"/>
        </w:rPr>
        <w:t>г. объем денежных средств населения и юридических лиц, привлеченных филиалами банков, составил</w:t>
      </w:r>
      <w:r w:rsidRPr="0084039E">
        <w:rPr>
          <w:sz w:val="28"/>
          <w:szCs w:val="28"/>
          <w:lang w:val="kk-KZ"/>
        </w:rPr>
        <w:t xml:space="preserve"> </w:t>
      </w:r>
      <w:r w:rsidRPr="00D2721F">
        <w:rPr>
          <w:b/>
          <w:bCs/>
          <w:sz w:val="28"/>
          <w:szCs w:val="28"/>
          <w:lang w:val="kk-KZ"/>
        </w:rPr>
        <w:t>688,0</w:t>
      </w:r>
      <w:r>
        <w:rPr>
          <w:sz w:val="28"/>
          <w:szCs w:val="28"/>
          <w:lang w:val="kk-KZ"/>
        </w:rPr>
        <w:t xml:space="preserve"> </w:t>
      </w:r>
      <w:r w:rsidRPr="0084039E">
        <w:rPr>
          <w:b/>
          <w:sz w:val="28"/>
          <w:szCs w:val="28"/>
        </w:rPr>
        <w:t>млрд. тенге,</w:t>
      </w:r>
      <w:r w:rsidRPr="0084039E">
        <w:rPr>
          <w:sz w:val="28"/>
          <w:szCs w:val="28"/>
        </w:rPr>
        <w:t xml:space="preserve"> по сравнению с аналогичным периодом предыдущего года увеличился на </w:t>
      </w:r>
      <w:r>
        <w:rPr>
          <w:sz w:val="28"/>
          <w:szCs w:val="28"/>
          <w:lang w:val="kk-KZ"/>
        </w:rPr>
        <w:t>24,1</w:t>
      </w:r>
      <w:r w:rsidRPr="0084039E">
        <w:rPr>
          <w:sz w:val="28"/>
          <w:szCs w:val="28"/>
        </w:rPr>
        <w:t xml:space="preserve">%. </w:t>
      </w:r>
    </w:p>
    <w:p w14:paraId="71A6C70A" w14:textId="77777777" w:rsidR="00962F81" w:rsidRPr="00D2721F" w:rsidRDefault="00962F81" w:rsidP="00962F81">
      <w:pPr>
        <w:ind w:left="-426" w:firstLine="709"/>
        <w:jc w:val="both"/>
        <w:rPr>
          <w:color w:val="000000" w:themeColor="text1"/>
          <w:sz w:val="28"/>
          <w:szCs w:val="28"/>
        </w:rPr>
      </w:pPr>
      <w:r w:rsidRPr="00D2721F">
        <w:rPr>
          <w:color w:val="000000" w:themeColor="text1"/>
          <w:sz w:val="28"/>
          <w:szCs w:val="28"/>
        </w:rPr>
        <w:t xml:space="preserve">Объем депозитов в национальной валюте к </w:t>
      </w:r>
      <w:r w:rsidRPr="00D2721F">
        <w:rPr>
          <w:color w:val="000000" w:themeColor="text1"/>
          <w:sz w:val="28"/>
          <w:szCs w:val="28"/>
          <w:lang w:val="kk-KZ"/>
        </w:rPr>
        <w:t xml:space="preserve">1 </w:t>
      </w:r>
      <w:r w:rsidRPr="00D2721F">
        <w:rPr>
          <w:sz w:val="28"/>
          <w:szCs w:val="28"/>
        </w:rPr>
        <w:t xml:space="preserve">октября </w:t>
      </w:r>
      <w:r w:rsidRPr="00D2721F">
        <w:rPr>
          <w:color w:val="000000" w:themeColor="text1"/>
          <w:sz w:val="28"/>
          <w:szCs w:val="28"/>
        </w:rPr>
        <w:t>20</w:t>
      </w:r>
      <w:r w:rsidRPr="00D2721F">
        <w:rPr>
          <w:color w:val="000000" w:themeColor="text1"/>
          <w:sz w:val="28"/>
          <w:szCs w:val="28"/>
          <w:lang w:val="kk-KZ"/>
        </w:rPr>
        <w:t>2</w:t>
      </w:r>
      <w:r>
        <w:rPr>
          <w:color w:val="000000" w:themeColor="text1"/>
          <w:sz w:val="28"/>
          <w:szCs w:val="28"/>
          <w:lang w:val="kk-KZ"/>
        </w:rPr>
        <w:t>6</w:t>
      </w:r>
      <w:r w:rsidRPr="00D2721F">
        <w:rPr>
          <w:color w:val="000000" w:themeColor="text1"/>
          <w:sz w:val="28"/>
          <w:szCs w:val="28"/>
          <w:lang w:val="kk-KZ"/>
        </w:rPr>
        <w:t xml:space="preserve"> </w:t>
      </w:r>
      <w:r w:rsidRPr="00D2721F">
        <w:rPr>
          <w:color w:val="000000" w:themeColor="text1"/>
          <w:sz w:val="28"/>
          <w:szCs w:val="28"/>
        </w:rPr>
        <w:t>г</w:t>
      </w:r>
      <w:r w:rsidRPr="00D2721F">
        <w:rPr>
          <w:color w:val="000000" w:themeColor="text1"/>
          <w:sz w:val="28"/>
          <w:szCs w:val="28"/>
          <w:lang w:val="kk-KZ"/>
        </w:rPr>
        <w:t xml:space="preserve">ода </w:t>
      </w:r>
      <w:r w:rsidRPr="00D2721F">
        <w:rPr>
          <w:color w:val="000000" w:themeColor="text1"/>
          <w:sz w:val="28"/>
          <w:szCs w:val="28"/>
        </w:rPr>
        <w:t xml:space="preserve">увеличился </w:t>
      </w:r>
      <w:r w:rsidRPr="00D2721F">
        <w:rPr>
          <w:color w:val="000000" w:themeColor="text1"/>
          <w:sz w:val="28"/>
          <w:szCs w:val="28"/>
          <w:lang w:val="kk-KZ"/>
        </w:rPr>
        <w:t>–</w:t>
      </w:r>
      <w:r w:rsidRPr="00D2721F">
        <w:rPr>
          <w:color w:val="000000" w:themeColor="text1"/>
          <w:sz w:val="28"/>
          <w:szCs w:val="28"/>
        </w:rPr>
        <w:t xml:space="preserve">  на </w:t>
      </w:r>
      <w:r>
        <w:rPr>
          <w:color w:val="000000" w:themeColor="text1"/>
          <w:sz w:val="28"/>
          <w:szCs w:val="28"/>
          <w:lang w:val="kk-KZ"/>
        </w:rPr>
        <w:t>24,4</w:t>
      </w:r>
      <w:r w:rsidRPr="00D2721F">
        <w:rPr>
          <w:color w:val="000000" w:themeColor="text1"/>
          <w:sz w:val="28"/>
          <w:szCs w:val="28"/>
        </w:rPr>
        <w:t xml:space="preserve">% до </w:t>
      </w:r>
      <w:r>
        <w:rPr>
          <w:color w:val="000000" w:themeColor="text1"/>
          <w:sz w:val="28"/>
          <w:szCs w:val="28"/>
          <w:lang w:val="kk-KZ"/>
        </w:rPr>
        <w:t xml:space="preserve">651,7 </w:t>
      </w:r>
      <w:r w:rsidRPr="00D2721F">
        <w:rPr>
          <w:color w:val="000000" w:themeColor="text1"/>
          <w:sz w:val="28"/>
          <w:szCs w:val="28"/>
        </w:rPr>
        <w:t>млрд. тенге, депозиты в иностранной валюте составили</w:t>
      </w:r>
      <w:r w:rsidRPr="00D2721F">
        <w:rPr>
          <w:color w:val="000000" w:themeColor="text1"/>
          <w:sz w:val="28"/>
          <w:szCs w:val="28"/>
          <w:lang w:val="kk-KZ"/>
        </w:rPr>
        <w:t xml:space="preserve">                  </w:t>
      </w:r>
      <w:r>
        <w:rPr>
          <w:color w:val="000000" w:themeColor="text1"/>
          <w:sz w:val="28"/>
          <w:szCs w:val="28"/>
          <w:lang w:val="kk-KZ"/>
        </w:rPr>
        <w:t>36,3</w:t>
      </w:r>
      <w:r w:rsidRPr="00D2721F">
        <w:rPr>
          <w:color w:val="000000" w:themeColor="text1"/>
          <w:sz w:val="28"/>
          <w:szCs w:val="28"/>
        </w:rPr>
        <w:t xml:space="preserve"> млрд. тенге. Удельный вес депозитов в тенге составил </w:t>
      </w:r>
      <w:r w:rsidRPr="00D2721F">
        <w:rPr>
          <w:color w:val="000000" w:themeColor="text1"/>
          <w:sz w:val="28"/>
          <w:szCs w:val="28"/>
          <w:lang w:val="kk-KZ"/>
        </w:rPr>
        <w:t>94,</w:t>
      </w:r>
      <w:r>
        <w:rPr>
          <w:color w:val="000000" w:themeColor="text1"/>
          <w:sz w:val="28"/>
          <w:szCs w:val="28"/>
          <w:lang w:val="kk-KZ"/>
        </w:rPr>
        <w:t>7</w:t>
      </w:r>
      <w:r w:rsidRPr="00D2721F">
        <w:rPr>
          <w:color w:val="000000" w:themeColor="text1"/>
          <w:sz w:val="28"/>
          <w:szCs w:val="28"/>
        </w:rPr>
        <w:t>%. С</w:t>
      </w:r>
      <w:r w:rsidRPr="00D2721F">
        <w:rPr>
          <w:snapToGrid w:val="0"/>
          <w:color w:val="000000" w:themeColor="text1"/>
          <w:sz w:val="28"/>
          <w:szCs w:val="28"/>
        </w:rPr>
        <w:t xml:space="preserve">тепень долларизации по депозитам снизилась </w:t>
      </w:r>
      <w:r w:rsidRPr="00D2721F">
        <w:rPr>
          <w:color w:val="000000" w:themeColor="text1"/>
          <w:sz w:val="28"/>
          <w:szCs w:val="28"/>
          <w:lang w:val="kk-KZ"/>
        </w:rPr>
        <w:t xml:space="preserve">– </w:t>
      </w:r>
      <w:r w:rsidRPr="00D2721F">
        <w:rPr>
          <w:snapToGrid w:val="0"/>
          <w:color w:val="000000" w:themeColor="text1"/>
          <w:sz w:val="28"/>
          <w:szCs w:val="28"/>
        </w:rPr>
        <w:t xml:space="preserve">до </w:t>
      </w:r>
      <w:r>
        <w:rPr>
          <w:snapToGrid w:val="0"/>
          <w:color w:val="000000" w:themeColor="text1"/>
          <w:sz w:val="28"/>
          <w:szCs w:val="28"/>
          <w:lang w:val="kk-KZ"/>
        </w:rPr>
        <w:t>5,3</w:t>
      </w:r>
      <w:r w:rsidRPr="00D2721F">
        <w:rPr>
          <w:snapToGrid w:val="0"/>
          <w:color w:val="000000" w:themeColor="text1"/>
          <w:sz w:val="28"/>
          <w:szCs w:val="28"/>
        </w:rPr>
        <w:t xml:space="preserve">% (на </w:t>
      </w:r>
      <w:r w:rsidRPr="00D2721F">
        <w:rPr>
          <w:color w:val="000000" w:themeColor="text1"/>
          <w:sz w:val="28"/>
          <w:szCs w:val="28"/>
        </w:rPr>
        <w:t>01.10</w:t>
      </w:r>
      <w:r w:rsidRPr="00D2721F">
        <w:rPr>
          <w:color w:val="000000" w:themeColor="text1"/>
          <w:sz w:val="28"/>
          <w:szCs w:val="28"/>
          <w:lang w:val="kk-KZ"/>
        </w:rPr>
        <w:t>.</w:t>
      </w:r>
      <w:r w:rsidRPr="00D2721F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  <w:lang w:val="kk-KZ"/>
        </w:rPr>
        <w:t>5</w:t>
      </w:r>
      <w:r w:rsidRPr="00D2721F">
        <w:rPr>
          <w:color w:val="000000" w:themeColor="text1"/>
          <w:sz w:val="28"/>
          <w:szCs w:val="28"/>
        </w:rPr>
        <w:t xml:space="preserve">г. - </w:t>
      </w:r>
      <w:r w:rsidRPr="00D2721F">
        <w:rPr>
          <w:color w:val="000000" w:themeColor="text1"/>
          <w:sz w:val="28"/>
          <w:szCs w:val="28"/>
          <w:lang w:val="kk-KZ"/>
        </w:rPr>
        <w:t xml:space="preserve">                          </w:t>
      </w:r>
      <w:r w:rsidRPr="00D2721F">
        <w:rPr>
          <w:snapToGrid w:val="0"/>
          <w:color w:val="000000" w:themeColor="text1"/>
          <w:sz w:val="28"/>
          <w:szCs w:val="28"/>
        </w:rPr>
        <w:t xml:space="preserve"> </w:t>
      </w:r>
      <w:r>
        <w:rPr>
          <w:snapToGrid w:val="0"/>
          <w:color w:val="000000" w:themeColor="text1"/>
          <w:sz w:val="28"/>
          <w:szCs w:val="28"/>
          <w:lang w:val="kk-KZ"/>
        </w:rPr>
        <w:t>5,5</w:t>
      </w:r>
      <w:r w:rsidRPr="00D2721F">
        <w:rPr>
          <w:snapToGrid w:val="0"/>
          <w:color w:val="000000" w:themeColor="text1"/>
          <w:sz w:val="28"/>
          <w:szCs w:val="28"/>
        </w:rPr>
        <w:t>%)</w:t>
      </w:r>
      <w:r w:rsidRPr="00D2721F">
        <w:rPr>
          <w:bCs/>
          <w:snapToGrid w:val="0"/>
          <w:color w:val="000000" w:themeColor="text1"/>
          <w:sz w:val="28"/>
          <w:szCs w:val="28"/>
        </w:rPr>
        <w:t>.</w:t>
      </w:r>
      <w:r w:rsidRPr="00D2721F">
        <w:rPr>
          <w:color w:val="000000" w:themeColor="text1"/>
          <w:sz w:val="28"/>
          <w:szCs w:val="28"/>
        </w:rPr>
        <w:t xml:space="preserve"> </w:t>
      </w:r>
    </w:p>
    <w:p w14:paraId="262EC119" w14:textId="77777777" w:rsidR="00962F81" w:rsidRPr="000B022A" w:rsidRDefault="00962F81" w:rsidP="00962F8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6AB2964D" w14:textId="77777777" w:rsidR="00962F81" w:rsidRPr="000B022A" w:rsidRDefault="00962F81" w:rsidP="00962F8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603CE6FB" w14:textId="77777777" w:rsidR="00962F81" w:rsidRPr="000B022A" w:rsidRDefault="00962F81" w:rsidP="00962F8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5D4D0DE9" w14:textId="77777777" w:rsidR="00C10060" w:rsidRPr="00962F81" w:rsidRDefault="00C10060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sectPr w:rsidR="00C10060" w:rsidRPr="00962F81" w:rsidSect="00C01FD1">
      <w:headerReference w:type="default" r:id="rId7"/>
      <w:footerReference w:type="default" r:id="rId8"/>
      <w:pgSz w:w="11906" w:h="16838" w:code="9"/>
      <w:pgMar w:top="567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FAEC9" w14:textId="77777777" w:rsidR="008E53E3" w:rsidRDefault="008E53E3">
      <w:r>
        <w:separator/>
      </w:r>
    </w:p>
  </w:endnote>
  <w:endnote w:type="continuationSeparator" w:id="0">
    <w:p w14:paraId="08821900" w14:textId="77777777" w:rsidR="008E53E3" w:rsidRDefault="008E5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6213105"/>
      <w:docPartObj>
        <w:docPartGallery w:val="Page Numbers (Bottom of Page)"/>
        <w:docPartUnique/>
      </w:docPartObj>
    </w:sdtPr>
    <w:sdtContent>
      <w:p w14:paraId="7B073002" w14:textId="77777777" w:rsidR="006E1CD0" w:rsidRDefault="006E1CD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9FD">
          <w:rPr>
            <w:noProof/>
          </w:rPr>
          <w:t>2</w:t>
        </w:r>
        <w:r>
          <w:fldChar w:fldCharType="end"/>
        </w:r>
      </w:p>
    </w:sdtContent>
  </w:sdt>
  <w:p w14:paraId="5DC9C64B" w14:textId="77777777" w:rsidR="006E1CD0" w:rsidRDefault="006E1C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3F0B2" w14:textId="77777777" w:rsidR="008E53E3" w:rsidRDefault="008E53E3">
      <w:r>
        <w:separator/>
      </w:r>
    </w:p>
  </w:footnote>
  <w:footnote w:type="continuationSeparator" w:id="0">
    <w:p w14:paraId="208BA846" w14:textId="77777777" w:rsidR="008E53E3" w:rsidRDefault="008E5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18DD" w14:textId="77777777" w:rsidR="00BD7507" w:rsidRDefault="00000000">
    <w:r>
      <w:rPr>
        <w:noProof/>
      </w:rPr>
      <w:pict w14:anchorId="432505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едпринимательства и индустриально-инновационного развития акимата СКО - Мусрепов Нурсултан Уразаевич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583"/>
    <w:rsid w:val="0000163F"/>
    <w:rsid w:val="00001D17"/>
    <w:rsid w:val="0000245E"/>
    <w:rsid w:val="00005328"/>
    <w:rsid w:val="00005A67"/>
    <w:rsid w:val="000074CA"/>
    <w:rsid w:val="00013851"/>
    <w:rsid w:val="000142C8"/>
    <w:rsid w:val="00014E0E"/>
    <w:rsid w:val="00015827"/>
    <w:rsid w:val="000158B5"/>
    <w:rsid w:val="00015B99"/>
    <w:rsid w:val="00015BA5"/>
    <w:rsid w:val="00016FA2"/>
    <w:rsid w:val="00017693"/>
    <w:rsid w:val="0002123F"/>
    <w:rsid w:val="00022067"/>
    <w:rsid w:val="000228AB"/>
    <w:rsid w:val="00022919"/>
    <w:rsid w:val="00022CEC"/>
    <w:rsid w:val="00022E8D"/>
    <w:rsid w:val="00023E19"/>
    <w:rsid w:val="00023E3C"/>
    <w:rsid w:val="000260ED"/>
    <w:rsid w:val="000265F1"/>
    <w:rsid w:val="00026A4B"/>
    <w:rsid w:val="00026F71"/>
    <w:rsid w:val="00027ED3"/>
    <w:rsid w:val="00030264"/>
    <w:rsid w:val="00030A2A"/>
    <w:rsid w:val="00033ADB"/>
    <w:rsid w:val="00033C9E"/>
    <w:rsid w:val="000343B2"/>
    <w:rsid w:val="0003480F"/>
    <w:rsid w:val="00035E84"/>
    <w:rsid w:val="00035F5F"/>
    <w:rsid w:val="000402CF"/>
    <w:rsid w:val="00040F29"/>
    <w:rsid w:val="00041B12"/>
    <w:rsid w:val="0004209B"/>
    <w:rsid w:val="00042331"/>
    <w:rsid w:val="00043A0B"/>
    <w:rsid w:val="00043E4F"/>
    <w:rsid w:val="0004606D"/>
    <w:rsid w:val="00047046"/>
    <w:rsid w:val="00051130"/>
    <w:rsid w:val="000515C8"/>
    <w:rsid w:val="00052C3B"/>
    <w:rsid w:val="000540F7"/>
    <w:rsid w:val="000546FD"/>
    <w:rsid w:val="0005550E"/>
    <w:rsid w:val="00055616"/>
    <w:rsid w:val="0005701E"/>
    <w:rsid w:val="0006182A"/>
    <w:rsid w:val="000633F7"/>
    <w:rsid w:val="0006670C"/>
    <w:rsid w:val="000704D7"/>
    <w:rsid w:val="00070BA2"/>
    <w:rsid w:val="00073240"/>
    <w:rsid w:val="00074F58"/>
    <w:rsid w:val="00075B38"/>
    <w:rsid w:val="00080367"/>
    <w:rsid w:val="000816A8"/>
    <w:rsid w:val="00081BFC"/>
    <w:rsid w:val="00081C22"/>
    <w:rsid w:val="000821D5"/>
    <w:rsid w:val="000826BA"/>
    <w:rsid w:val="00082F0B"/>
    <w:rsid w:val="000832E6"/>
    <w:rsid w:val="00083B2A"/>
    <w:rsid w:val="00083EF7"/>
    <w:rsid w:val="000854AE"/>
    <w:rsid w:val="00086A5E"/>
    <w:rsid w:val="00086AFB"/>
    <w:rsid w:val="00087647"/>
    <w:rsid w:val="00087AEE"/>
    <w:rsid w:val="00090099"/>
    <w:rsid w:val="00090675"/>
    <w:rsid w:val="000908DE"/>
    <w:rsid w:val="00091C79"/>
    <w:rsid w:val="00092A18"/>
    <w:rsid w:val="00093AF3"/>
    <w:rsid w:val="00093D03"/>
    <w:rsid w:val="000948ED"/>
    <w:rsid w:val="00095141"/>
    <w:rsid w:val="0009622C"/>
    <w:rsid w:val="00096856"/>
    <w:rsid w:val="000A0455"/>
    <w:rsid w:val="000A0F50"/>
    <w:rsid w:val="000A236F"/>
    <w:rsid w:val="000A2FC2"/>
    <w:rsid w:val="000A32B1"/>
    <w:rsid w:val="000A5E08"/>
    <w:rsid w:val="000A6FC7"/>
    <w:rsid w:val="000A6FF2"/>
    <w:rsid w:val="000A730D"/>
    <w:rsid w:val="000A7B4D"/>
    <w:rsid w:val="000B022A"/>
    <w:rsid w:val="000B05EA"/>
    <w:rsid w:val="000B16E1"/>
    <w:rsid w:val="000B1BE0"/>
    <w:rsid w:val="000B2D9E"/>
    <w:rsid w:val="000B302F"/>
    <w:rsid w:val="000B38A1"/>
    <w:rsid w:val="000B38F6"/>
    <w:rsid w:val="000B3B0E"/>
    <w:rsid w:val="000B4DC3"/>
    <w:rsid w:val="000B4E61"/>
    <w:rsid w:val="000B56E3"/>
    <w:rsid w:val="000B62F3"/>
    <w:rsid w:val="000B672D"/>
    <w:rsid w:val="000B67DC"/>
    <w:rsid w:val="000B68E9"/>
    <w:rsid w:val="000B725E"/>
    <w:rsid w:val="000C052A"/>
    <w:rsid w:val="000C05D5"/>
    <w:rsid w:val="000C1741"/>
    <w:rsid w:val="000C3C79"/>
    <w:rsid w:val="000C4A67"/>
    <w:rsid w:val="000C50F7"/>
    <w:rsid w:val="000C666E"/>
    <w:rsid w:val="000C7D60"/>
    <w:rsid w:val="000D0EDA"/>
    <w:rsid w:val="000D1163"/>
    <w:rsid w:val="000D142D"/>
    <w:rsid w:val="000D1BDD"/>
    <w:rsid w:val="000D3452"/>
    <w:rsid w:val="000D4594"/>
    <w:rsid w:val="000D52D6"/>
    <w:rsid w:val="000D537A"/>
    <w:rsid w:val="000D783C"/>
    <w:rsid w:val="000E1228"/>
    <w:rsid w:val="000E1EF4"/>
    <w:rsid w:val="000E33D8"/>
    <w:rsid w:val="000E394A"/>
    <w:rsid w:val="000E463B"/>
    <w:rsid w:val="000E4B13"/>
    <w:rsid w:val="000E5E07"/>
    <w:rsid w:val="000E65F2"/>
    <w:rsid w:val="000F46A8"/>
    <w:rsid w:val="000F5E1E"/>
    <w:rsid w:val="000F6D88"/>
    <w:rsid w:val="000F7D22"/>
    <w:rsid w:val="001007B0"/>
    <w:rsid w:val="00100A63"/>
    <w:rsid w:val="00101A75"/>
    <w:rsid w:val="0010219D"/>
    <w:rsid w:val="00102A3C"/>
    <w:rsid w:val="00102B3C"/>
    <w:rsid w:val="00103D45"/>
    <w:rsid w:val="0010429D"/>
    <w:rsid w:val="00104D4E"/>
    <w:rsid w:val="0010507E"/>
    <w:rsid w:val="00105397"/>
    <w:rsid w:val="00105898"/>
    <w:rsid w:val="0010626F"/>
    <w:rsid w:val="001064A3"/>
    <w:rsid w:val="00106886"/>
    <w:rsid w:val="00111DD4"/>
    <w:rsid w:val="00115C44"/>
    <w:rsid w:val="001164EE"/>
    <w:rsid w:val="00116F2C"/>
    <w:rsid w:val="001171C2"/>
    <w:rsid w:val="00117424"/>
    <w:rsid w:val="00117C03"/>
    <w:rsid w:val="001205D8"/>
    <w:rsid w:val="00120F45"/>
    <w:rsid w:val="0012145B"/>
    <w:rsid w:val="0012246F"/>
    <w:rsid w:val="00122E3C"/>
    <w:rsid w:val="00126157"/>
    <w:rsid w:val="001263BA"/>
    <w:rsid w:val="00126454"/>
    <w:rsid w:val="00127A0B"/>
    <w:rsid w:val="00130746"/>
    <w:rsid w:val="00131424"/>
    <w:rsid w:val="00133183"/>
    <w:rsid w:val="00133C85"/>
    <w:rsid w:val="0013510B"/>
    <w:rsid w:val="00135DFF"/>
    <w:rsid w:val="00136599"/>
    <w:rsid w:val="00136692"/>
    <w:rsid w:val="001409DC"/>
    <w:rsid w:val="00144345"/>
    <w:rsid w:val="00146677"/>
    <w:rsid w:val="00147514"/>
    <w:rsid w:val="001505D4"/>
    <w:rsid w:val="00152098"/>
    <w:rsid w:val="0015217A"/>
    <w:rsid w:val="0015257E"/>
    <w:rsid w:val="00153B16"/>
    <w:rsid w:val="001549B0"/>
    <w:rsid w:val="00155324"/>
    <w:rsid w:val="001568F2"/>
    <w:rsid w:val="00156B07"/>
    <w:rsid w:val="00157B06"/>
    <w:rsid w:val="00160EE5"/>
    <w:rsid w:val="00163441"/>
    <w:rsid w:val="0016410F"/>
    <w:rsid w:val="001641AF"/>
    <w:rsid w:val="00164BEC"/>
    <w:rsid w:val="00164CEB"/>
    <w:rsid w:val="00167245"/>
    <w:rsid w:val="00170420"/>
    <w:rsid w:val="0017078C"/>
    <w:rsid w:val="00175E70"/>
    <w:rsid w:val="00175F83"/>
    <w:rsid w:val="00180C80"/>
    <w:rsid w:val="00180CC1"/>
    <w:rsid w:val="00182773"/>
    <w:rsid w:val="00182E40"/>
    <w:rsid w:val="001830FC"/>
    <w:rsid w:val="001837FB"/>
    <w:rsid w:val="00184015"/>
    <w:rsid w:val="0018418E"/>
    <w:rsid w:val="001855E6"/>
    <w:rsid w:val="00186DE3"/>
    <w:rsid w:val="00191252"/>
    <w:rsid w:val="00191B68"/>
    <w:rsid w:val="001925E8"/>
    <w:rsid w:val="00192F03"/>
    <w:rsid w:val="0019544D"/>
    <w:rsid w:val="00195F74"/>
    <w:rsid w:val="001962BB"/>
    <w:rsid w:val="00196E88"/>
    <w:rsid w:val="00196EC1"/>
    <w:rsid w:val="001A079D"/>
    <w:rsid w:val="001A09B5"/>
    <w:rsid w:val="001A123B"/>
    <w:rsid w:val="001A2C11"/>
    <w:rsid w:val="001A2D63"/>
    <w:rsid w:val="001A2ECE"/>
    <w:rsid w:val="001A5112"/>
    <w:rsid w:val="001A7F4F"/>
    <w:rsid w:val="001A7FC5"/>
    <w:rsid w:val="001B0251"/>
    <w:rsid w:val="001B1D4E"/>
    <w:rsid w:val="001B1DF8"/>
    <w:rsid w:val="001B3BFD"/>
    <w:rsid w:val="001B5D79"/>
    <w:rsid w:val="001B5F6D"/>
    <w:rsid w:val="001B65CB"/>
    <w:rsid w:val="001C0055"/>
    <w:rsid w:val="001C03D5"/>
    <w:rsid w:val="001C1271"/>
    <w:rsid w:val="001C191B"/>
    <w:rsid w:val="001C2206"/>
    <w:rsid w:val="001C2F7E"/>
    <w:rsid w:val="001C4601"/>
    <w:rsid w:val="001C55C3"/>
    <w:rsid w:val="001C6F0F"/>
    <w:rsid w:val="001D050A"/>
    <w:rsid w:val="001D11F9"/>
    <w:rsid w:val="001D16E8"/>
    <w:rsid w:val="001D3CAA"/>
    <w:rsid w:val="001D4377"/>
    <w:rsid w:val="001D62D5"/>
    <w:rsid w:val="001E0212"/>
    <w:rsid w:val="001E1AC7"/>
    <w:rsid w:val="001E4EF0"/>
    <w:rsid w:val="001E4F0F"/>
    <w:rsid w:val="001E62AC"/>
    <w:rsid w:val="001E7989"/>
    <w:rsid w:val="001F06D2"/>
    <w:rsid w:val="001F11A0"/>
    <w:rsid w:val="001F17EB"/>
    <w:rsid w:val="001F18EA"/>
    <w:rsid w:val="001F2858"/>
    <w:rsid w:val="001F2BE9"/>
    <w:rsid w:val="001F42CC"/>
    <w:rsid w:val="001F5378"/>
    <w:rsid w:val="001F5B16"/>
    <w:rsid w:val="001F5D7D"/>
    <w:rsid w:val="001F61A9"/>
    <w:rsid w:val="001F7439"/>
    <w:rsid w:val="0020143D"/>
    <w:rsid w:val="002020E6"/>
    <w:rsid w:val="002029F4"/>
    <w:rsid w:val="00202ACC"/>
    <w:rsid w:val="00202BF2"/>
    <w:rsid w:val="0020342F"/>
    <w:rsid w:val="00204009"/>
    <w:rsid w:val="0020470B"/>
    <w:rsid w:val="00204868"/>
    <w:rsid w:val="00204B64"/>
    <w:rsid w:val="00204F15"/>
    <w:rsid w:val="00206D1D"/>
    <w:rsid w:val="0020757B"/>
    <w:rsid w:val="00207D25"/>
    <w:rsid w:val="0021018B"/>
    <w:rsid w:val="00210417"/>
    <w:rsid w:val="00210AEC"/>
    <w:rsid w:val="00211137"/>
    <w:rsid w:val="0021470D"/>
    <w:rsid w:val="002147C5"/>
    <w:rsid w:val="00214A19"/>
    <w:rsid w:val="0021747B"/>
    <w:rsid w:val="002201BF"/>
    <w:rsid w:val="002202B1"/>
    <w:rsid w:val="00220B5E"/>
    <w:rsid w:val="0022170D"/>
    <w:rsid w:val="0022521A"/>
    <w:rsid w:val="00225AD2"/>
    <w:rsid w:val="0022695E"/>
    <w:rsid w:val="00230BE0"/>
    <w:rsid w:val="00230D9D"/>
    <w:rsid w:val="00230E30"/>
    <w:rsid w:val="00231D7E"/>
    <w:rsid w:val="002351D4"/>
    <w:rsid w:val="00236297"/>
    <w:rsid w:val="00237911"/>
    <w:rsid w:val="00241505"/>
    <w:rsid w:val="00241A8C"/>
    <w:rsid w:val="002421A8"/>
    <w:rsid w:val="0024240C"/>
    <w:rsid w:val="0024419E"/>
    <w:rsid w:val="00245C2F"/>
    <w:rsid w:val="00247BB7"/>
    <w:rsid w:val="002512A7"/>
    <w:rsid w:val="00252DC8"/>
    <w:rsid w:val="00253108"/>
    <w:rsid w:val="002534D1"/>
    <w:rsid w:val="002541BC"/>
    <w:rsid w:val="00254312"/>
    <w:rsid w:val="00255A17"/>
    <w:rsid w:val="00255CC2"/>
    <w:rsid w:val="0025738A"/>
    <w:rsid w:val="002607A9"/>
    <w:rsid w:val="0026101A"/>
    <w:rsid w:val="002612A2"/>
    <w:rsid w:val="0026166C"/>
    <w:rsid w:val="002622C6"/>
    <w:rsid w:val="00262571"/>
    <w:rsid w:val="0026268E"/>
    <w:rsid w:val="00263007"/>
    <w:rsid w:val="00263758"/>
    <w:rsid w:val="002638FC"/>
    <w:rsid w:val="002661A3"/>
    <w:rsid w:val="002667EC"/>
    <w:rsid w:val="00267CA8"/>
    <w:rsid w:val="002701B2"/>
    <w:rsid w:val="00270ADE"/>
    <w:rsid w:val="002715BD"/>
    <w:rsid w:val="00274672"/>
    <w:rsid w:val="00274A1D"/>
    <w:rsid w:val="002752BF"/>
    <w:rsid w:val="00276086"/>
    <w:rsid w:val="00276F0A"/>
    <w:rsid w:val="002772F1"/>
    <w:rsid w:val="002778D7"/>
    <w:rsid w:val="00277DDE"/>
    <w:rsid w:val="0028043A"/>
    <w:rsid w:val="0028046D"/>
    <w:rsid w:val="0028146B"/>
    <w:rsid w:val="002818BC"/>
    <w:rsid w:val="002830FB"/>
    <w:rsid w:val="00285850"/>
    <w:rsid w:val="00290170"/>
    <w:rsid w:val="00290B8A"/>
    <w:rsid w:val="0029121B"/>
    <w:rsid w:val="00291DA7"/>
    <w:rsid w:val="00292112"/>
    <w:rsid w:val="00292DC8"/>
    <w:rsid w:val="0029617B"/>
    <w:rsid w:val="002A0519"/>
    <w:rsid w:val="002A0AD9"/>
    <w:rsid w:val="002A29BF"/>
    <w:rsid w:val="002A5F11"/>
    <w:rsid w:val="002A7522"/>
    <w:rsid w:val="002B1C5F"/>
    <w:rsid w:val="002B2C9D"/>
    <w:rsid w:val="002B30D8"/>
    <w:rsid w:val="002B3BD5"/>
    <w:rsid w:val="002B74A0"/>
    <w:rsid w:val="002B7C73"/>
    <w:rsid w:val="002C05F0"/>
    <w:rsid w:val="002C0C63"/>
    <w:rsid w:val="002C20B3"/>
    <w:rsid w:val="002C4977"/>
    <w:rsid w:val="002C6580"/>
    <w:rsid w:val="002C6E72"/>
    <w:rsid w:val="002D0993"/>
    <w:rsid w:val="002D2C74"/>
    <w:rsid w:val="002D2D9E"/>
    <w:rsid w:val="002D330C"/>
    <w:rsid w:val="002D3DF0"/>
    <w:rsid w:val="002D427E"/>
    <w:rsid w:val="002D49E2"/>
    <w:rsid w:val="002D7D72"/>
    <w:rsid w:val="002D7DA9"/>
    <w:rsid w:val="002E02F4"/>
    <w:rsid w:val="002E085A"/>
    <w:rsid w:val="002E1E2C"/>
    <w:rsid w:val="002E50F3"/>
    <w:rsid w:val="002E5C3F"/>
    <w:rsid w:val="002E5D60"/>
    <w:rsid w:val="002E67A7"/>
    <w:rsid w:val="002E6B07"/>
    <w:rsid w:val="002F104E"/>
    <w:rsid w:val="002F1432"/>
    <w:rsid w:val="002F196B"/>
    <w:rsid w:val="002F1EF3"/>
    <w:rsid w:val="002F2127"/>
    <w:rsid w:val="002F4210"/>
    <w:rsid w:val="002F434F"/>
    <w:rsid w:val="002F5A5C"/>
    <w:rsid w:val="002F5DD2"/>
    <w:rsid w:val="0030130B"/>
    <w:rsid w:val="00301B9A"/>
    <w:rsid w:val="003020A5"/>
    <w:rsid w:val="00302C23"/>
    <w:rsid w:val="0030380B"/>
    <w:rsid w:val="00303A7F"/>
    <w:rsid w:val="00303E52"/>
    <w:rsid w:val="00304F57"/>
    <w:rsid w:val="0030577F"/>
    <w:rsid w:val="00306302"/>
    <w:rsid w:val="003069A1"/>
    <w:rsid w:val="00307330"/>
    <w:rsid w:val="00314304"/>
    <w:rsid w:val="0031447F"/>
    <w:rsid w:val="00314F77"/>
    <w:rsid w:val="00314FDF"/>
    <w:rsid w:val="00315EC0"/>
    <w:rsid w:val="003207F9"/>
    <w:rsid w:val="00320DF9"/>
    <w:rsid w:val="00321A94"/>
    <w:rsid w:val="00322D99"/>
    <w:rsid w:val="00323606"/>
    <w:rsid w:val="00323CED"/>
    <w:rsid w:val="0032428D"/>
    <w:rsid w:val="00324DDA"/>
    <w:rsid w:val="003254B3"/>
    <w:rsid w:val="003263B4"/>
    <w:rsid w:val="003271E2"/>
    <w:rsid w:val="003276D1"/>
    <w:rsid w:val="003308AB"/>
    <w:rsid w:val="0033132B"/>
    <w:rsid w:val="00331ACF"/>
    <w:rsid w:val="0033209F"/>
    <w:rsid w:val="00333287"/>
    <w:rsid w:val="0033355B"/>
    <w:rsid w:val="0033398A"/>
    <w:rsid w:val="00334857"/>
    <w:rsid w:val="00334D7E"/>
    <w:rsid w:val="00335F9F"/>
    <w:rsid w:val="0033611B"/>
    <w:rsid w:val="003363D3"/>
    <w:rsid w:val="00337786"/>
    <w:rsid w:val="0034051E"/>
    <w:rsid w:val="00341B27"/>
    <w:rsid w:val="00343F63"/>
    <w:rsid w:val="00344B89"/>
    <w:rsid w:val="00345232"/>
    <w:rsid w:val="00345430"/>
    <w:rsid w:val="00345C51"/>
    <w:rsid w:val="0034732A"/>
    <w:rsid w:val="003519AB"/>
    <w:rsid w:val="00353F6D"/>
    <w:rsid w:val="00354D96"/>
    <w:rsid w:val="00356D14"/>
    <w:rsid w:val="003576FF"/>
    <w:rsid w:val="003577E4"/>
    <w:rsid w:val="003604C1"/>
    <w:rsid w:val="00360AAF"/>
    <w:rsid w:val="00361826"/>
    <w:rsid w:val="003618AF"/>
    <w:rsid w:val="003619A5"/>
    <w:rsid w:val="00361C32"/>
    <w:rsid w:val="003620CB"/>
    <w:rsid w:val="00363C54"/>
    <w:rsid w:val="00364128"/>
    <w:rsid w:val="003645D9"/>
    <w:rsid w:val="00364908"/>
    <w:rsid w:val="003660E2"/>
    <w:rsid w:val="003663D1"/>
    <w:rsid w:val="003679E0"/>
    <w:rsid w:val="00367DF3"/>
    <w:rsid w:val="00372E8D"/>
    <w:rsid w:val="0037365C"/>
    <w:rsid w:val="003750FA"/>
    <w:rsid w:val="00375BA6"/>
    <w:rsid w:val="00375CEB"/>
    <w:rsid w:val="00375DED"/>
    <w:rsid w:val="0037614A"/>
    <w:rsid w:val="00376CD2"/>
    <w:rsid w:val="0037756D"/>
    <w:rsid w:val="003819D3"/>
    <w:rsid w:val="00382648"/>
    <w:rsid w:val="0038555E"/>
    <w:rsid w:val="003872E9"/>
    <w:rsid w:val="0038762C"/>
    <w:rsid w:val="00392335"/>
    <w:rsid w:val="00392957"/>
    <w:rsid w:val="00397397"/>
    <w:rsid w:val="003A0845"/>
    <w:rsid w:val="003A1B8A"/>
    <w:rsid w:val="003A2059"/>
    <w:rsid w:val="003A2084"/>
    <w:rsid w:val="003A58B3"/>
    <w:rsid w:val="003A5ACF"/>
    <w:rsid w:val="003A7754"/>
    <w:rsid w:val="003B3F32"/>
    <w:rsid w:val="003B4627"/>
    <w:rsid w:val="003B5813"/>
    <w:rsid w:val="003B604D"/>
    <w:rsid w:val="003B67C9"/>
    <w:rsid w:val="003B751C"/>
    <w:rsid w:val="003B77A9"/>
    <w:rsid w:val="003B78A6"/>
    <w:rsid w:val="003B7D43"/>
    <w:rsid w:val="003C030F"/>
    <w:rsid w:val="003C075D"/>
    <w:rsid w:val="003C0B69"/>
    <w:rsid w:val="003C2E40"/>
    <w:rsid w:val="003C2E6B"/>
    <w:rsid w:val="003C54C8"/>
    <w:rsid w:val="003C56C6"/>
    <w:rsid w:val="003D1203"/>
    <w:rsid w:val="003D4B1E"/>
    <w:rsid w:val="003D589A"/>
    <w:rsid w:val="003D655E"/>
    <w:rsid w:val="003E322B"/>
    <w:rsid w:val="003E3A69"/>
    <w:rsid w:val="003E4122"/>
    <w:rsid w:val="003E589C"/>
    <w:rsid w:val="003E65FF"/>
    <w:rsid w:val="003E7110"/>
    <w:rsid w:val="003F0CC4"/>
    <w:rsid w:val="003F5661"/>
    <w:rsid w:val="003F5FA5"/>
    <w:rsid w:val="004005C9"/>
    <w:rsid w:val="004010C0"/>
    <w:rsid w:val="00401606"/>
    <w:rsid w:val="0040188E"/>
    <w:rsid w:val="004032A8"/>
    <w:rsid w:val="00403D41"/>
    <w:rsid w:val="0040479E"/>
    <w:rsid w:val="00405750"/>
    <w:rsid w:val="00405EAA"/>
    <w:rsid w:val="004067DA"/>
    <w:rsid w:val="004073F6"/>
    <w:rsid w:val="0040746B"/>
    <w:rsid w:val="00410D6D"/>
    <w:rsid w:val="00410DE8"/>
    <w:rsid w:val="004127A6"/>
    <w:rsid w:val="0041281E"/>
    <w:rsid w:val="00413862"/>
    <w:rsid w:val="00413A43"/>
    <w:rsid w:val="00414656"/>
    <w:rsid w:val="0041491C"/>
    <w:rsid w:val="004177D2"/>
    <w:rsid w:val="0042013D"/>
    <w:rsid w:val="00420584"/>
    <w:rsid w:val="00420822"/>
    <w:rsid w:val="0042165D"/>
    <w:rsid w:val="00421FAD"/>
    <w:rsid w:val="00422622"/>
    <w:rsid w:val="004229E1"/>
    <w:rsid w:val="004254DF"/>
    <w:rsid w:val="00425913"/>
    <w:rsid w:val="00425F33"/>
    <w:rsid w:val="00426456"/>
    <w:rsid w:val="00427D8E"/>
    <w:rsid w:val="00430A44"/>
    <w:rsid w:val="0043108E"/>
    <w:rsid w:val="00431A9C"/>
    <w:rsid w:val="00432DBF"/>
    <w:rsid w:val="00433B0B"/>
    <w:rsid w:val="00433DE6"/>
    <w:rsid w:val="004355E1"/>
    <w:rsid w:val="00437268"/>
    <w:rsid w:val="0043731B"/>
    <w:rsid w:val="004373D1"/>
    <w:rsid w:val="00440424"/>
    <w:rsid w:val="00441160"/>
    <w:rsid w:val="00441716"/>
    <w:rsid w:val="00441A3E"/>
    <w:rsid w:val="004421D5"/>
    <w:rsid w:val="00442E01"/>
    <w:rsid w:val="00443498"/>
    <w:rsid w:val="00444A17"/>
    <w:rsid w:val="00445943"/>
    <w:rsid w:val="00446C70"/>
    <w:rsid w:val="00452053"/>
    <w:rsid w:val="00452A2E"/>
    <w:rsid w:val="004556BD"/>
    <w:rsid w:val="00457171"/>
    <w:rsid w:val="0046601E"/>
    <w:rsid w:val="00467F4A"/>
    <w:rsid w:val="004706A8"/>
    <w:rsid w:val="00470877"/>
    <w:rsid w:val="00471AE4"/>
    <w:rsid w:val="004749B7"/>
    <w:rsid w:val="00474AE7"/>
    <w:rsid w:val="00475A8E"/>
    <w:rsid w:val="004761DF"/>
    <w:rsid w:val="00476480"/>
    <w:rsid w:val="00477207"/>
    <w:rsid w:val="004805E6"/>
    <w:rsid w:val="00480D79"/>
    <w:rsid w:val="00481855"/>
    <w:rsid w:val="004823D3"/>
    <w:rsid w:val="004826DB"/>
    <w:rsid w:val="00482A8D"/>
    <w:rsid w:val="00483384"/>
    <w:rsid w:val="00484DAB"/>
    <w:rsid w:val="00485B5C"/>
    <w:rsid w:val="00486826"/>
    <w:rsid w:val="00486FC7"/>
    <w:rsid w:val="00487504"/>
    <w:rsid w:val="00487A91"/>
    <w:rsid w:val="00491061"/>
    <w:rsid w:val="00492619"/>
    <w:rsid w:val="00493810"/>
    <w:rsid w:val="00494BF4"/>
    <w:rsid w:val="0049532B"/>
    <w:rsid w:val="00497091"/>
    <w:rsid w:val="004973C1"/>
    <w:rsid w:val="004976EF"/>
    <w:rsid w:val="00497728"/>
    <w:rsid w:val="004A02A2"/>
    <w:rsid w:val="004A03E9"/>
    <w:rsid w:val="004A11EF"/>
    <w:rsid w:val="004A14CB"/>
    <w:rsid w:val="004A34E7"/>
    <w:rsid w:val="004A369B"/>
    <w:rsid w:val="004A3F7D"/>
    <w:rsid w:val="004A4CE3"/>
    <w:rsid w:val="004B0A53"/>
    <w:rsid w:val="004B1671"/>
    <w:rsid w:val="004B250F"/>
    <w:rsid w:val="004B438C"/>
    <w:rsid w:val="004B68F8"/>
    <w:rsid w:val="004B6D06"/>
    <w:rsid w:val="004C0401"/>
    <w:rsid w:val="004C04D3"/>
    <w:rsid w:val="004C09A2"/>
    <w:rsid w:val="004C0B1F"/>
    <w:rsid w:val="004C0CC7"/>
    <w:rsid w:val="004C0CE8"/>
    <w:rsid w:val="004C23B7"/>
    <w:rsid w:val="004D05B1"/>
    <w:rsid w:val="004D1A69"/>
    <w:rsid w:val="004D26EF"/>
    <w:rsid w:val="004D2857"/>
    <w:rsid w:val="004D3BF4"/>
    <w:rsid w:val="004D3F90"/>
    <w:rsid w:val="004D465F"/>
    <w:rsid w:val="004D478C"/>
    <w:rsid w:val="004D55BF"/>
    <w:rsid w:val="004D677E"/>
    <w:rsid w:val="004D782B"/>
    <w:rsid w:val="004E135D"/>
    <w:rsid w:val="004E1432"/>
    <w:rsid w:val="004E2661"/>
    <w:rsid w:val="004E26B7"/>
    <w:rsid w:val="004E3474"/>
    <w:rsid w:val="004E5951"/>
    <w:rsid w:val="004E5C6C"/>
    <w:rsid w:val="004E6114"/>
    <w:rsid w:val="004F0C24"/>
    <w:rsid w:val="004F181B"/>
    <w:rsid w:val="004F1E0F"/>
    <w:rsid w:val="004F336D"/>
    <w:rsid w:val="004F36BE"/>
    <w:rsid w:val="004F6147"/>
    <w:rsid w:val="004F6E62"/>
    <w:rsid w:val="00501039"/>
    <w:rsid w:val="00501850"/>
    <w:rsid w:val="00501DC3"/>
    <w:rsid w:val="00504252"/>
    <w:rsid w:val="00506497"/>
    <w:rsid w:val="0051104F"/>
    <w:rsid w:val="00514775"/>
    <w:rsid w:val="00514B00"/>
    <w:rsid w:val="00514E96"/>
    <w:rsid w:val="00515157"/>
    <w:rsid w:val="0051545E"/>
    <w:rsid w:val="005156AF"/>
    <w:rsid w:val="00515E37"/>
    <w:rsid w:val="00515EF8"/>
    <w:rsid w:val="00516F4F"/>
    <w:rsid w:val="00516F7E"/>
    <w:rsid w:val="00517CC0"/>
    <w:rsid w:val="00522539"/>
    <w:rsid w:val="00522FE0"/>
    <w:rsid w:val="00523A78"/>
    <w:rsid w:val="00523D72"/>
    <w:rsid w:val="005255E2"/>
    <w:rsid w:val="00525A33"/>
    <w:rsid w:val="005262A2"/>
    <w:rsid w:val="00526DC4"/>
    <w:rsid w:val="00526E9E"/>
    <w:rsid w:val="0053059B"/>
    <w:rsid w:val="00530EDF"/>
    <w:rsid w:val="0053208D"/>
    <w:rsid w:val="005324EB"/>
    <w:rsid w:val="0053371B"/>
    <w:rsid w:val="00533DD0"/>
    <w:rsid w:val="00534928"/>
    <w:rsid w:val="00536700"/>
    <w:rsid w:val="00537934"/>
    <w:rsid w:val="00537F4D"/>
    <w:rsid w:val="00541970"/>
    <w:rsid w:val="00541B7A"/>
    <w:rsid w:val="005421FB"/>
    <w:rsid w:val="00543104"/>
    <w:rsid w:val="005434D6"/>
    <w:rsid w:val="00543B12"/>
    <w:rsid w:val="0054487F"/>
    <w:rsid w:val="00545AB2"/>
    <w:rsid w:val="0054667D"/>
    <w:rsid w:val="00547983"/>
    <w:rsid w:val="00550128"/>
    <w:rsid w:val="0055041B"/>
    <w:rsid w:val="00551D85"/>
    <w:rsid w:val="00552B87"/>
    <w:rsid w:val="00554A80"/>
    <w:rsid w:val="00555466"/>
    <w:rsid w:val="005554EC"/>
    <w:rsid w:val="0055709D"/>
    <w:rsid w:val="005577F9"/>
    <w:rsid w:val="00560B2F"/>
    <w:rsid w:val="00560E00"/>
    <w:rsid w:val="005621DA"/>
    <w:rsid w:val="00562FE0"/>
    <w:rsid w:val="00563AEB"/>
    <w:rsid w:val="00564A52"/>
    <w:rsid w:val="005675B9"/>
    <w:rsid w:val="00570590"/>
    <w:rsid w:val="005725D6"/>
    <w:rsid w:val="00574755"/>
    <w:rsid w:val="00574BA8"/>
    <w:rsid w:val="00575217"/>
    <w:rsid w:val="0057524B"/>
    <w:rsid w:val="005754D5"/>
    <w:rsid w:val="0057659C"/>
    <w:rsid w:val="00580732"/>
    <w:rsid w:val="00580E7A"/>
    <w:rsid w:val="005810CF"/>
    <w:rsid w:val="00582460"/>
    <w:rsid w:val="00582B1B"/>
    <w:rsid w:val="00582D71"/>
    <w:rsid w:val="00586AA7"/>
    <w:rsid w:val="00590760"/>
    <w:rsid w:val="005909B5"/>
    <w:rsid w:val="005913D4"/>
    <w:rsid w:val="00591ADE"/>
    <w:rsid w:val="0059214B"/>
    <w:rsid w:val="005937CB"/>
    <w:rsid w:val="00593DD6"/>
    <w:rsid w:val="00593E19"/>
    <w:rsid w:val="00593E95"/>
    <w:rsid w:val="00594C7E"/>
    <w:rsid w:val="00596E70"/>
    <w:rsid w:val="00597AC9"/>
    <w:rsid w:val="00597B55"/>
    <w:rsid w:val="005A043B"/>
    <w:rsid w:val="005A0D61"/>
    <w:rsid w:val="005A106E"/>
    <w:rsid w:val="005A202E"/>
    <w:rsid w:val="005A2B09"/>
    <w:rsid w:val="005A3BE4"/>
    <w:rsid w:val="005A3F74"/>
    <w:rsid w:val="005A4697"/>
    <w:rsid w:val="005A652D"/>
    <w:rsid w:val="005A7C30"/>
    <w:rsid w:val="005B057D"/>
    <w:rsid w:val="005B06B8"/>
    <w:rsid w:val="005B0EA6"/>
    <w:rsid w:val="005B1649"/>
    <w:rsid w:val="005B3FA7"/>
    <w:rsid w:val="005B416B"/>
    <w:rsid w:val="005B4ADF"/>
    <w:rsid w:val="005B6C06"/>
    <w:rsid w:val="005B6E23"/>
    <w:rsid w:val="005B6E84"/>
    <w:rsid w:val="005B701E"/>
    <w:rsid w:val="005B7C7C"/>
    <w:rsid w:val="005C244E"/>
    <w:rsid w:val="005C25D3"/>
    <w:rsid w:val="005C2B6C"/>
    <w:rsid w:val="005C2B74"/>
    <w:rsid w:val="005C3392"/>
    <w:rsid w:val="005C3E5C"/>
    <w:rsid w:val="005C516D"/>
    <w:rsid w:val="005C6BD3"/>
    <w:rsid w:val="005C7767"/>
    <w:rsid w:val="005D0A5D"/>
    <w:rsid w:val="005D154D"/>
    <w:rsid w:val="005D4ADE"/>
    <w:rsid w:val="005D5750"/>
    <w:rsid w:val="005E01E4"/>
    <w:rsid w:val="005E0E6C"/>
    <w:rsid w:val="005E1518"/>
    <w:rsid w:val="005E1AA9"/>
    <w:rsid w:val="005E2C64"/>
    <w:rsid w:val="005E33C8"/>
    <w:rsid w:val="005E47E7"/>
    <w:rsid w:val="005E49AB"/>
    <w:rsid w:val="005E7F51"/>
    <w:rsid w:val="005F0505"/>
    <w:rsid w:val="005F08B0"/>
    <w:rsid w:val="005F08DB"/>
    <w:rsid w:val="005F1009"/>
    <w:rsid w:val="005F140F"/>
    <w:rsid w:val="005F1CA7"/>
    <w:rsid w:val="005F2CE3"/>
    <w:rsid w:val="005F38CA"/>
    <w:rsid w:val="005F4834"/>
    <w:rsid w:val="005F4C9E"/>
    <w:rsid w:val="005F53CC"/>
    <w:rsid w:val="005F5853"/>
    <w:rsid w:val="005F5A77"/>
    <w:rsid w:val="005F67DC"/>
    <w:rsid w:val="005F6B34"/>
    <w:rsid w:val="00600054"/>
    <w:rsid w:val="00600FF5"/>
    <w:rsid w:val="00603613"/>
    <w:rsid w:val="006039E5"/>
    <w:rsid w:val="00603C1A"/>
    <w:rsid w:val="006051B7"/>
    <w:rsid w:val="00605396"/>
    <w:rsid w:val="00605C28"/>
    <w:rsid w:val="00605CE2"/>
    <w:rsid w:val="00607A61"/>
    <w:rsid w:val="0061001D"/>
    <w:rsid w:val="0061253C"/>
    <w:rsid w:val="00613042"/>
    <w:rsid w:val="006136D9"/>
    <w:rsid w:val="00613B79"/>
    <w:rsid w:val="00615A34"/>
    <w:rsid w:val="006172B0"/>
    <w:rsid w:val="00620035"/>
    <w:rsid w:val="00620B2F"/>
    <w:rsid w:val="00620E16"/>
    <w:rsid w:val="006214BC"/>
    <w:rsid w:val="00622A9E"/>
    <w:rsid w:val="00624951"/>
    <w:rsid w:val="006255BF"/>
    <w:rsid w:val="006257EE"/>
    <w:rsid w:val="0062707D"/>
    <w:rsid w:val="00627CF5"/>
    <w:rsid w:val="00630D55"/>
    <w:rsid w:val="00630EE7"/>
    <w:rsid w:val="00630F43"/>
    <w:rsid w:val="00631FC3"/>
    <w:rsid w:val="006334BF"/>
    <w:rsid w:val="006361C7"/>
    <w:rsid w:val="00636836"/>
    <w:rsid w:val="00636924"/>
    <w:rsid w:val="00636A16"/>
    <w:rsid w:val="00636A39"/>
    <w:rsid w:val="00636CFC"/>
    <w:rsid w:val="00637274"/>
    <w:rsid w:val="00637371"/>
    <w:rsid w:val="00640A95"/>
    <w:rsid w:val="00641A39"/>
    <w:rsid w:val="00642028"/>
    <w:rsid w:val="00642A98"/>
    <w:rsid w:val="00645160"/>
    <w:rsid w:val="0064585F"/>
    <w:rsid w:val="006473A0"/>
    <w:rsid w:val="00650F24"/>
    <w:rsid w:val="006539FB"/>
    <w:rsid w:val="00653BDF"/>
    <w:rsid w:val="006542CA"/>
    <w:rsid w:val="00655EF2"/>
    <w:rsid w:val="00656927"/>
    <w:rsid w:val="006572C8"/>
    <w:rsid w:val="00660314"/>
    <w:rsid w:val="0066076D"/>
    <w:rsid w:val="00661F8B"/>
    <w:rsid w:val="00663962"/>
    <w:rsid w:val="00663E38"/>
    <w:rsid w:val="006657E3"/>
    <w:rsid w:val="00665987"/>
    <w:rsid w:val="00670AEB"/>
    <w:rsid w:val="006718B2"/>
    <w:rsid w:val="00672FD9"/>
    <w:rsid w:val="00673899"/>
    <w:rsid w:val="006738D6"/>
    <w:rsid w:val="0067493C"/>
    <w:rsid w:val="00675503"/>
    <w:rsid w:val="00677E43"/>
    <w:rsid w:val="0068130D"/>
    <w:rsid w:val="00681812"/>
    <w:rsid w:val="00684142"/>
    <w:rsid w:val="006845FC"/>
    <w:rsid w:val="00684853"/>
    <w:rsid w:val="00684B24"/>
    <w:rsid w:val="006859AC"/>
    <w:rsid w:val="00686997"/>
    <w:rsid w:val="00686C9D"/>
    <w:rsid w:val="006875D2"/>
    <w:rsid w:val="00692363"/>
    <w:rsid w:val="00693B74"/>
    <w:rsid w:val="00694075"/>
    <w:rsid w:val="0069412A"/>
    <w:rsid w:val="00694A96"/>
    <w:rsid w:val="00696228"/>
    <w:rsid w:val="00696257"/>
    <w:rsid w:val="0069755B"/>
    <w:rsid w:val="00697D0E"/>
    <w:rsid w:val="006A17B8"/>
    <w:rsid w:val="006A1A65"/>
    <w:rsid w:val="006A1F2B"/>
    <w:rsid w:val="006A3525"/>
    <w:rsid w:val="006A3C0B"/>
    <w:rsid w:val="006A4211"/>
    <w:rsid w:val="006A58FF"/>
    <w:rsid w:val="006A6181"/>
    <w:rsid w:val="006A6285"/>
    <w:rsid w:val="006A685D"/>
    <w:rsid w:val="006A6869"/>
    <w:rsid w:val="006A75FB"/>
    <w:rsid w:val="006B0498"/>
    <w:rsid w:val="006B1046"/>
    <w:rsid w:val="006B217B"/>
    <w:rsid w:val="006B259D"/>
    <w:rsid w:val="006B3AB4"/>
    <w:rsid w:val="006B3BAF"/>
    <w:rsid w:val="006B411E"/>
    <w:rsid w:val="006B48F3"/>
    <w:rsid w:val="006B5041"/>
    <w:rsid w:val="006C1E68"/>
    <w:rsid w:val="006C43E9"/>
    <w:rsid w:val="006C5309"/>
    <w:rsid w:val="006C79D4"/>
    <w:rsid w:val="006C7A8B"/>
    <w:rsid w:val="006C7C26"/>
    <w:rsid w:val="006D122C"/>
    <w:rsid w:val="006D12E7"/>
    <w:rsid w:val="006D1E35"/>
    <w:rsid w:val="006D2DB9"/>
    <w:rsid w:val="006D59BE"/>
    <w:rsid w:val="006D5FB1"/>
    <w:rsid w:val="006D72AC"/>
    <w:rsid w:val="006D79A9"/>
    <w:rsid w:val="006D7AD6"/>
    <w:rsid w:val="006E10EB"/>
    <w:rsid w:val="006E13E7"/>
    <w:rsid w:val="006E1A3F"/>
    <w:rsid w:val="006E1CD0"/>
    <w:rsid w:val="006E1CD5"/>
    <w:rsid w:val="006E2927"/>
    <w:rsid w:val="006E2CE9"/>
    <w:rsid w:val="006E37D1"/>
    <w:rsid w:val="006E4074"/>
    <w:rsid w:val="006E5B90"/>
    <w:rsid w:val="006E616F"/>
    <w:rsid w:val="006E656D"/>
    <w:rsid w:val="006E6D83"/>
    <w:rsid w:val="006E7323"/>
    <w:rsid w:val="006E7619"/>
    <w:rsid w:val="006F1343"/>
    <w:rsid w:val="006F27ED"/>
    <w:rsid w:val="006F295C"/>
    <w:rsid w:val="006F4782"/>
    <w:rsid w:val="006F7207"/>
    <w:rsid w:val="007001A0"/>
    <w:rsid w:val="007001FE"/>
    <w:rsid w:val="0070285A"/>
    <w:rsid w:val="00704668"/>
    <w:rsid w:val="0070568C"/>
    <w:rsid w:val="00705B8A"/>
    <w:rsid w:val="00706607"/>
    <w:rsid w:val="00706A3A"/>
    <w:rsid w:val="00706B66"/>
    <w:rsid w:val="0071138A"/>
    <w:rsid w:val="007116D2"/>
    <w:rsid w:val="00712166"/>
    <w:rsid w:val="00713654"/>
    <w:rsid w:val="00713FF6"/>
    <w:rsid w:val="00714209"/>
    <w:rsid w:val="00714DCA"/>
    <w:rsid w:val="007170F7"/>
    <w:rsid w:val="0071771D"/>
    <w:rsid w:val="00721339"/>
    <w:rsid w:val="00721AA0"/>
    <w:rsid w:val="00721C12"/>
    <w:rsid w:val="00723168"/>
    <w:rsid w:val="007235BA"/>
    <w:rsid w:val="00723635"/>
    <w:rsid w:val="00725572"/>
    <w:rsid w:val="00725C56"/>
    <w:rsid w:val="0073165E"/>
    <w:rsid w:val="00732587"/>
    <w:rsid w:val="007336C4"/>
    <w:rsid w:val="00734716"/>
    <w:rsid w:val="00734B01"/>
    <w:rsid w:val="0073608E"/>
    <w:rsid w:val="007364EC"/>
    <w:rsid w:val="00741035"/>
    <w:rsid w:val="0074166B"/>
    <w:rsid w:val="007417F4"/>
    <w:rsid w:val="007420C7"/>
    <w:rsid w:val="007432AF"/>
    <w:rsid w:val="00744193"/>
    <w:rsid w:val="00746A5C"/>
    <w:rsid w:val="0075084C"/>
    <w:rsid w:val="007508C6"/>
    <w:rsid w:val="007518EC"/>
    <w:rsid w:val="00753125"/>
    <w:rsid w:val="00754207"/>
    <w:rsid w:val="00755196"/>
    <w:rsid w:val="00755710"/>
    <w:rsid w:val="0075625F"/>
    <w:rsid w:val="007568C4"/>
    <w:rsid w:val="00761B5B"/>
    <w:rsid w:val="00762583"/>
    <w:rsid w:val="00762C2A"/>
    <w:rsid w:val="007636DC"/>
    <w:rsid w:val="00763FDA"/>
    <w:rsid w:val="00764612"/>
    <w:rsid w:val="0076501B"/>
    <w:rsid w:val="00765702"/>
    <w:rsid w:val="00766194"/>
    <w:rsid w:val="0076765E"/>
    <w:rsid w:val="007679A7"/>
    <w:rsid w:val="00767D8D"/>
    <w:rsid w:val="0077020A"/>
    <w:rsid w:val="0077104F"/>
    <w:rsid w:val="007717CA"/>
    <w:rsid w:val="007725B9"/>
    <w:rsid w:val="00773BDB"/>
    <w:rsid w:val="00774DEF"/>
    <w:rsid w:val="00775EE7"/>
    <w:rsid w:val="00780837"/>
    <w:rsid w:val="00780D7A"/>
    <w:rsid w:val="00784EA5"/>
    <w:rsid w:val="00786711"/>
    <w:rsid w:val="00786819"/>
    <w:rsid w:val="00787ADE"/>
    <w:rsid w:val="007905A9"/>
    <w:rsid w:val="00793B5E"/>
    <w:rsid w:val="00793F79"/>
    <w:rsid w:val="007943B8"/>
    <w:rsid w:val="00794409"/>
    <w:rsid w:val="0079492D"/>
    <w:rsid w:val="00794AD8"/>
    <w:rsid w:val="0079572A"/>
    <w:rsid w:val="007962EF"/>
    <w:rsid w:val="0079755F"/>
    <w:rsid w:val="007A0128"/>
    <w:rsid w:val="007A02EB"/>
    <w:rsid w:val="007A11BC"/>
    <w:rsid w:val="007A179C"/>
    <w:rsid w:val="007A2152"/>
    <w:rsid w:val="007A2C43"/>
    <w:rsid w:val="007A4382"/>
    <w:rsid w:val="007A46CD"/>
    <w:rsid w:val="007A4F6D"/>
    <w:rsid w:val="007A58B8"/>
    <w:rsid w:val="007A6407"/>
    <w:rsid w:val="007A7C59"/>
    <w:rsid w:val="007B0044"/>
    <w:rsid w:val="007B02E5"/>
    <w:rsid w:val="007B2735"/>
    <w:rsid w:val="007B4DB7"/>
    <w:rsid w:val="007B61D7"/>
    <w:rsid w:val="007B69D2"/>
    <w:rsid w:val="007B7CD2"/>
    <w:rsid w:val="007C0900"/>
    <w:rsid w:val="007C0A7F"/>
    <w:rsid w:val="007C137A"/>
    <w:rsid w:val="007D01F6"/>
    <w:rsid w:val="007D0499"/>
    <w:rsid w:val="007D20A2"/>
    <w:rsid w:val="007D3211"/>
    <w:rsid w:val="007D44DD"/>
    <w:rsid w:val="007D4D02"/>
    <w:rsid w:val="007D58EA"/>
    <w:rsid w:val="007D62A5"/>
    <w:rsid w:val="007D7142"/>
    <w:rsid w:val="007D7D4C"/>
    <w:rsid w:val="007D7D69"/>
    <w:rsid w:val="007E0203"/>
    <w:rsid w:val="007E03E4"/>
    <w:rsid w:val="007E043A"/>
    <w:rsid w:val="007E052F"/>
    <w:rsid w:val="007E0E06"/>
    <w:rsid w:val="007E18CC"/>
    <w:rsid w:val="007E221E"/>
    <w:rsid w:val="007E2C89"/>
    <w:rsid w:val="007E468F"/>
    <w:rsid w:val="007E6838"/>
    <w:rsid w:val="007E75DE"/>
    <w:rsid w:val="007F06EC"/>
    <w:rsid w:val="007F0965"/>
    <w:rsid w:val="007F2AAC"/>
    <w:rsid w:val="007F39FD"/>
    <w:rsid w:val="007F446A"/>
    <w:rsid w:val="007F5285"/>
    <w:rsid w:val="007F5CAF"/>
    <w:rsid w:val="00800DDC"/>
    <w:rsid w:val="00800EFF"/>
    <w:rsid w:val="00801C88"/>
    <w:rsid w:val="0080213E"/>
    <w:rsid w:val="00803E98"/>
    <w:rsid w:val="00804ED4"/>
    <w:rsid w:val="008059ED"/>
    <w:rsid w:val="008064D1"/>
    <w:rsid w:val="00813F10"/>
    <w:rsid w:val="00814B82"/>
    <w:rsid w:val="008152D6"/>
    <w:rsid w:val="00816B3B"/>
    <w:rsid w:val="008171D6"/>
    <w:rsid w:val="00820E18"/>
    <w:rsid w:val="00821A10"/>
    <w:rsid w:val="008220F2"/>
    <w:rsid w:val="00824A2B"/>
    <w:rsid w:val="00827E51"/>
    <w:rsid w:val="008302CB"/>
    <w:rsid w:val="00830A94"/>
    <w:rsid w:val="00830B3A"/>
    <w:rsid w:val="008310E0"/>
    <w:rsid w:val="00833D02"/>
    <w:rsid w:val="008360C0"/>
    <w:rsid w:val="0084039E"/>
    <w:rsid w:val="00840446"/>
    <w:rsid w:val="008406FB"/>
    <w:rsid w:val="008407E0"/>
    <w:rsid w:val="00840C2A"/>
    <w:rsid w:val="008415A2"/>
    <w:rsid w:val="00842216"/>
    <w:rsid w:val="00843484"/>
    <w:rsid w:val="00846EBA"/>
    <w:rsid w:val="00847268"/>
    <w:rsid w:val="0084796E"/>
    <w:rsid w:val="00853F00"/>
    <w:rsid w:val="008553F8"/>
    <w:rsid w:val="008558C1"/>
    <w:rsid w:val="0085748B"/>
    <w:rsid w:val="00857834"/>
    <w:rsid w:val="008579A4"/>
    <w:rsid w:val="00857B13"/>
    <w:rsid w:val="008600EF"/>
    <w:rsid w:val="00861042"/>
    <w:rsid w:val="0086630D"/>
    <w:rsid w:val="008664E3"/>
    <w:rsid w:val="0086674A"/>
    <w:rsid w:val="00866A22"/>
    <w:rsid w:val="00866A7C"/>
    <w:rsid w:val="00867222"/>
    <w:rsid w:val="0087265C"/>
    <w:rsid w:val="008729F1"/>
    <w:rsid w:val="008731CA"/>
    <w:rsid w:val="0087472F"/>
    <w:rsid w:val="00874C74"/>
    <w:rsid w:val="00874DDE"/>
    <w:rsid w:val="008756D2"/>
    <w:rsid w:val="00876509"/>
    <w:rsid w:val="00876AF4"/>
    <w:rsid w:val="0087767C"/>
    <w:rsid w:val="0088125C"/>
    <w:rsid w:val="00881C93"/>
    <w:rsid w:val="00882F6B"/>
    <w:rsid w:val="008831C8"/>
    <w:rsid w:val="00884214"/>
    <w:rsid w:val="00884FC8"/>
    <w:rsid w:val="00885DE1"/>
    <w:rsid w:val="00886503"/>
    <w:rsid w:val="00886DBA"/>
    <w:rsid w:val="008872A5"/>
    <w:rsid w:val="0089163A"/>
    <w:rsid w:val="008917C3"/>
    <w:rsid w:val="008924EF"/>
    <w:rsid w:val="00892D87"/>
    <w:rsid w:val="008937D9"/>
    <w:rsid w:val="008961B0"/>
    <w:rsid w:val="00896676"/>
    <w:rsid w:val="008967C2"/>
    <w:rsid w:val="00896EDF"/>
    <w:rsid w:val="008A0315"/>
    <w:rsid w:val="008A0737"/>
    <w:rsid w:val="008A07E0"/>
    <w:rsid w:val="008A361D"/>
    <w:rsid w:val="008A48C6"/>
    <w:rsid w:val="008A4CFD"/>
    <w:rsid w:val="008A72A6"/>
    <w:rsid w:val="008B1241"/>
    <w:rsid w:val="008B4DFC"/>
    <w:rsid w:val="008B5F33"/>
    <w:rsid w:val="008B731C"/>
    <w:rsid w:val="008B7A43"/>
    <w:rsid w:val="008B7A49"/>
    <w:rsid w:val="008C1C96"/>
    <w:rsid w:val="008C3078"/>
    <w:rsid w:val="008C36D9"/>
    <w:rsid w:val="008C3E38"/>
    <w:rsid w:val="008C5092"/>
    <w:rsid w:val="008C751E"/>
    <w:rsid w:val="008C7809"/>
    <w:rsid w:val="008C7D2B"/>
    <w:rsid w:val="008D0253"/>
    <w:rsid w:val="008D02B6"/>
    <w:rsid w:val="008D2FBF"/>
    <w:rsid w:val="008D39B8"/>
    <w:rsid w:val="008D3B44"/>
    <w:rsid w:val="008D3D25"/>
    <w:rsid w:val="008D3E34"/>
    <w:rsid w:val="008D421F"/>
    <w:rsid w:val="008D5246"/>
    <w:rsid w:val="008D6DD4"/>
    <w:rsid w:val="008D7A52"/>
    <w:rsid w:val="008E3231"/>
    <w:rsid w:val="008E4791"/>
    <w:rsid w:val="008E53E3"/>
    <w:rsid w:val="008E7B11"/>
    <w:rsid w:val="008F015D"/>
    <w:rsid w:val="008F19C5"/>
    <w:rsid w:val="008F1AF6"/>
    <w:rsid w:val="008F20AD"/>
    <w:rsid w:val="008F3467"/>
    <w:rsid w:val="008F388E"/>
    <w:rsid w:val="008F38ED"/>
    <w:rsid w:val="008F455C"/>
    <w:rsid w:val="008F4FD8"/>
    <w:rsid w:val="008F55CA"/>
    <w:rsid w:val="008F5A11"/>
    <w:rsid w:val="008F5F1B"/>
    <w:rsid w:val="00900E18"/>
    <w:rsid w:val="009011DD"/>
    <w:rsid w:val="00902350"/>
    <w:rsid w:val="00902F7B"/>
    <w:rsid w:val="00903584"/>
    <w:rsid w:val="009039B4"/>
    <w:rsid w:val="00904F45"/>
    <w:rsid w:val="00905742"/>
    <w:rsid w:val="00905C1B"/>
    <w:rsid w:val="00911BD4"/>
    <w:rsid w:val="00912C16"/>
    <w:rsid w:val="00912EE2"/>
    <w:rsid w:val="00913913"/>
    <w:rsid w:val="009141AB"/>
    <w:rsid w:val="00915138"/>
    <w:rsid w:val="00915C7F"/>
    <w:rsid w:val="00916570"/>
    <w:rsid w:val="00916FD2"/>
    <w:rsid w:val="00917426"/>
    <w:rsid w:val="009178D6"/>
    <w:rsid w:val="00921CAC"/>
    <w:rsid w:val="009222B2"/>
    <w:rsid w:val="00922623"/>
    <w:rsid w:val="009227EA"/>
    <w:rsid w:val="009230AA"/>
    <w:rsid w:val="0092349F"/>
    <w:rsid w:val="0092742B"/>
    <w:rsid w:val="00927939"/>
    <w:rsid w:val="00930892"/>
    <w:rsid w:val="00930B03"/>
    <w:rsid w:val="00931449"/>
    <w:rsid w:val="00931EAE"/>
    <w:rsid w:val="00934533"/>
    <w:rsid w:val="00934992"/>
    <w:rsid w:val="00934DA6"/>
    <w:rsid w:val="00937368"/>
    <w:rsid w:val="00937AF6"/>
    <w:rsid w:val="009428A9"/>
    <w:rsid w:val="0094382D"/>
    <w:rsid w:val="0094424C"/>
    <w:rsid w:val="00951108"/>
    <w:rsid w:val="00951410"/>
    <w:rsid w:val="0095152E"/>
    <w:rsid w:val="00954D75"/>
    <w:rsid w:val="00954DF1"/>
    <w:rsid w:val="00955366"/>
    <w:rsid w:val="009559BE"/>
    <w:rsid w:val="0095609F"/>
    <w:rsid w:val="009568EE"/>
    <w:rsid w:val="00957623"/>
    <w:rsid w:val="00960ADA"/>
    <w:rsid w:val="00961139"/>
    <w:rsid w:val="0096253B"/>
    <w:rsid w:val="009626AA"/>
    <w:rsid w:val="00962AFF"/>
    <w:rsid w:val="00962DF2"/>
    <w:rsid w:val="00962F81"/>
    <w:rsid w:val="00963157"/>
    <w:rsid w:val="009635D4"/>
    <w:rsid w:val="00965F3B"/>
    <w:rsid w:val="00966966"/>
    <w:rsid w:val="00966A8F"/>
    <w:rsid w:val="009672DE"/>
    <w:rsid w:val="0097035B"/>
    <w:rsid w:val="009716BC"/>
    <w:rsid w:val="0097189E"/>
    <w:rsid w:val="009726A0"/>
    <w:rsid w:val="0097367C"/>
    <w:rsid w:val="00974CE4"/>
    <w:rsid w:val="00975FEC"/>
    <w:rsid w:val="00976BAF"/>
    <w:rsid w:val="009841EA"/>
    <w:rsid w:val="009842F5"/>
    <w:rsid w:val="00984AA4"/>
    <w:rsid w:val="0098533D"/>
    <w:rsid w:val="00985794"/>
    <w:rsid w:val="00985911"/>
    <w:rsid w:val="00986A72"/>
    <w:rsid w:val="00990BB6"/>
    <w:rsid w:val="00991B09"/>
    <w:rsid w:val="00991E83"/>
    <w:rsid w:val="00992A48"/>
    <w:rsid w:val="00993080"/>
    <w:rsid w:val="009937C3"/>
    <w:rsid w:val="00995411"/>
    <w:rsid w:val="00996EAA"/>
    <w:rsid w:val="009A1E88"/>
    <w:rsid w:val="009A258B"/>
    <w:rsid w:val="009A411C"/>
    <w:rsid w:val="009A4ED7"/>
    <w:rsid w:val="009A588F"/>
    <w:rsid w:val="009A5B7F"/>
    <w:rsid w:val="009A680F"/>
    <w:rsid w:val="009A6E6F"/>
    <w:rsid w:val="009A7E5F"/>
    <w:rsid w:val="009B11E8"/>
    <w:rsid w:val="009B129A"/>
    <w:rsid w:val="009B17C1"/>
    <w:rsid w:val="009B2AD4"/>
    <w:rsid w:val="009B4CEE"/>
    <w:rsid w:val="009B5F19"/>
    <w:rsid w:val="009B7BC2"/>
    <w:rsid w:val="009B7D3F"/>
    <w:rsid w:val="009C058E"/>
    <w:rsid w:val="009C240C"/>
    <w:rsid w:val="009C361A"/>
    <w:rsid w:val="009C53B4"/>
    <w:rsid w:val="009C69B6"/>
    <w:rsid w:val="009C6BFB"/>
    <w:rsid w:val="009C6C63"/>
    <w:rsid w:val="009D25E8"/>
    <w:rsid w:val="009D2AAA"/>
    <w:rsid w:val="009D2DCA"/>
    <w:rsid w:val="009D3AED"/>
    <w:rsid w:val="009D3D64"/>
    <w:rsid w:val="009D6139"/>
    <w:rsid w:val="009D68A5"/>
    <w:rsid w:val="009E2284"/>
    <w:rsid w:val="009E4618"/>
    <w:rsid w:val="009E4BDC"/>
    <w:rsid w:val="009E4DB1"/>
    <w:rsid w:val="009E7B6A"/>
    <w:rsid w:val="009E7E14"/>
    <w:rsid w:val="009F24E6"/>
    <w:rsid w:val="009F2653"/>
    <w:rsid w:val="009F39F2"/>
    <w:rsid w:val="009F6C07"/>
    <w:rsid w:val="00A0122E"/>
    <w:rsid w:val="00A01B92"/>
    <w:rsid w:val="00A020EA"/>
    <w:rsid w:val="00A038AE"/>
    <w:rsid w:val="00A0499D"/>
    <w:rsid w:val="00A05730"/>
    <w:rsid w:val="00A05A07"/>
    <w:rsid w:val="00A05F86"/>
    <w:rsid w:val="00A06A6B"/>
    <w:rsid w:val="00A0704F"/>
    <w:rsid w:val="00A07772"/>
    <w:rsid w:val="00A078E2"/>
    <w:rsid w:val="00A07EBD"/>
    <w:rsid w:val="00A113B2"/>
    <w:rsid w:val="00A122A0"/>
    <w:rsid w:val="00A122C8"/>
    <w:rsid w:val="00A1284D"/>
    <w:rsid w:val="00A146E3"/>
    <w:rsid w:val="00A21830"/>
    <w:rsid w:val="00A22489"/>
    <w:rsid w:val="00A228D3"/>
    <w:rsid w:val="00A250C2"/>
    <w:rsid w:val="00A25FDC"/>
    <w:rsid w:val="00A26FB1"/>
    <w:rsid w:val="00A30372"/>
    <w:rsid w:val="00A30D43"/>
    <w:rsid w:val="00A31467"/>
    <w:rsid w:val="00A316F1"/>
    <w:rsid w:val="00A31AB2"/>
    <w:rsid w:val="00A33B8A"/>
    <w:rsid w:val="00A34298"/>
    <w:rsid w:val="00A34D7C"/>
    <w:rsid w:val="00A3512E"/>
    <w:rsid w:val="00A35834"/>
    <w:rsid w:val="00A35F35"/>
    <w:rsid w:val="00A36AB5"/>
    <w:rsid w:val="00A37189"/>
    <w:rsid w:val="00A42E80"/>
    <w:rsid w:val="00A44850"/>
    <w:rsid w:val="00A44AFF"/>
    <w:rsid w:val="00A4574D"/>
    <w:rsid w:val="00A45AD0"/>
    <w:rsid w:val="00A473E8"/>
    <w:rsid w:val="00A4740D"/>
    <w:rsid w:val="00A47F27"/>
    <w:rsid w:val="00A502AA"/>
    <w:rsid w:val="00A514E0"/>
    <w:rsid w:val="00A51CEC"/>
    <w:rsid w:val="00A5230A"/>
    <w:rsid w:val="00A53430"/>
    <w:rsid w:val="00A535E5"/>
    <w:rsid w:val="00A55E64"/>
    <w:rsid w:val="00A56604"/>
    <w:rsid w:val="00A61D6D"/>
    <w:rsid w:val="00A61E2B"/>
    <w:rsid w:val="00A63567"/>
    <w:rsid w:val="00A64702"/>
    <w:rsid w:val="00A65A25"/>
    <w:rsid w:val="00A65D36"/>
    <w:rsid w:val="00A71B5D"/>
    <w:rsid w:val="00A7272F"/>
    <w:rsid w:val="00A737BB"/>
    <w:rsid w:val="00A7697D"/>
    <w:rsid w:val="00A81DEF"/>
    <w:rsid w:val="00A82803"/>
    <w:rsid w:val="00A82E28"/>
    <w:rsid w:val="00A830BA"/>
    <w:rsid w:val="00A83DAF"/>
    <w:rsid w:val="00A85071"/>
    <w:rsid w:val="00A858EE"/>
    <w:rsid w:val="00A86080"/>
    <w:rsid w:val="00A86C54"/>
    <w:rsid w:val="00A910B2"/>
    <w:rsid w:val="00A91651"/>
    <w:rsid w:val="00A9187C"/>
    <w:rsid w:val="00A9322A"/>
    <w:rsid w:val="00A93617"/>
    <w:rsid w:val="00A940ED"/>
    <w:rsid w:val="00A94AEA"/>
    <w:rsid w:val="00A9678E"/>
    <w:rsid w:val="00A97168"/>
    <w:rsid w:val="00A97C84"/>
    <w:rsid w:val="00AA0A90"/>
    <w:rsid w:val="00AA19C8"/>
    <w:rsid w:val="00AA41A2"/>
    <w:rsid w:val="00AA450C"/>
    <w:rsid w:val="00AA4BAD"/>
    <w:rsid w:val="00AA5DE5"/>
    <w:rsid w:val="00AA6417"/>
    <w:rsid w:val="00AA6C64"/>
    <w:rsid w:val="00AA7EDF"/>
    <w:rsid w:val="00AB003B"/>
    <w:rsid w:val="00AB065D"/>
    <w:rsid w:val="00AB1053"/>
    <w:rsid w:val="00AB380C"/>
    <w:rsid w:val="00AB3C04"/>
    <w:rsid w:val="00AB4642"/>
    <w:rsid w:val="00AB4DA4"/>
    <w:rsid w:val="00AB5870"/>
    <w:rsid w:val="00AB664D"/>
    <w:rsid w:val="00AB6E0E"/>
    <w:rsid w:val="00AB78DB"/>
    <w:rsid w:val="00AB7D6C"/>
    <w:rsid w:val="00AC11B3"/>
    <w:rsid w:val="00AC1D02"/>
    <w:rsid w:val="00AC36AE"/>
    <w:rsid w:val="00AC7CF4"/>
    <w:rsid w:val="00AD137D"/>
    <w:rsid w:val="00AD24B4"/>
    <w:rsid w:val="00AD33C5"/>
    <w:rsid w:val="00AD3E54"/>
    <w:rsid w:val="00AD5582"/>
    <w:rsid w:val="00AD596C"/>
    <w:rsid w:val="00AD7A61"/>
    <w:rsid w:val="00AE02BB"/>
    <w:rsid w:val="00AE0A89"/>
    <w:rsid w:val="00AE1E3A"/>
    <w:rsid w:val="00AE299E"/>
    <w:rsid w:val="00AE3321"/>
    <w:rsid w:val="00AE3F93"/>
    <w:rsid w:val="00AE4085"/>
    <w:rsid w:val="00AE699C"/>
    <w:rsid w:val="00AE6D85"/>
    <w:rsid w:val="00AF061D"/>
    <w:rsid w:val="00AF124C"/>
    <w:rsid w:val="00AF25AD"/>
    <w:rsid w:val="00AF2C8C"/>
    <w:rsid w:val="00AF3333"/>
    <w:rsid w:val="00AF3648"/>
    <w:rsid w:val="00AF491A"/>
    <w:rsid w:val="00AF49E0"/>
    <w:rsid w:val="00AF5853"/>
    <w:rsid w:val="00AF5E00"/>
    <w:rsid w:val="00AF61A0"/>
    <w:rsid w:val="00B005B3"/>
    <w:rsid w:val="00B052FC"/>
    <w:rsid w:val="00B05FAB"/>
    <w:rsid w:val="00B05FD5"/>
    <w:rsid w:val="00B11999"/>
    <w:rsid w:val="00B11EFE"/>
    <w:rsid w:val="00B1238F"/>
    <w:rsid w:val="00B123E0"/>
    <w:rsid w:val="00B1332F"/>
    <w:rsid w:val="00B13AA2"/>
    <w:rsid w:val="00B13D12"/>
    <w:rsid w:val="00B13D35"/>
    <w:rsid w:val="00B13D42"/>
    <w:rsid w:val="00B14B6A"/>
    <w:rsid w:val="00B15C08"/>
    <w:rsid w:val="00B17865"/>
    <w:rsid w:val="00B20B01"/>
    <w:rsid w:val="00B237D2"/>
    <w:rsid w:val="00B26F73"/>
    <w:rsid w:val="00B27C1A"/>
    <w:rsid w:val="00B30320"/>
    <w:rsid w:val="00B30911"/>
    <w:rsid w:val="00B309E0"/>
    <w:rsid w:val="00B31502"/>
    <w:rsid w:val="00B32FAF"/>
    <w:rsid w:val="00B33160"/>
    <w:rsid w:val="00B353E8"/>
    <w:rsid w:val="00B3558A"/>
    <w:rsid w:val="00B36B4E"/>
    <w:rsid w:val="00B37E41"/>
    <w:rsid w:val="00B40ECC"/>
    <w:rsid w:val="00B41D37"/>
    <w:rsid w:val="00B42159"/>
    <w:rsid w:val="00B4240F"/>
    <w:rsid w:val="00B42A69"/>
    <w:rsid w:val="00B434BA"/>
    <w:rsid w:val="00B43C80"/>
    <w:rsid w:val="00B43D62"/>
    <w:rsid w:val="00B43FCC"/>
    <w:rsid w:val="00B460BF"/>
    <w:rsid w:val="00B4652A"/>
    <w:rsid w:val="00B505EA"/>
    <w:rsid w:val="00B50E4E"/>
    <w:rsid w:val="00B523A0"/>
    <w:rsid w:val="00B526B6"/>
    <w:rsid w:val="00B55851"/>
    <w:rsid w:val="00B61E1F"/>
    <w:rsid w:val="00B626E3"/>
    <w:rsid w:val="00B62CD6"/>
    <w:rsid w:val="00B63929"/>
    <w:rsid w:val="00B665B7"/>
    <w:rsid w:val="00B668F3"/>
    <w:rsid w:val="00B6793C"/>
    <w:rsid w:val="00B679BD"/>
    <w:rsid w:val="00B70309"/>
    <w:rsid w:val="00B707DB"/>
    <w:rsid w:val="00B70D98"/>
    <w:rsid w:val="00B729FC"/>
    <w:rsid w:val="00B747D8"/>
    <w:rsid w:val="00B7490C"/>
    <w:rsid w:val="00B74AE4"/>
    <w:rsid w:val="00B75499"/>
    <w:rsid w:val="00B76DDA"/>
    <w:rsid w:val="00B77086"/>
    <w:rsid w:val="00B77914"/>
    <w:rsid w:val="00B77EAC"/>
    <w:rsid w:val="00B8050F"/>
    <w:rsid w:val="00B81AE8"/>
    <w:rsid w:val="00B81F7A"/>
    <w:rsid w:val="00B8359E"/>
    <w:rsid w:val="00B84D60"/>
    <w:rsid w:val="00B85CCC"/>
    <w:rsid w:val="00B860B9"/>
    <w:rsid w:val="00B866BD"/>
    <w:rsid w:val="00B86F88"/>
    <w:rsid w:val="00B87E74"/>
    <w:rsid w:val="00B9164F"/>
    <w:rsid w:val="00B93026"/>
    <w:rsid w:val="00B9314C"/>
    <w:rsid w:val="00B931BC"/>
    <w:rsid w:val="00B93C26"/>
    <w:rsid w:val="00B978AF"/>
    <w:rsid w:val="00BA1980"/>
    <w:rsid w:val="00BA2406"/>
    <w:rsid w:val="00BA2CC7"/>
    <w:rsid w:val="00BA37D3"/>
    <w:rsid w:val="00BA3C9E"/>
    <w:rsid w:val="00BA3EF1"/>
    <w:rsid w:val="00BA7ABE"/>
    <w:rsid w:val="00BA7E03"/>
    <w:rsid w:val="00BB0E15"/>
    <w:rsid w:val="00BB0EB9"/>
    <w:rsid w:val="00BB1D36"/>
    <w:rsid w:val="00BB31C6"/>
    <w:rsid w:val="00BC13E3"/>
    <w:rsid w:val="00BC15DA"/>
    <w:rsid w:val="00BC3D40"/>
    <w:rsid w:val="00BC7E03"/>
    <w:rsid w:val="00BD0D13"/>
    <w:rsid w:val="00BD0E66"/>
    <w:rsid w:val="00BD1F3F"/>
    <w:rsid w:val="00BD4384"/>
    <w:rsid w:val="00BD6184"/>
    <w:rsid w:val="00BD70A7"/>
    <w:rsid w:val="00BD73C0"/>
    <w:rsid w:val="00BD7507"/>
    <w:rsid w:val="00BE07C3"/>
    <w:rsid w:val="00BE1E13"/>
    <w:rsid w:val="00BE248E"/>
    <w:rsid w:val="00BE3FA8"/>
    <w:rsid w:val="00BE465D"/>
    <w:rsid w:val="00BE48AC"/>
    <w:rsid w:val="00BE5920"/>
    <w:rsid w:val="00BE5B75"/>
    <w:rsid w:val="00BE6362"/>
    <w:rsid w:val="00BE6DB2"/>
    <w:rsid w:val="00BE742D"/>
    <w:rsid w:val="00BF0F73"/>
    <w:rsid w:val="00BF1397"/>
    <w:rsid w:val="00BF2BAF"/>
    <w:rsid w:val="00BF4C28"/>
    <w:rsid w:val="00BF6DD4"/>
    <w:rsid w:val="00BF6F66"/>
    <w:rsid w:val="00BF7D6A"/>
    <w:rsid w:val="00C0021B"/>
    <w:rsid w:val="00C00BBF"/>
    <w:rsid w:val="00C01FD1"/>
    <w:rsid w:val="00C026C4"/>
    <w:rsid w:val="00C02BDA"/>
    <w:rsid w:val="00C03C05"/>
    <w:rsid w:val="00C041F6"/>
    <w:rsid w:val="00C06BE3"/>
    <w:rsid w:val="00C06C12"/>
    <w:rsid w:val="00C06EAC"/>
    <w:rsid w:val="00C06F38"/>
    <w:rsid w:val="00C0722E"/>
    <w:rsid w:val="00C10060"/>
    <w:rsid w:val="00C10E75"/>
    <w:rsid w:val="00C116B0"/>
    <w:rsid w:val="00C11875"/>
    <w:rsid w:val="00C11EB3"/>
    <w:rsid w:val="00C14AD0"/>
    <w:rsid w:val="00C14AF9"/>
    <w:rsid w:val="00C14C48"/>
    <w:rsid w:val="00C154BF"/>
    <w:rsid w:val="00C16C0B"/>
    <w:rsid w:val="00C17E0C"/>
    <w:rsid w:val="00C20B44"/>
    <w:rsid w:val="00C2110A"/>
    <w:rsid w:val="00C221B1"/>
    <w:rsid w:val="00C22CC9"/>
    <w:rsid w:val="00C23856"/>
    <w:rsid w:val="00C24103"/>
    <w:rsid w:val="00C25BE4"/>
    <w:rsid w:val="00C25C03"/>
    <w:rsid w:val="00C25EA5"/>
    <w:rsid w:val="00C264E6"/>
    <w:rsid w:val="00C27097"/>
    <w:rsid w:val="00C27150"/>
    <w:rsid w:val="00C27B01"/>
    <w:rsid w:val="00C30316"/>
    <w:rsid w:val="00C30608"/>
    <w:rsid w:val="00C32264"/>
    <w:rsid w:val="00C32D96"/>
    <w:rsid w:val="00C33C93"/>
    <w:rsid w:val="00C33F74"/>
    <w:rsid w:val="00C34296"/>
    <w:rsid w:val="00C36219"/>
    <w:rsid w:val="00C36231"/>
    <w:rsid w:val="00C373F2"/>
    <w:rsid w:val="00C47502"/>
    <w:rsid w:val="00C476E6"/>
    <w:rsid w:val="00C47ADC"/>
    <w:rsid w:val="00C47F11"/>
    <w:rsid w:val="00C520DD"/>
    <w:rsid w:val="00C53302"/>
    <w:rsid w:val="00C56458"/>
    <w:rsid w:val="00C569E1"/>
    <w:rsid w:val="00C57972"/>
    <w:rsid w:val="00C60357"/>
    <w:rsid w:val="00C63375"/>
    <w:rsid w:val="00C63BE3"/>
    <w:rsid w:val="00C63E53"/>
    <w:rsid w:val="00C6531F"/>
    <w:rsid w:val="00C6746E"/>
    <w:rsid w:val="00C6763F"/>
    <w:rsid w:val="00C67A62"/>
    <w:rsid w:val="00C7042B"/>
    <w:rsid w:val="00C70FF9"/>
    <w:rsid w:val="00C73C8B"/>
    <w:rsid w:val="00C75E8F"/>
    <w:rsid w:val="00C80149"/>
    <w:rsid w:val="00C803B1"/>
    <w:rsid w:val="00C80CE7"/>
    <w:rsid w:val="00C83238"/>
    <w:rsid w:val="00C83362"/>
    <w:rsid w:val="00C83425"/>
    <w:rsid w:val="00C83580"/>
    <w:rsid w:val="00C849BB"/>
    <w:rsid w:val="00C85843"/>
    <w:rsid w:val="00C86E36"/>
    <w:rsid w:val="00C87E82"/>
    <w:rsid w:val="00C9188B"/>
    <w:rsid w:val="00C918C0"/>
    <w:rsid w:val="00C9246D"/>
    <w:rsid w:val="00C95318"/>
    <w:rsid w:val="00C95ADD"/>
    <w:rsid w:val="00CA1C8B"/>
    <w:rsid w:val="00CA22F9"/>
    <w:rsid w:val="00CA325B"/>
    <w:rsid w:val="00CA32EF"/>
    <w:rsid w:val="00CA38D9"/>
    <w:rsid w:val="00CA400A"/>
    <w:rsid w:val="00CA401C"/>
    <w:rsid w:val="00CA40D9"/>
    <w:rsid w:val="00CA5FE9"/>
    <w:rsid w:val="00CA6F7F"/>
    <w:rsid w:val="00CB1521"/>
    <w:rsid w:val="00CB23B7"/>
    <w:rsid w:val="00CB3B8C"/>
    <w:rsid w:val="00CB3CFB"/>
    <w:rsid w:val="00CB59BD"/>
    <w:rsid w:val="00CB67DC"/>
    <w:rsid w:val="00CB6EFE"/>
    <w:rsid w:val="00CC13D0"/>
    <w:rsid w:val="00CC1732"/>
    <w:rsid w:val="00CC2001"/>
    <w:rsid w:val="00CC2CF3"/>
    <w:rsid w:val="00CC3571"/>
    <w:rsid w:val="00CC3CE0"/>
    <w:rsid w:val="00CC4A68"/>
    <w:rsid w:val="00CC5132"/>
    <w:rsid w:val="00CC53DB"/>
    <w:rsid w:val="00CC58E7"/>
    <w:rsid w:val="00CC6937"/>
    <w:rsid w:val="00CD0133"/>
    <w:rsid w:val="00CD0832"/>
    <w:rsid w:val="00CD1C41"/>
    <w:rsid w:val="00CD211D"/>
    <w:rsid w:val="00CD2741"/>
    <w:rsid w:val="00CD29ED"/>
    <w:rsid w:val="00CD30C5"/>
    <w:rsid w:val="00CD446E"/>
    <w:rsid w:val="00CD5D39"/>
    <w:rsid w:val="00CD661A"/>
    <w:rsid w:val="00CD6FD7"/>
    <w:rsid w:val="00CD7169"/>
    <w:rsid w:val="00CD74CF"/>
    <w:rsid w:val="00CD7A2E"/>
    <w:rsid w:val="00CE023F"/>
    <w:rsid w:val="00CE033F"/>
    <w:rsid w:val="00CE1928"/>
    <w:rsid w:val="00CE1FEF"/>
    <w:rsid w:val="00CE2B40"/>
    <w:rsid w:val="00CE3F84"/>
    <w:rsid w:val="00CE4C7A"/>
    <w:rsid w:val="00CE640F"/>
    <w:rsid w:val="00CE6ADA"/>
    <w:rsid w:val="00CF118D"/>
    <w:rsid w:val="00CF13D8"/>
    <w:rsid w:val="00CF141C"/>
    <w:rsid w:val="00CF20A6"/>
    <w:rsid w:val="00CF36D9"/>
    <w:rsid w:val="00CF395A"/>
    <w:rsid w:val="00CF44E2"/>
    <w:rsid w:val="00CF496A"/>
    <w:rsid w:val="00CF4B19"/>
    <w:rsid w:val="00CF6FAB"/>
    <w:rsid w:val="00CF7796"/>
    <w:rsid w:val="00CF77A7"/>
    <w:rsid w:val="00CF7D90"/>
    <w:rsid w:val="00D00C93"/>
    <w:rsid w:val="00D0118A"/>
    <w:rsid w:val="00D01437"/>
    <w:rsid w:val="00D01886"/>
    <w:rsid w:val="00D018DA"/>
    <w:rsid w:val="00D01C78"/>
    <w:rsid w:val="00D01CE6"/>
    <w:rsid w:val="00D02224"/>
    <w:rsid w:val="00D02EB7"/>
    <w:rsid w:val="00D05439"/>
    <w:rsid w:val="00D05DE4"/>
    <w:rsid w:val="00D05F48"/>
    <w:rsid w:val="00D0735C"/>
    <w:rsid w:val="00D07A62"/>
    <w:rsid w:val="00D11D26"/>
    <w:rsid w:val="00D11E12"/>
    <w:rsid w:val="00D11F5F"/>
    <w:rsid w:val="00D125DC"/>
    <w:rsid w:val="00D161FB"/>
    <w:rsid w:val="00D16756"/>
    <w:rsid w:val="00D17E70"/>
    <w:rsid w:val="00D2102D"/>
    <w:rsid w:val="00D2163D"/>
    <w:rsid w:val="00D2265E"/>
    <w:rsid w:val="00D22E11"/>
    <w:rsid w:val="00D23DB3"/>
    <w:rsid w:val="00D24884"/>
    <w:rsid w:val="00D2516E"/>
    <w:rsid w:val="00D25268"/>
    <w:rsid w:val="00D255C8"/>
    <w:rsid w:val="00D25B10"/>
    <w:rsid w:val="00D25BAE"/>
    <w:rsid w:val="00D2721F"/>
    <w:rsid w:val="00D30E38"/>
    <w:rsid w:val="00D32B40"/>
    <w:rsid w:val="00D32B56"/>
    <w:rsid w:val="00D32FB4"/>
    <w:rsid w:val="00D34694"/>
    <w:rsid w:val="00D36DAF"/>
    <w:rsid w:val="00D400AB"/>
    <w:rsid w:val="00D4055E"/>
    <w:rsid w:val="00D40D28"/>
    <w:rsid w:val="00D414EC"/>
    <w:rsid w:val="00D4540F"/>
    <w:rsid w:val="00D470EA"/>
    <w:rsid w:val="00D52253"/>
    <w:rsid w:val="00D53539"/>
    <w:rsid w:val="00D53590"/>
    <w:rsid w:val="00D55499"/>
    <w:rsid w:val="00D56B8D"/>
    <w:rsid w:val="00D572C5"/>
    <w:rsid w:val="00D573F8"/>
    <w:rsid w:val="00D60068"/>
    <w:rsid w:val="00D6046A"/>
    <w:rsid w:val="00D61DCB"/>
    <w:rsid w:val="00D62042"/>
    <w:rsid w:val="00D62AEE"/>
    <w:rsid w:val="00D62CE8"/>
    <w:rsid w:val="00D6304E"/>
    <w:rsid w:val="00D64664"/>
    <w:rsid w:val="00D65B8C"/>
    <w:rsid w:val="00D70559"/>
    <w:rsid w:val="00D70919"/>
    <w:rsid w:val="00D70DE8"/>
    <w:rsid w:val="00D71797"/>
    <w:rsid w:val="00D7242F"/>
    <w:rsid w:val="00D72675"/>
    <w:rsid w:val="00D72E79"/>
    <w:rsid w:val="00D72E86"/>
    <w:rsid w:val="00D73622"/>
    <w:rsid w:val="00D741A9"/>
    <w:rsid w:val="00D7425E"/>
    <w:rsid w:val="00D745EC"/>
    <w:rsid w:val="00D76F9B"/>
    <w:rsid w:val="00D77504"/>
    <w:rsid w:val="00D777E8"/>
    <w:rsid w:val="00D80B1A"/>
    <w:rsid w:val="00D812E5"/>
    <w:rsid w:val="00D83370"/>
    <w:rsid w:val="00D835C7"/>
    <w:rsid w:val="00D85B3A"/>
    <w:rsid w:val="00D87223"/>
    <w:rsid w:val="00D87B14"/>
    <w:rsid w:val="00D90384"/>
    <w:rsid w:val="00D91922"/>
    <w:rsid w:val="00D94C96"/>
    <w:rsid w:val="00D95AD0"/>
    <w:rsid w:val="00D96025"/>
    <w:rsid w:val="00D96D18"/>
    <w:rsid w:val="00DA1605"/>
    <w:rsid w:val="00DA194F"/>
    <w:rsid w:val="00DA1A30"/>
    <w:rsid w:val="00DA24D6"/>
    <w:rsid w:val="00DA2E4A"/>
    <w:rsid w:val="00DA6B68"/>
    <w:rsid w:val="00DA7352"/>
    <w:rsid w:val="00DA79C2"/>
    <w:rsid w:val="00DB4D34"/>
    <w:rsid w:val="00DB5F0E"/>
    <w:rsid w:val="00DB6640"/>
    <w:rsid w:val="00DB7A95"/>
    <w:rsid w:val="00DC07A3"/>
    <w:rsid w:val="00DC0D0F"/>
    <w:rsid w:val="00DC1522"/>
    <w:rsid w:val="00DC2D11"/>
    <w:rsid w:val="00DC3618"/>
    <w:rsid w:val="00DC36CE"/>
    <w:rsid w:val="00DC499A"/>
    <w:rsid w:val="00DC4B6F"/>
    <w:rsid w:val="00DD14FA"/>
    <w:rsid w:val="00DD2202"/>
    <w:rsid w:val="00DD25BB"/>
    <w:rsid w:val="00DD31A6"/>
    <w:rsid w:val="00DD55DE"/>
    <w:rsid w:val="00DD64BE"/>
    <w:rsid w:val="00DD7597"/>
    <w:rsid w:val="00DE243A"/>
    <w:rsid w:val="00DE332B"/>
    <w:rsid w:val="00DE45BB"/>
    <w:rsid w:val="00DE4694"/>
    <w:rsid w:val="00DE46E5"/>
    <w:rsid w:val="00DE4B86"/>
    <w:rsid w:val="00DE717F"/>
    <w:rsid w:val="00DF06A4"/>
    <w:rsid w:val="00DF146C"/>
    <w:rsid w:val="00DF19FE"/>
    <w:rsid w:val="00DF3215"/>
    <w:rsid w:val="00DF326B"/>
    <w:rsid w:val="00DF4952"/>
    <w:rsid w:val="00DF4E3A"/>
    <w:rsid w:val="00DF58CF"/>
    <w:rsid w:val="00DF5AB4"/>
    <w:rsid w:val="00DF707D"/>
    <w:rsid w:val="00DF70B0"/>
    <w:rsid w:val="00DF7561"/>
    <w:rsid w:val="00E01F8F"/>
    <w:rsid w:val="00E02ADC"/>
    <w:rsid w:val="00E03568"/>
    <w:rsid w:val="00E03B6A"/>
    <w:rsid w:val="00E06535"/>
    <w:rsid w:val="00E06A17"/>
    <w:rsid w:val="00E07B62"/>
    <w:rsid w:val="00E1202F"/>
    <w:rsid w:val="00E133D4"/>
    <w:rsid w:val="00E136A3"/>
    <w:rsid w:val="00E14AD9"/>
    <w:rsid w:val="00E14B7A"/>
    <w:rsid w:val="00E16511"/>
    <w:rsid w:val="00E1672D"/>
    <w:rsid w:val="00E16DDD"/>
    <w:rsid w:val="00E177D5"/>
    <w:rsid w:val="00E202E8"/>
    <w:rsid w:val="00E20F78"/>
    <w:rsid w:val="00E2422A"/>
    <w:rsid w:val="00E254A8"/>
    <w:rsid w:val="00E25872"/>
    <w:rsid w:val="00E258EB"/>
    <w:rsid w:val="00E26B17"/>
    <w:rsid w:val="00E27201"/>
    <w:rsid w:val="00E27331"/>
    <w:rsid w:val="00E274AA"/>
    <w:rsid w:val="00E30358"/>
    <w:rsid w:val="00E303E1"/>
    <w:rsid w:val="00E309DC"/>
    <w:rsid w:val="00E3297A"/>
    <w:rsid w:val="00E341DB"/>
    <w:rsid w:val="00E34730"/>
    <w:rsid w:val="00E34A54"/>
    <w:rsid w:val="00E34CA1"/>
    <w:rsid w:val="00E40819"/>
    <w:rsid w:val="00E411F2"/>
    <w:rsid w:val="00E423A8"/>
    <w:rsid w:val="00E44951"/>
    <w:rsid w:val="00E44C24"/>
    <w:rsid w:val="00E45F13"/>
    <w:rsid w:val="00E46D94"/>
    <w:rsid w:val="00E51CDF"/>
    <w:rsid w:val="00E52576"/>
    <w:rsid w:val="00E5346C"/>
    <w:rsid w:val="00E5504E"/>
    <w:rsid w:val="00E5633E"/>
    <w:rsid w:val="00E602FF"/>
    <w:rsid w:val="00E6201A"/>
    <w:rsid w:val="00E6483C"/>
    <w:rsid w:val="00E65385"/>
    <w:rsid w:val="00E66EB5"/>
    <w:rsid w:val="00E66F8A"/>
    <w:rsid w:val="00E677E3"/>
    <w:rsid w:val="00E71CF2"/>
    <w:rsid w:val="00E72413"/>
    <w:rsid w:val="00E73A86"/>
    <w:rsid w:val="00E74D6C"/>
    <w:rsid w:val="00E75101"/>
    <w:rsid w:val="00E75AED"/>
    <w:rsid w:val="00E76CC6"/>
    <w:rsid w:val="00E81D78"/>
    <w:rsid w:val="00E82B83"/>
    <w:rsid w:val="00E83284"/>
    <w:rsid w:val="00E835CF"/>
    <w:rsid w:val="00E835D6"/>
    <w:rsid w:val="00E84426"/>
    <w:rsid w:val="00E849F6"/>
    <w:rsid w:val="00E84D20"/>
    <w:rsid w:val="00E87B3C"/>
    <w:rsid w:val="00E924EE"/>
    <w:rsid w:val="00E9417D"/>
    <w:rsid w:val="00E96C33"/>
    <w:rsid w:val="00E96E0F"/>
    <w:rsid w:val="00E97FA4"/>
    <w:rsid w:val="00EA0019"/>
    <w:rsid w:val="00EA0226"/>
    <w:rsid w:val="00EA1380"/>
    <w:rsid w:val="00EA1A15"/>
    <w:rsid w:val="00EA3161"/>
    <w:rsid w:val="00EB19CD"/>
    <w:rsid w:val="00EB23C3"/>
    <w:rsid w:val="00EB35FF"/>
    <w:rsid w:val="00EB5953"/>
    <w:rsid w:val="00EC1502"/>
    <w:rsid w:val="00EC1861"/>
    <w:rsid w:val="00EC3434"/>
    <w:rsid w:val="00EC6894"/>
    <w:rsid w:val="00ED020C"/>
    <w:rsid w:val="00ED02D5"/>
    <w:rsid w:val="00ED0B8B"/>
    <w:rsid w:val="00ED1A45"/>
    <w:rsid w:val="00ED1BA2"/>
    <w:rsid w:val="00ED27E1"/>
    <w:rsid w:val="00ED3147"/>
    <w:rsid w:val="00ED4798"/>
    <w:rsid w:val="00ED51B6"/>
    <w:rsid w:val="00ED643F"/>
    <w:rsid w:val="00ED689B"/>
    <w:rsid w:val="00EE33E4"/>
    <w:rsid w:val="00EE44A5"/>
    <w:rsid w:val="00EE509C"/>
    <w:rsid w:val="00EE53E4"/>
    <w:rsid w:val="00EE55CB"/>
    <w:rsid w:val="00EE68A5"/>
    <w:rsid w:val="00EE79DA"/>
    <w:rsid w:val="00EF3D78"/>
    <w:rsid w:val="00EF3F80"/>
    <w:rsid w:val="00EF5E3D"/>
    <w:rsid w:val="00EF74F9"/>
    <w:rsid w:val="00EF7E24"/>
    <w:rsid w:val="00F00F6B"/>
    <w:rsid w:val="00F018A3"/>
    <w:rsid w:val="00F0302D"/>
    <w:rsid w:val="00F032EF"/>
    <w:rsid w:val="00F03E5C"/>
    <w:rsid w:val="00F0458E"/>
    <w:rsid w:val="00F059F9"/>
    <w:rsid w:val="00F05A6F"/>
    <w:rsid w:val="00F06E99"/>
    <w:rsid w:val="00F122AE"/>
    <w:rsid w:val="00F15830"/>
    <w:rsid w:val="00F15D83"/>
    <w:rsid w:val="00F1755B"/>
    <w:rsid w:val="00F176A9"/>
    <w:rsid w:val="00F21281"/>
    <w:rsid w:val="00F21CE0"/>
    <w:rsid w:val="00F231F8"/>
    <w:rsid w:val="00F23645"/>
    <w:rsid w:val="00F2406C"/>
    <w:rsid w:val="00F26106"/>
    <w:rsid w:val="00F26D5B"/>
    <w:rsid w:val="00F26FFF"/>
    <w:rsid w:val="00F310D3"/>
    <w:rsid w:val="00F31FA4"/>
    <w:rsid w:val="00F3206C"/>
    <w:rsid w:val="00F32EBB"/>
    <w:rsid w:val="00F334E1"/>
    <w:rsid w:val="00F3433D"/>
    <w:rsid w:val="00F35CB2"/>
    <w:rsid w:val="00F4017E"/>
    <w:rsid w:val="00F42670"/>
    <w:rsid w:val="00F43B84"/>
    <w:rsid w:val="00F44217"/>
    <w:rsid w:val="00F44871"/>
    <w:rsid w:val="00F44BA7"/>
    <w:rsid w:val="00F44E24"/>
    <w:rsid w:val="00F466A2"/>
    <w:rsid w:val="00F472F9"/>
    <w:rsid w:val="00F476A0"/>
    <w:rsid w:val="00F47A64"/>
    <w:rsid w:val="00F47FEB"/>
    <w:rsid w:val="00F50654"/>
    <w:rsid w:val="00F51008"/>
    <w:rsid w:val="00F51353"/>
    <w:rsid w:val="00F527E1"/>
    <w:rsid w:val="00F53C67"/>
    <w:rsid w:val="00F53CEC"/>
    <w:rsid w:val="00F53E75"/>
    <w:rsid w:val="00F54972"/>
    <w:rsid w:val="00F54E9A"/>
    <w:rsid w:val="00F57B8C"/>
    <w:rsid w:val="00F60BD6"/>
    <w:rsid w:val="00F62866"/>
    <w:rsid w:val="00F62D5E"/>
    <w:rsid w:val="00F63553"/>
    <w:rsid w:val="00F64543"/>
    <w:rsid w:val="00F64FD7"/>
    <w:rsid w:val="00F668B1"/>
    <w:rsid w:val="00F668D6"/>
    <w:rsid w:val="00F705BA"/>
    <w:rsid w:val="00F7085C"/>
    <w:rsid w:val="00F725E5"/>
    <w:rsid w:val="00F7371F"/>
    <w:rsid w:val="00F73D64"/>
    <w:rsid w:val="00F74727"/>
    <w:rsid w:val="00F7536D"/>
    <w:rsid w:val="00F77D09"/>
    <w:rsid w:val="00F806BF"/>
    <w:rsid w:val="00F80818"/>
    <w:rsid w:val="00F80D57"/>
    <w:rsid w:val="00F81BDD"/>
    <w:rsid w:val="00F82920"/>
    <w:rsid w:val="00F83C6E"/>
    <w:rsid w:val="00F84A26"/>
    <w:rsid w:val="00F84B56"/>
    <w:rsid w:val="00F84DEF"/>
    <w:rsid w:val="00F8775A"/>
    <w:rsid w:val="00F87FC5"/>
    <w:rsid w:val="00F90328"/>
    <w:rsid w:val="00F91465"/>
    <w:rsid w:val="00F91B1B"/>
    <w:rsid w:val="00F9592C"/>
    <w:rsid w:val="00F9604B"/>
    <w:rsid w:val="00F9639A"/>
    <w:rsid w:val="00F96789"/>
    <w:rsid w:val="00F96B9D"/>
    <w:rsid w:val="00F9799C"/>
    <w:rsid w:val="00F97CB6"/>
    <w:rsid w:val="00FA14D7"/>
    <w:rsid w:val="00FA152E"/>
    <w:rsid w:val="00FA2E58"/>
    <w:rsid w:val="00FA2E81"/>
    <w:rsid w:val="00FA36D0"/>
    <w:rsid w:val="00FA4DDD"/>
    <w:rsid w:val="00FA5396"/>
    <w:rsid w:val="00FA5B15"/>
    <w:rsid w:val="00FA6BC6"/>
    <w:rsid w:val="00FB3848"/>
    <w:rsid w:val="00FB3AD6"/>
    <w:rsid w:val="00FB3B6E"/>
    <w:rsid w:val="00FB42CA"/>
    <w:rsid w:val="00FB57A6"/>
    <w:rsid w:val="00FB7F8D"/>
    <w:rsid w:val="00FB7FEC"/>
    <w:rsid w:val="00FC0398"/>
    <w:rsid w:val="00FC0568"/>
    <w:rsid w:val="00FC1A0E"/>
    <w:rsid w:val="00FC2798"/>
    <w:rsid w:val="00FC48CF"/>
    <w:rsid w:val="00FC6C7B"/>
    <w:rsid w:val="00FC7B26"/>
    <w:rsid w:val="00FD12F0"/>
    <w:rsid w:val="00FD13C0"/>
    <w:rsid w:val="00FD1FFD"/>
    <w:rsid w:val="00FD3B6A"/>
    <w:rsid w:val="00FD578B"/>
    <w:rsid w:val="00FD6C4C"/>
    <w:rsid w:val="00FD70A9"/>
    <w:rsid w:val="00FD78DC"/>
    <w:rsid w:val="00FE08D8"/>
    <w:rsid w:val="00FE0B08"/>
    <w:rsid w:val="00FE0E48"/>
    <w:rsid w:val="00FE1229"/>
    <w:rsid w:val="00FE2E72"/>
    <w:rsid w:val="00FE3843"/>
    <w:rsid w:val="00FE3A99"/>
    <w:rsid w:val="00FE3EC8"/>
    <w:rsid w:val="00FE4CDA"/>
    <w:rsid w:val="00FE5604"/>
    <w:rsid w:val="00FE6889"/>
    <w:rsid w:val="00FE7614"/>
    <w:rsid w:val="00FF144B"/>
    <w:rsid w:val="00FF1C8D"/>
    <w:rsid w:val="00FF36B0"/>
    <w:rsid w:val="00FF49E1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9150A6"/>
  <w15:docId w15:val="{8DC2598E-DB24-4DD3-860F-0AC32227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3168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172B0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172B0"/>
    <w:pPr>
      <w:tabs>
        <w:tab w:val="center" w:pos="4677"/>
        <w:tab w:val="right" w:pos="9355"/>
      </w:tabs>
    </w:pPr>
  </w:style>
  <w:style w:type="character" w:styleId="a7">
    <w:name w:val="Hyperlink"/>
    <w:rsid w:val="00963157"/>
    <w:rPr>
      <w:color w:val="0000FF"/>
      <w:u w:val="single"/>
    </w:rPr>
  </w:style>
  <w:style w:type="paragraph" w:styleId="2">
    <w:name w:val="Body Text 2"/>
    <w:basedOn w:val="a"/>
    <w:link w:val="20"/>
    <w:unhideWhenUsed/>
    <w:rsid w:val="00FF36B0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F36B0"/>
  </w:style>
  <w:style w:type="paragraph" w:styleId="a8">
    <w:name w:val="Balloon Text"/>
    <w:basedOn w:val="a"/>
    <w:link w:val="a9"/>
    <w:rsid w:val="00B729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729FC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2316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723168"/>
    <w:rPr>
      <w:sz w:val="16"/>
      <w:szCs w:val="16"/>
    </w:rPr>
  </w:style>
  <w:style w:type="character" w:customStyle="1" w:styleId="10">
    <w:name w:val="Заголовок 1 Знак"/>
    <w:link w:val="1"/>
    <w:uiPriority w:val="9"/>
    <w:rsid w:val="00723168"/>
    <w:rPr>
      <w:rFonts w:ascii="Cambria" w:hAnsi="Cambria"/>
      <w:b/>
      <w:bCs/>
      <w:kern w:val="32"/>
      <w:sz w:val="32"/>
      <w:szCs w:val="32"/>
      <w:lang w:eastAsia="en-US"/>
    </w:rPr>
  </w:style>
  <w:style w:type="paragraph" w:styleId="31">
    <w:name w:val="Body Text Indent 3"/>
    <w:basedOn w:val="a"/>
    <w:link w:val="32"/>
    <w:rsid w:val="00F979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9799C"/>
    <w:rPr>
      <w:sz w:val="16"/>
      <w:szCs w:val="16"/>
    </w:rPr>
  </w:style>
  <w:style w:type="paragraph" w:customStyle="1" w:styleId="21">
    <w:name w:val="Основной текст 21"/>
    <w:basedOn w:val="a"/>
    <w:rsid w:val="00F9799C"/>
    <w:pPr>
      <w:spacing w:line="360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6E1C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29B49-4DD1-42BA-89E0-DB2A9989E7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3754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Қазақстан Республикасыньң</vt:lpstr>
    </vt:vector>
  </TitlesOfParts>
  <Company>nb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Қазақстан Республикасыньң</dc:title>
  <dc:creator>System Administrator / MDV</dc:creator>
  <cp:lastModifiedBy>upiir upiir</cp:lastModifiedBy>
  <cp:revision>647</cp:revision>
  <cp:lastPrinted>2025-10-29T11:04:00Z</cp:lastPrinted>
  <dcterms:created xsi:type="dcterms:W3CDTF">2022-03-04T11:44:00Z</dcterms:created>
  <dcterms:modified xsi:type="dcterms:W3CDTF">2026-11-04T05:47:00Z</dcterms:modified>
</cp:coreProperties>
</file>