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899" w:rsidRPr="00DE601B" w:rsidRDefault="004E1899" w:rsidP="004E189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0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4</w:t>
      </w:r>
    </w:p>
    <w:p w:rsidR="004E1899" w:rsidRPr="00DE601B" w:rsidRDefault="004E1899" w:rsidP="004E189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0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Правилам составления,</w:t>
      </w:r>
    </w:p>
    <w:p w:rsidR="004E1899" w:rsidRPr="00DE601B" w:rsidRDefault="004E1899" w:rsidP="004E189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0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представления, рассмотрения</w:t>
      </w:r>
    </w:p>
    <w:p w:rsidR="004E1899" w:rsidRDefault="004E1899" w:rsidP="004E189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E60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бюджетного запроса</w:t>
      </w:r>
    </w:p>
    <w:p w:rsidR="00E50610" w:rsidRPr="00E50610" w:rsidRDefault="00E50610" w:rsidP="004E189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Проект</w:t>
      </w:r>
    </w:p>
    <w:p w:rsidR="002E1FCC" w:rsidRPr="00311CF0" w:rsidRDefault="002E1FCC" w:rsidP="002E1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311CF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Паспорт бюджетной программы </w:t>
      </w:r>
    </w:p>
    <w:p w:rsidR="002E1FCC" w:rsidRDefault="00E34986" w:rsidP="002E1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на плановый период 202</w:t>
      </w:r>
      <w:r w:rsidR="0053492B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-202</w:t>
      </w:r>
      <w:r w:rsidR="0053492B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8</w:t>
      </w:r>
      <w:r w:rsidR="002E1FCC" w:rsidRPr="00311CF0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годы </w:t>
      </w:r>
    </w:p>
    <w:p w:rsidR="00311CF0" w:rsidRPr="00311CF0" w:rsidRDefault="00311CF0" w:rsidP="002E1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</w:pPr>
    </w:p>
    <w:p w:rsidR="00BF3609" w:rsidRPr="00311CF0" w:rsidRDefault="002E1FCC" w:rsidP="002E1F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311CF0">
        <w:rPr>
          <w:rFonts w:ascii="Times New Roman" w:eastAsia="MS Mincho" w:hAnsi="Times New Roman" w:cs="Times New Roman"/>
          <w:b/>
          <w:sz w:val="24"/>
          <w:szCs w:val="28"/>
        </w:rPr>
        <w:t>Код и наименование бюджетной программы:</w:t>
      </w:r>
      <w:r w:rsidR="00D93FAC" w:rsidRPr="00311CF0">
        <w:rPr>
          <w:rFonts w:ascii="Times New Roman" w:eastAsia="Times New Roman" w:hAnsi="Times New Roman" w:cs="Times New Roman"/>
          <w:sz w:val="24"/>
          <w:szCs w:val="28"/>
          <w:lang w:eastAsia="ru-RU"/>
        </w:rPr>
        <w:t>00</w:t>
      </w:r>
      <w:r w:rsidR="003A3137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3-</w:t>
      </w:r>
      <w:r w:rsidR="003A3137" w:rsidRPr="003A3137">
        <w:rPr>
          <w:rFonts w:ascii="Times New Roman" w:eastAsia="Times New Roman" w:hAnsi="Times New Roman" w:cs="Times New Roman"/>
          <w:sz w:val="24"/>
          <w:szCs w:val="28"/>
          <w:lang w:eastAsia="ru-RU"/>
        </w:rPr>
        <w:t>«Капитальные расходы государственного органа»</w:t>
      </w:r>
    </w:p>
    <w:p w:rsidR="005F6659" w:rsidRPr="00311CF0" w:rsidRDefault="002E1FCC" w:rsidP="002E1FC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311CF0">
        <w:rPr>
          <w:rFonts w:ascii="Times New Roman" w:eastAsia="Calibri" w:hAnsi="Times New Roman" w:cs="Times New Roman"/>
          <w:b/>
          <w:bCs/>
          <w:sz w:val="24"/>
          <w:szCs w:val="28"/>
        </w:rPr>
        <w:t>Код и наименование функции (функций) государственного органа</w:t>
      </w:r>
      <w:r w:rsidR="00D93FAC" w:rsidRPr="00311CF0">
        <w:rPr>
          <w:rFonts w:ascii="Times New Roman" w:eastAsia="Calibri" w:hAnsi="Times New Roman" w:cs="Times New Roman"/>
          <w:b/>
          <w:bCs/>
          <w:sz w:val="24"/>
          <w:szCs w:val="28"/>
          <w:lang w:val="kk-KZ"/>
        </w:rPr>
        <w:t xml:space="preserve">:   </w:t>
      </w:r>
      <w:r w:rsidR="005F6659" w:rsidRPr="00311CF0">
        <w:rPr>
          <w:rFonts w:ascii="Times New Roman" w:eastAsia="Calibri" w:hAnsi="Times New Roman" w:cs="Times New Roman"/>
          <w:sz w:val="24"/>
          <w:szCs w:val="28"/>
        </w:rPr>
        <w:t>724 "Управление государственного архитектурно-строительного контроля области"</w:t>
      </w:r>
    </w:p>
    <w:p w:rsidR="002E1FCC" w:rsidRPr="00311CF0" w:rsidRDefault="002E1FCC" w:rsidP="002E1F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11CF0">
        <w:rPr>
          <w:rFonts w:ascii="Times New Roman" w:eastAsia="Calibri" w:hAnsi="Times New Roman" w:cs="Times New Roman"/>
          <w:b/>
          <w:bCs/>
          <w:sz w:val="24"/>
          <w:szCs w:val="28"/>
        </w:rPr>
        <w:t>Код и наименование государственной услуги</w:t>
      </w:r>
    </w:p>
    <w:p w:rsidR="00D93FAC" w:rsidRPr="00311CF0" w:rsidRDefault="002E1FCC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311CF0">
        <w:rPr>
          <w:rFonts w:ascii="Times New Roman" w:eastAsia="Calibri" w:hAnsi="Times New Roman" w:cs="Times New Roman"/>
          <w:b/>
          <w:bCs/>
          <w:sz w:val="24"/>
          <w:szCs w:val="28"/>
        </w:rPr>
        <w:t>Описание (обоснование), в том числе текущий статус:</w:t>
      </w:r>
      <w:r w:rsidR="005F6659" w:rsidRPr="00311CF0">
        <w:rPr>
          <w:rFonts w:ascii="Times New Roman" w:eastAsia="Times New Roman" w:hAnsi="Times New Roman" w:cs="Times New Roman"/>
          <w:sz w:val="24"/>
          <w:szCs w:val="28"/>
          <w:lang w:eastAsia="ru-RU"/>
        </w:rPr>
        <w:t>Обеспечение деятельности аппарата Управления государственного архитектурно-строительного контроля для эффективного выполнения возложенных на них функций по оказанию государственных услуг.</w:t>
      </w:r>
    </w:p>
    <w:p w:rsidR="002E1FCC" w:rsidRPr="00311CF0" w:rsidRDefault="002E1FCC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311CF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Вид бюджетной программы: </w:t>
      </w:r>
    </w:p>
    <w:p w:rsidR="002E1FCC" w:rsidRPr="00311CF0" w:rsidRDefault="002E1FCC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11CF0">
        <w:rPr>
          <w:rFonts w:ascii="Times New Roman" w:eastAsia="Times New Roman" w:hAnsi="Times New Roman" w:cs="Times New Roman"/>
          <w:sz w:val="24"/>
          <w:szCs w:val="28"/>
          <w:lang w:eastAsia="ru-RU"/>
        </w:rPr>
        <w:t>в зависимости от содержания:</w:t>
      </w:r>
      <w:r w:rsidR="005F6659" w:rsidRPr="00311CF0">
        <w:rPr>
          <w:rFonts w:ascii="Times New Roman" w:eastAsia="Times New Roman" w:hAnsi="Times New Roman" w:cs="Times New Roman"/>
          <w:sz w:val="24"/>
          <w:szCs w:val="28"/>
          <w:lang w:eastAsia="ru-RU"/>
        </w:rPr>
        <w:t>Осуществление государственных функций, полномочий и оказание государственных услуг вытекающих из них</w:t>
      </w:r>
    </w:p>
    <w:p w:rsidR="002E1FCC" w:rsidRPr="00311CF0" w:rsidRDefault="002E1FCC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11CF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зависимости от уровня государственного управления: </w:t>
      </w:r>
      <w:r w:rsidR="00D93FAC" w:rsidRPr="00311CF0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областная</w:t>
      </w:r>
    </w:p>
    <w:p w:rsidR="002E1FCC" w:rsidRPr="00311CF0" w:rsidRDefault="002E1FCC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11CF0">
        <w:rPr>
          <w:rFonts w:ascii="Times New Roman" w:eastAsia="Times New Roman" w:hAnsi="Times New Roman" w:cs="Times New Roman"/>
          <w:sz w:val="24"/>
          <w:szCs w:val="28"/>
          <w:lang w:eastAsia="ru-RU"/>
        </w:rPr>
        <w:t>в зависимости от способа реализации: индивидуальная</w:t>
      </w:r>
    </w:p>
    <w:p w:rsidR="002E1FCC" w:rsidRDefault="002E1FCC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311CF0">
        <w:rPr>
          <w:rFonts w:ascii="Times New Roman" w:eastAsia="Times New Roman" w:hAnsi="Times New Roman" w:cs="Times New Roman"/>
          <w:sz w:val="24"/>
          <w:szCs w:val="28"/>
          <w:lang w:eastAsia="ru-RU"/>
        </w:rPr>
        <w:t>текущая/</w:t>
      </w:r>
      <w:r w:rsidRPr="00311CF0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развития</w:t>
      </w:r>
      <w:r w:rsidRPr="00311CF0">
        <w:rPr>
          <w:rFonts w:ascii="Times New Roman" w:eastAsia="Times New Roman" w:hAnsi="Times New Roman" w:cs="Times New Roman"/>
          <w:sz w:val="24"/>
          <w:szCs w:val="28"/>
          <w:lang w:eastAsia="ru-RU"/>
        </w:rPr>
        <w:t>: текущая</w:t>
      </w:r>
    </w:p>
    <w:p w:rsidR="00311CF0" w:rsidRPr="00311CF0" w:rsidRDefault="00311CF0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28"/>
        <w:gridCol w:w="1105"/>
        <w:gridCol w:w="1134"/>
        <w:gridCol w:w="1134"/>
        <w:gridCol w:w="1134"/>
        <w:gridCol w:w="1134"/>
        <w:gridCol w:w="1163"/>
      </w:tblGrid>
      <w:tr w:rsidR="00BE6EE1" w:rsidRPr="00DE601B" w:rsidTr="003E4CA7">
        <w:trPr>
          <w:trHeight w:val="369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FCC" w:rsidRPr="00DE601B" w:rsidRDefault="002E1FCC" w:rsidP="002E1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FCC" w:rsidRPr="00DE601B" w:rsidRDefault="00E34986" w:rsidP="002E1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Факт 202</w:t>
            </w:r>
            <w:r w:rsidR="007A7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  <w:r w:rsidR="002E1FCC"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C" w:rsidRPr="00DE601B" w:rsidRDefault="002E1FCC" w:rsidP="00E349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Отчетный период </w:t>
            </w:r>
            <w:r w:rsidR="007A7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2025</w:t>
            </w: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3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C" w:rsidRPr="00DE601B" w:rsidRDefault="002E1FCC" w:rsidP="002E1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BE6EE1" w:rsidRPr="00DE601B" w:rsidTr="003E4CA7">
        <w:trPr>
          <w:trHeight w:val="369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C" w:rsidRPr="00DE601B" w:rsidRDefault="002E1FCC" w:rsidP="002E1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C" w:rsidRPr="00DE601B" w:rsidRDefault="002E1FCC" w:rsidP="002E1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C" w:rsidRPr="00DE601B" w:rsidRDefault="002E1FCC" w:rsidP="002E1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C" w:rsidRPr="00DE601B" w:rsidRDefault="002E1FCC" w:rsidP="002E1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Уточненный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C" w:rsidRPr="00E34986" w:rsidRDefault="002E1FCC" w:rsidP="002E1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7A7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C" w:rsidRPr="00E34986" w:rsidRDefault="002E1FCC" w:rsidP="002E1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7A7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C" w:rsidRPr="00E34986" w:rsidRDefault="002E1FCC" w:rsidP="002E1F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7A7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8</w:t>
            </w:r>
          </w:p>
        </w:tc>
      </w:tr>
      <w:tr w:rsidR="00311CF0" w:rsidRPr="00DE601B" w:rsidTr="003E4CA7">
        <w:trPr>
          <w:trHeight w:val="36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8537B4" w:rsidRDefault="00311CF0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индикатор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      </w:r>
          </w:p>
          <w:p w:rsidR="00311CF0" w:rsidRPr="008537B4" w:rsidRDefault="00311CF0" w:rsidP="00D93FA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537B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* целевые индикаторы не предусматривается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</w:tr>
      <w:tr w:rsidR="00311CF0" w:rsidRPr="00DE601B" w:rsidTr="003E4CA7">
        <w:trPr>
          <w:trHeight w:val="36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8537B4" w:rsidRDefault="00311CF0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Конечные результаты: </w:t>
            </w:r>
          </w:p>
          <w:p w:rsidR="00311CF0" w:rsidRPr="008537B4" w:rsidRDefault="00311CF0" w:rsidP="002E1F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Содержание</w:t>
            </w:r>
            <w:r w:rsidR="004C10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аппарата управления. Повышение </w:t>
            </w: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уровня информационно-аналитического, правового и материально-технического обеспечения деятельности управления.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</w:tr>
      <w:tr w:rsidR="00311CF0" w:rsidRPr="00DE601B" w:rsidTr="003A3137">
        <w:trPr>
          <w:trHeight w:val="181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8537B4" w:rsidRDefault="00311CF0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Отклонения конечного результата бюджетной программы от целевых индикаторов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</w:tr>
      <w:tr w:rsidR="007A776F" w:rsidRPr="00DE601B" w:rsidTr="003E4CA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6F" w:rsidRPr="008537B4" w:rsidRDefault="007A776F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Потребность в бюджетных </w:t>
            </w:r>
            <w:r w:rsidRPr="008537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средствах согласно документам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6F" w:rsidRDefault="00134234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6F" w:rsidRDefault="00134234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6F" w:rsidRDefault="00134234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6F" w:rsidRDefault="007A776F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7  561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6F" w:rsidRDefault="007A776F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6F" w:rsidRDefault="007A776F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0 </w:t>
            </w:r>
          </w:p>
        </w:tc>
      </w:tr>
      <w:tr w:rsidR="00311CF0" w:rsidRPr="00DE601B" w:rsidTr="003E4CA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8537B4" w:rsidRDefault="00311CF0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lastRenderedPageBreak/>
              <w:t>План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</w:tr>
      <w:tr w:rsidR="00311CF0" w:rsidRPr="00DE601B" w:rsidTr="003E4CA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8537B4" w:rsidRDefault="00311CF0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Отклонение плана от запланированных средств для достижения целевых индикаторов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  <w:tc>
          <w:tcPr>
            <w:tcW w:w="1134" w:type="dxa"/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63" w:type="dxa"/>
          </w:tcPr>
          <w:p w:rsidR="00311CF0" w:rsidRPr="00311CF0" w:rsidRDefault="00311CF0" w:rsidP="00042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</w:t>
            </w:r>
          </w:p>
        </w:tc>
      </w:tr>
    </w:tbl>
    <w:p w:rsidR="00311CF0" w:rsidRDefault="00311CF0" w:rsidP="002E1F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E1FCC" w:rsidRPr="00DE601B" w:rsidRDefault="002E1FCC" w:rsidP="002E1F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0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 и наименование бюджетной подпрограммы:</w:t>
      </w:r>
      <w:r w:rsidR="000E4F49" w:rsidRPr="00DE601B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</w:t>
      </w:r>
      <w:r w:rsidR="00EF25C9" w:rsidRPr="00DE60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средства</w:t>
      </w:r>
      <w:r w:rsidR="000E4F49" w:rsidRPr="00DE60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из </w:t>
      </w:r>
      <w:r w:rsidR="000E4F49" w:rsidRPr="00DE6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бюджета»  </w:t>
      </w:r>
    </w:p>
    <w:p w:rsidR="00311CF0" w:rsidRDefault="00311CF0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847B01" w:rsidRPr="00DE601B" w:rsidRDefault="00E34986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3A31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="002E1FCC"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                                                                                                        тысяч тенге</w:t>
      </w:r>
    </w:p>
    <w:tbl>
      <w:tblPr>
        <w:tblpPr w:leftFromText="180" w:rightFromText="180" w:vertAnchor="text" w:horzAnchor="margin" w:tblpY="183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05"/>
        <w:gridCol w:w="992"/>
        <w:gridCol w:w="993"/>
        <w:gridCol w:w="1134"/>
        <w:gridCol w:w="1388"/>
        <w:gridCol w:w="1276"/>
        <w:gridCol w:w="738"/>
        <w:gridCol w:w="1134"/>
      </w:tblGrid>
      <w:tr w:rsidR="005D2053" w:rsidRPr="008537B4" w:rsidTr="00E34986">
        <w:trPr>
          <w:trHeight w:val="1687"/>
        </w:trPr>
        <w:tc>
          <w:tcPr>
            <w:tcW w:w="2405" w:type="dxa"/>
          </w:tcPr>
          <w:p w:rsidR="005D2053" w:rsidRPr="008537B4" w:rsidRDefault="005D2053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всего, в том числе</w:t>
            </w:r>
          </w:p>
        </w:tc>
        <w:tc>
          <w:tcPr>
            <w:tcW w:w="992" w:type="dxa"/>
          </w:tcPr>
          <w:p w:rsidR="005D2053" w:rsidRPr="008537B4" w:rsidRDefault="005D2053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Показатель мероприятия</w:t>
            </w:r>
            <w:r w:rsidR="006C55E9"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(ед)</w:t>
            </w:r>
          </w:p>
        </w:tc>
        <w:tc>
          <w:tcPr>
            <w:tcW w:w="993" w:type="dxa"/>
          </w:tcPr>
          <w:p w:rsidR="005D2053" w:rsidRPr="008537B4" w:rsidRDefault="005D2053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документа </w:t>
            </w: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СГП</w:t>
            </w:r>
          </w:p>
        </w:tc>
        <w:tc>
          <w:tcPr>
            <w:tcW w:w="1134" w:type="dxa"/>
          </w:tcPr>
          <w:p w:rsidR="005D2053" w:rsidRPr="008537B4" w:rsidRDefault="005D2053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388" w:type="dxa"/>
          </w:tcPr>
          <w:p w:rsidR="005D2053" w:rsidRPr="008537B4" w:rsidRDefault="005D2053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276" w:type="dxa"/>
          </w:tcPr>
          <w:p w:rsidR="005D2053" w:rsidRPr="008537B4" w:rsidRDefault="005D2053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документа С</w:t>
            </w: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ГП</w:t>
            </w:r>
          </w:p>
        </w:tc>
        <w:tc>
          <w:tcPr>
            <w:tcW w:w="738" w:type="dxa"/>
          </w:tcPr>
          <w:p w:rsidR="005D2053" w:rsidRPr="008537B4" w:rsidRDefault="005D2053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34" w:type="dxa"/>
          </w:tcPr>
          <w:p w:rsidR="005D2053" w:rsidRPr="008537B4" w:rsidRDefault="005D2053" w:rsidP="002E1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Причина отклонения</w:t>
            </w:r>
          </w:p>
        </w:tc>
      </w:tr>
      <w:tr w:rsidR="003A3137" w:rsidRPr="008537B4" w:rsidTr="00E34986">
        <w:trPr>
          <w:trHeight w:val="548"/>
        </w:trPr>
        <w:tc>
          <w:tcPr>
            <w:tcW w:w="2405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3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Материально-техническое обеспечение и оснащение должностных лиц и работников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3A3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правления</w:t>
            </w:r>
          </w:p>
        </w:tc>
        <w:tc>
          <w:tcPr>
            <w:tcW w:w="992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A31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Количество приобретаемых основных средств –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25</w:t>
            </w:r>
            <w:r w:rsidRPr="003A31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ед..</w:t>
            </w:r>
          </w:p>
        </w:tc>
        <w:tc>
          <w:tcPr>
            <w:tcW w:w="993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537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1388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7 561,0</w:t>
            </w:r>
          </w:p>
        </w:tc>
        <w:tc>
          <w:tcPr>
            <w:tcW w:w="1276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738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1CF0" w:rsidRPr="008537B4" w:rsidRDefault="00311CF0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E1FCC" w:rsidRPr="008537B4" w:rsidRDefault="00E34986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3A31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7</w:t>
      </w:r>
      <w:r w:rsidR="002E1FCC" w:rsidRPr="00853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                                                                                                          тысяч тенге</w:t>
      </w:r>
    </w:p>
    <w:tbl>
      <w:tblPr>
        <w:tblW w:w="103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992"/>
        <w:gridCol w:w="993"/>
        <w:gridCol w:w="1134"/>
        <w:gridCol w:w="1388"/>
        <w:gridCol w:w="1370"/>
        <w:gridCol w:w="880"/>
        <w:gridCol w:w="1134"/>
      </w:tblGrid>
      <w:tr w:rsidR="005D2053" w:rsidRPr="008537B4" w:rsidTr="00E34986">
        <w:trPr>
          <w:trHeight w:val="1463"/>
        </w:trPr>
        <w:tc>
          <w:tcPr>
            <w:tcW w:w="2410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всего, в том числе</w:t>
            </w:r>
          </w:p>
        </w:tc>
        <w:tc>
          <w:tcPr>
            <w:tcW w:w="992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Показатель мероприятия</w:t>
            </w:r>
            <w:r w:rsidR="006C55E9"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(ед)</w:t>
            </w:r>
          </w:p>
        </w:tc>
        <w:tc>
          <w:tcPr>
            <w:tcW w:w="993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документа </w:t>
            </w: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СГП</w:t>
            </w:r>
          </w:p>
        </w:tc>
        <w:tc>
          <w:tcPr>
            <w:tcW w:w="1134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388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370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документа С</w:t>
            </w: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ГП</w:t>
            </w:r>
          </w:p>
        </w:tc>
        <w:tc>
          <w:tcPr>
            <w:tcW w:w="880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34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Причина отклонения</w:t>
            </w:r>
          </w:p>
        </w:tc>
      </w:tr>
      <w:tr w:rsidR="003A3137" w:rsidRPr="008537B4" w:rsidTr="00E34986">
        <w:trPr>
          <w:trHeight w:val="548"/>
        </w:trPr>
        <w:tc>
          <w:tcPr>
            <w:tcW w:w="2410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3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Материально-техническое обеспечение и оснащение должностных лиц и </w:t>
            </w:r>
            <w:r w:rsidRPr="003A3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работников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3A3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правления</w:t>
            </w:r>
          </w:p>
        </w:tc>
        <w:tc>
          <w:tcPr>
            <w:tcW w:w="992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A31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Количество приобретаемых </w:t>
            </w:r>
            <w:r w:rsidRPr="003A31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основных средств –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  <w:r w:rsidRPr="003A31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ед..</w:t>
            </w:r>
          </w:p>
        </w:tc>
        <w:tc>
          <w:tcPr>
            <w:tcW w:w="993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537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0</w:t>
            </w:r>
          </w:p>
        </w:tc>
        <w:tc>
          <w:tcPr>
            <w:tcW w:w="1134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388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370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80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3A3137" w:rsidRPr="008537B4" w:rsidRDefault="003A3137" w:rsidP="003A31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311CF0" w:rsidRDefault="00311CF0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8537B4" w:rsidRDefault="008537B4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E1FCC" w:rsidRPr="00DE601B" w:rsidRDefault="00E34986" w:rsidP="002E1F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3A31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8</w:t>
      </w:r>
      <w:r w:rsidR="002E1FCC"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                                                                                                      тысяч тенге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992"/>
        <w:gridCol w:w="993"/>
        <w:gridCol w:w="1134"/>
        <w:gridCol w:w="1247"/>
        <w:gridCol w:w="1275"/>
        <w:gridCol w:w="880"/>
        <w:gridCol w:w="1134"/>
      </w:tblGrid>
      <w:tr w:rsidR="005D2053" w:rsidRPr="00DE601B" w:rsidTr="00E34986">
        <w:trPr>
          <w:trHeight w:val="1463"/>
        </w:trPr>
        <w:tc>
          <w:tcPr>
            <w:tcW w:w="2410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всего, в том числе</w:t>
            </w:r>
          </w:p>
        </w:tc>
        <w:tc>
          <w:tcPr>
            <w:tcW w:w="992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Показатель мероприятия</w:t>
            </w:r>
            <w:r w:rsidR="006C55E9"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(ед) </w:t>
            </w:r>
          </w:p>
        </w:tc>
        <w:tc>
          <w:tcPr>
            <w:tcW w:w="993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документа </w:t>
            </w: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СГП</w:t>
            </w:r>
          </w:p>
        </w:tc>
        <w:tc>
          <w:tcPr>
            <w:tcW w:w="1134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247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275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документа С</w:t>
            </w: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ГП</w:t>
            </w:r>
          </w:p>
        </w:tc>
        <w:tc>
          <w:tcPr>
            <w:tcW w:w="880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34" w:type="dxa"/>
          </w:tcPr>
          <w:p w:rsidR="005D2053" w:rsidRPr="008537B4" w:rsidRDefault="005D2053" w:rsidP="005D20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Причина отклонения</w:t>
            </w:r>
          </w:p>
        </w:tc>
      </w:tr>
      <w:tr w:rsidR="00311CF0" w:rsidRPr="00DE601B" w:rsidTr="00E34986">
        <w:trPr>
          <w:trHeight w:val="548"/>
        </w:trPr>
        <w:tc>
          <w:tcPr>
            <w:tcW w:w="2410" w:type="dxa"/>
          </w:tcPr>
          <w:p w:rsidR="00311CF0" w:rsidRPr="008537B4" w:rsidRDefault="003A3137" w:rsidP="00311CF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3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Материально-техническое обеспечение и оснащение должностных лиц и работников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3A3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правления</w:t>
            </w:r>
          </w:p>
        </w:tc>
        <w:tc>
          <w:tcPr>
            <w:tcW w:w="992" w:type="dxa"/>
          </w:tcPr>
          <w:p w:rsidR="00311CF0" w:rsidRPr="008537B4" w:rsidRDefault="003A3137" w:rsidP="00311CF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A31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Количество приобретаемых основных средств –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  <w:r w:rsidRPr="003A31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ед..</w:t>
            </w:r>
          </w:p>
        </w:tc>
        <w:tc>
          <w:tcPr>
            <w:tcW w:w="993" w:type="dxa"/>
          </w:tcPr>
          <w:p w:rsidR="00311CF0" w:rsidRPr="008537B4" w:rsidRDefault="00311CF0" w:rsidP="00311CF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537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:rsidR="00311CF0" w:rsidRPr="008537B4" w:rsidRDefault="003A3137" w:rsidP="00311CF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47" w:type="dxa"/>
          </w:tcPr>
          <w:p w:rsidR="00311CF0" w:rsidRPr="008537B4" w:rsidRDefault="003A3137" w:rsidP="00311CF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5" w:type="dxa"/>
          </w:tcPr>
          <w:p w:rsidR="00311CF0" w:rsidRPr="008537B4" w:rsidRDefault="003A3137" w:rsidP="00311CF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80" w:type="dxa"/>
          </w:tcPr>
          <w:p w:rsidR="00311CF0" w:rsidRPr="008537B4" w:rsidRDefault="00311CF0" w:rsidP="00311CF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311CF0" w:rsidRPr="008537B4" w:rsidRDefault="00311CF0" w:rsidP="00311CF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1FCC" w:rsidRPr="00DE601B" w:rsidRDefault="002E1FCC" w:rsidP="002E1FC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4"/>
        </w:rPr>
      </w:pPr>
    </w:p>
    <w:p w:rsidR="0019534B" w:rsidRPr="00DE601B" w:rsidRDefault="0019534B" w:rsidP="001953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4A50" w:rsidRPr="00DE601B" w:rsidRDefault="009D4A50" w:rsidP="008537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9D4A50" w:rsidRPr="00DE601B" w:rsidSect="002E1FC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9A6" w:rsidRDefault="000619A6">
      <w:pPr>
        <w:spacing w:after="0" w:line="240" w:lineRule="auto"/>
      </w:pPr>
      <w:r>
        <w:separator/>
      </w:r>
    </w:p>
  </w:endnote>
  <w:endnote w:type="continuationSeparator" w:id="1">
    <w:p w:rsidR="000619A6" w:rsidRDefault="0006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9A6" w:rsidRDefault="000619A6">
      <w:pPr>
        <w:spacing w:after="0" w:line="240" w:lineRule="auto"/>
      </w:pPr>
      <w:r>
        <w:separator/>
      </w:r>
    </w:p>
  </w:footnote>
  <w:footnote w:type="continuationSeparator" w:id="1">
    <w:p w:rsidR="000619A6" w:rsidRDefault="00061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501D7"/>
    <w:multiLevelType w:val="hybridMultilevel"/>
    <w:tmpl w:val="DBEEF74C"/>
    <w:lvl w:ilvl="0" w:tplc="DAD238E4">
      <w:start w:val="1"/>
      <w:numFmt w:val="decimal"/>
      <w:lvlText w:val="%1."/>
      <w:lvlJc w:val="left"/>
      <w:pPr>
        <w:ind w:left="1639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F807FC"/>
    <w:multiLevelType w:val="hybridMultilevel"/>
    <w:tmpl w:val="4E96593C"/>
    <w:lvl w:ilvl="0" w:tplc="A504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5F25F0"/>
    <w:multiLevelType w:val="hybridMultilevel"/>
    <w:tmpl w:val="338E5F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E2243"/>
    <w:rsid w:val="00001536"/>
    <w:rsid w:val="00004D67"/>
    <w:rsid w:val="0000532A"/>
    <w:rsid w:val="00010476"/>
    <w:rsid w:val="00011FF5"/>
    <w:rsid w:val="00013ADA"/>
    <w:rsid w:val="00030F71"/>
    <w:rsid w:val="000324D9"/>
    <w:rsid w:val="00037F79"/>
    <w:rsid w:val="000619A6"/>
    <w:rsid w:val="000806FC"/>
    <w:rsid w:val="00082997"/>
    <w:rsid w:val="00082A24"/>
    <w:rsid w:val="000B16F1"/>
    <w:rsid w:val="000E3F5B"/>
    <w:rsid w:val="000E4F49"/>
    <w:rsid w:val="00100C98"/>
    <w:rsid w:val="0011665E"/>
    <w:rsid w:val="00120DF5"/>
    <w:rsid w:val="00134234"/>
    <w:rsid w:val="001444A9"/>
    <w:rsid w:val="001462C2"/>
    <w:rsid w:val="001604EF"/>
    <w:rsid w:val="0017525F"/>
    <w:rsid w:val="00184209"/>
    <w:rsid w:val="0019534B"/>
    <w:rsid w:val="001A5D09"/>
    <w:rsid w:val="001A6C9D"/>
    <w:rsid w:val="00201C39"/>
    <w:rsid w:val="00210CBD"/>
    <w:rsid w:val="00217995"/>
    <w:rsid w:val="00223C15"/>
    <w:rsid w:val="00236F45"/>
    <w:rsid w:val="00237E5F"/>
    <w:rsid w:val="00244F6B"/>
    <w:rsid w:val="00251297"/>
    <w:rsid w:val="002742C3"/>
    <w:rsid w:val="00284F92"/>
    <w:rsid w:val="002D77F8"/>
    <w:rsid w:val="002E1FCC"/>
    <w:rsid w:val="002E2243"/>
    <w:rsid w:val="002F6150"/>
    <w:rsid w:val="0030587F"/>
    <w:rsid w:val="00311CF0"/>
    <w:rsid w:val="00313DC6"/>
    <w:rsid w:val="003407A7"/>
    <w:rsid w:val="003579B5"/>
    <w:rsid w:val="00373E6F"/>
    <w:rsid w:val="003752C6"/>
    <w:rsid w:val="00397624"/>
    <w:rsid w:val="003A3137"/>
    <w:rsid w:val="003B12AC"/>
    <w:rsid w:val="003B4B1A"/>
    <w:rsid w:val="003C0788"/>
    <w:rsid w:val="003C786B"/>
    <w:rsid w:val="003C7AF4"/>
    <w:rsid w:val="003D0ED1"/>
    <w:rsid w:val="003E4CA7"/>
    <w:rsid w:val="004031A1"/>
    <w:rsid w:val="00432151"/>
    <w:rsid w:val="00432BFE"/>
    <w:rsid w:val="00441631"/>
    <w:rsid w:val="004433C8"/>
    <w:rsid w:val="0045543B"/>
    <w:rsid w:val="00471B44"/>
    <w:rsid w:val="004B2E9F"/>
    <w:rsid w:val="004C1050"/>
    <w:rsid w:val="004E1899"/>
    <w:rsid w:val="0051207A"/>
    <w:rsid w:val="00520400"/>
    <w:rsid w:val="0053492B"/>
    <w:rsid w:val="005462C9"/>
    <w:rsid w:val="00555230"/>
    <w:rsid w:val="005552EF"/>
    <w:rsid w:val="00557FE1"/>
    <w:rsid w:val="0056453D"/>
    <w:rsid w:val="00566C5B"/>
    <w:rsid w:val="005A4424"/>
    <w:rsid w:val="005A6134"/>
    <w:rsid w:val="005B03E7"/>
    <w:rsid w:val="005D0772"/>
    <w:rsid w:val="005D2053"/>
    <w:rsid w:val="005F6659"/>
    <w:rsid w:val="005F7111"/>
    <w:rsid w:val="0061585B"/>
    <w:rsid w:val="0064104C"/>
    <w:rsid w:val="00646F7E"/>
    <w:rsid w:val="0065038E"/>
    <w:rsid w:val="00665C6D"/>
    <w:rsid w:val="00683361"/>
    <w:rsid w:val="00692690"/>
    <w:rsid w:val="006B04DC"/>
    <w:rsid w:val="006B31F0"/>
    <w:rsid w:val="006B5D61"/>
    <w:rsid w:val="006C55E9"/>
    <w:rsid w:val="006D23E1"/>
    <w:rsid w:val="00717E7B"/>
    <w:rsid w:val="00721819"/>
    <w:rsid w:val="007330B7"/>
    <w:rsid w:val="00750A9A"/>
    <w:rsid w:val="00754AAE"/>
    <w:rsid w:val="0076746B"/>
    <w:rsid w:val="007723B0"/>
    <w:rsid w:val="007A776F"/>
    <w:rsid w:val="007B22DE"/>
    <w:rsid w:val="007B4846"/>
    <w:rsid w:val="007E2820"/>
    <w:rsid w:val="007F2988"/>
    <w:rsid w:val="008174EF"/>
    <w:rsid w:val="00840772"/>
    <w:rsid w:val="00847B01"/>
    <w:rsid w:val="008537B4"/>
    <w:rsid w:val="0088135D"/>
    <w:rsid w:val="008B7ADE"/>
    <w:rsid w:val="008C2C5A"/>
    <w:rsid w:val="008D25E9"/>
    <w:rsid w:val="008F1651"/>
    <w:rsid w:val="008F282C"/>
    <w:rsid w:val="009012C0"/>
    <w:rsid w:val="009134FA"/>
    <w:rsid w:val="00923AA6"/>
    <w:rsid w:val="00926D07"/>
    <w:rsid w:val="00947C53"/>
    <w:rsid w:val="009534B1"/>
    <w:rsid w:val="0096309A"/>
    <w:rsid w:val="00965C4E"/>
    <w:rsid w:val="009674B5"/>
    <w:rsid w:val="0098460D"/>
    <w:rsid w:val="00986137"/>
    <w:rsid w:val="0099360F"/>
    <w:rsid w:val="009A5900"/>
    <w:rsid w:val="009C0B83"/>
    <w:rsid w:val="009C6DCA"/>
    <w:rsid w:val="009D004E"/>
    <w:rsid w:val="009D4A50"/>
    <w:rsid w:val="009F3FA4"/>
    <w:rsid w:val="00A2100A"/>
    <w:rsid w:val="00A22426"/>
    <w:rsid w:val="00A22A64"/>
    <w:rsid w:val="00A64579"/>
    <w:rsid w:val="00A658FB"/>
    <w:rsid w:val="00A772B2"/>
    <w:rsid w:val="00AE1810"/>
    <w:rsid w:val="00AE77D7"/>
    <w:rsid w:val="00AF375E"/>
    <w:rsid w:val="00AF40F1"/>
    <w:rsid w:val="00B01626"/>
    <w:rsid w:val="00B10E23"/>
    <w:rsid w:val="00B15F17"/>
    <w:rsid w:val="00B20712"/>
    <w:rsid w:val="00B23A07"/>
    <w:rsid w:val="00B36F46"/>
    <w:rsid w:val="00B41695"/>
    <w:rsid w:val="00B633D2"/>
    <w:rsid w:val="00B736F4"/>
    <w:rsid w:val="00B755A0"/>
    <w:rsid w:val="00B801E8"/>
    <w:rsid w:val="00BA2F16"/>
    <w:rsid w:val="00BB0E88"/>
    <w:rsid w:val="00BE6EE1"/>
    <w:rsid w:val="00BF2F68"/>
    <w:rsid w:val="00BF34BC"/>
    <w:rsid w:val="00BF3609"/>
    <w:rsid w:val="00C07AD7"/>
    <w:rsid w:val="00C37F7E"/>
    <w:rsid w:val="00C566E3"/>
    <w:rsid w:val="00C708E1"/>
    <w:rsid w:val="00C813FA"/>
    <w:rsid w:val="00CC2EFB"/>
    <w:rsid w:val="00CE2161"/>
    <w:rsid w:val="00CF1F73"/>
    <w:rsid w:val="00CF531D"/>
    <w:rsid w:val="00D03F6E"/>
    <w:rsid w:val="00D06A71"/>
    <w:rsid w:val="00D158CD"/>
    <w:rsid w:val="00D32F59"/>
    <w:rsid w:val="00D561F6"/>
    <w:rsid w:val="00D615F9"/>
    <w:rsid w:val="00D80582"/>
    <w:rsid w:val="00D82B59"/>
    <w:rsid w:val="00D93FAC"/>
    <w:rsid w:val="00DA2528"/>
    <w:rsid w:val="00DE04EE"/>
    <w:rsid w:val="00DE601B"/>
    <w:rsid w:val="00E02980"/>
    <w:rsid w:val="00E109AA"/>
    <w:rsid w:val="00E34986"/>
    <w:rsid w:val="00E500EA"/>
    <w:rsid w:val="00E50610"/>
    <w:rsid w:val="00E71F84"/>
    <w:rsid w:val="00E8614C"/>
    <w:rsid w:val="00EA1064"/>
    <w:rsid w:val="00EA1264"/>
    <w:rsid w:val="00EA3C80"/>
    <w:rsid w:val="00EC17E8"/>
    <w:rsid w:val="00EC6935"/>
    <w:rsid w:val="00EE0700"/>
    <w:rsid w:val="00EF08CD"/>
    <w:rsid w:val="00EF25C9"/>
    <w:rsid w:val="00F01086"/>
    <w:rsid w:val="00F21676"/>
    <w:rsid w:val="00F27890"/>
    <w:rsid w:val="00F34A11"/>
    <w:rsid w:val="00F51864"/>
    <w:rsid w:val="00F63024"/>
    <w:rsid w:val="00F82254"/>
    <w:rsid w:val="00FA0D82"/>
    <w:rsid w:val="00FB0E40"/>
    <w:rsid w:val="00FB6BDC"/>
    <w:rsid w:val="00FC06AB"/>
    <w:rsid w:val="00FF5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енум_список,маркированный,References,NUMBERED PARAGRAPH,List Paragraph 1,Bullets,List_Paragraph,Multilevel para_II,List Paragraph1,Akapit z listą BS,List Paragraph (numbered (a)),IBL List Paragraph,List Paragraph nowy"/>
    <w:basedOn w:val="a"/>
    <w:link w:val="a4"/>
    <w:uiPriority w:val="34"/>
    <w:qFormat/>
    <w:rsid w:val="00C708E1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Абзац списка Знак"/>
    <w:aliases w:val="ненум_список Знак,маркированный Знак,References Знак,NUMBERED PARAGRAPH Знак,List Paragraph 1 Знак,Bullets Знак,List_Paragraph Знак,Multilevel para_II Знак,List Paragraph1 Знак,Akapit z listą BS Знак,List Paragraph (numbered (a)) Знак"/>
    <w:link w:val="a3"/>
    <w:uiPriority w:val="34"/>
    <w:locked/>
    <w:rsid w:val="00C708E1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4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538</Words>
  <Characters>3068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Батыржан Бакытжанов</dc:creator>
  <cp:keywords/>
  <dc:description/>
  <cp:lastModifiedBy>A.Kalabayeva</cp:lastModifiedBy>
  <cp:revision>201</cp:revision>
  <cp:lastPrinted>2025-11-27T12:18:00Z</cp:lastPrinted>
  <dcterms:created xsi:type="dcterms:W3CDTF">2025-08-22T11:20:00Z</dcterms:created>
  <dcterms:modified xsi:type="dcterms:W3CDTF">2026-11-03T08:45:00Z</dcterms:modified>
</cp:coreProperties>
</file>