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734806" w14:textId="51C6EBC7" w:rsidR="009070BC" w:rsidRPr="00446E80" w:rsidRDefault="009070BC" w:rsidP="009070B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202</w:t>
      </w:r>
      <w:r w:rsidR="00446E80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Pr="00446E8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жылғы 3-тоқсандағы мемлекеттік көрсетілетін қызметтердің сапасына ішкі бақылау нәтижелері бойынша талдамалық анықтамасы</w:t>
      </w:r>
    </w:p>
    <w:p w14:paraId="2A9F01F2" w14:textId="77777777" w:rsidR="009070BC" w:rsidRPr="00446E80" w:rsidRDefault="009070BC" w:rsidP="009070BC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</w:p>
    <w:p w14:paraId="311A6CBE" w14:textId="53578347" w:rsidR="009070BC" w:rsidRPr="00446E80" w:rsidRDefault="009070BC" w:rsidP="009070B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Басқармамен</w:t>
      </w:r>
      <w:r w:rsidRPr="00446E8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46E80">
        <w:rPr>
          <w:rStyle w:val="ezkurwreuab5ozgtqnkl"/>
          <w:rFonts w:ascii="Times New Roman" w:hAnsi="Times New Roman" w:cs="Times New Roman"/>
          <w:b/>
          <w:sz w:val="24"/>
          <w:szCs w:val="24"/>
          <w:lang w:val="kk-KZ"/>
        </w:rPr>
        <w:t>мынадай</w:t>
      </w:r>
      <w:r w:rsidRPr="00446E8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446E80">
        <w:rPr>
          <w:rStyle w:val="ezkurwreuab5ozgtqnkl"/>
          <w:rFonts w:ascii="Times New Roman" w:hAnsi="Times New Roman" w:cs="Times New Roman"/>
          <w:b/>
          <w:sz w:val="24"/>
          <w:szCs w:val="24"/>
          <w:lang w:val="kk-KZ"/>
        </w:rPr>
        <w:t>мемлекеттік</w:t>
      </w:r>
      <w:r w:rsidRPr="00446E8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446E80">
        <w:rPr>
          <w:rStyle w:val="ezkurwreuab5ozgtqnkl"/>
          <w:rFonts w:ascii="Times New Roman" w:hAnsi="Times New Roman" w:cs="Times New Roman"/>
          <w:b/>
          <w:sz w:val="24"/>
          <w:szCs w:val="24"/>
          <w:lang w:val="kk-KZ"/>
        </w:rPr>
        <w:t>қызметтер</w:t>
      </w:r>
      <w:r w:rsidRPr="00446E80">
        <w:rPr>
          <w:rFonts w:ascii="Times New Roman" w:hAnsi="Times New Roman" w:cs="Times New Roman"/>
          <w:sz w:val="24"/>
          <w:szCs w:val="24"/>
          <w:lang w:val="kk-KZ"/>
        </w:rPr>
        <w:t xml:space="preserve"> көрсетіледі:</w:t>
      </w:r>
    </w:p>
    <w:p w14:paraId="5F541FDF" w14:textId="39578920" w:rsidR="00446E80" w:rsidRPr="00446E80" w:rsidRDefault="00446E80" w:rsidP="009070B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B2D312D" w14:textId="77777777" w:rsidR="00446E80" w:rsidRPr="00446E80" w:rsidRDefault="00446E80" w:rsidP="00446E80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>1.</w:t>
      </w: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  <w:t xml:space="preserve">Алдағы құрылыс учаскесінің астындағы жер қойнауында пайдалы қазбалардың жоқ немесе шамалы екендігі туралы қорытынды беру </w:t>
      </w: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br/>
      </w:r>
      <w:r w:rsidRPr="00446E80">
        <w:rPr>
          <w:rFonts w:ascii="Times New Roman" w:hAnsi="Times New Roman"/>
          <w:b/>
          <w:i/>
          <w:color w:val="000000" w:themeColor="text1"/>
          <w:sz w:val="24"/>
          <w:szCs w:val="24"/>
          <w:lang w:val="kk-KZ"/>
        </w:rPr>
        <w:t>(16 Мемлекеттік қызмет көрсетілді)</w:t>
      </w: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>;</w:t>
      </w:r>
    </w:p>
    <w:p w14:paraId="3FC48675" w14:textId="77777777" w:rsidR="00446E80" w:rsidRPr="00446E80" w:rsidRDefault="00446E80" w:rsidP="00446E80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>2.</w:t>
      </w: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  <w:t xml:space="preserve">Пайдалы қазбалар жатқан алаңдарды салуға рұқсат беру </w:t>
      </w: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br/>
      </w:r>
      <w:r w:rsidRPr="00446E80">
        <w:rPr>
          <w:rFonts w:ascii="Times New Roman" w:hAnsi="Times New Roman"/>
          <w:b/>
          <w:i/>
          <w:color w:val="000000" w:themeColor="text1"/>
          <w:sz w:val="24"/>
          <w:szCs w:val="24"/>
          <w:lang w:val="kk-KZ"/>
        </w:rPr>
        <w:t>(0 мемлекеттік қызмет көрсетілген)</w:t>
      </w: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>;</w:t>
      </w:r>
    </w:p>
    <w:p w14:paraId="7166FAC3" w14:textId="77777777" w:rsidR="00446E80" w:rsidRPr="00446E80" w:rsidRDefault="00446E80" w:rsidP="00446E80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>3.</w:t>
      </w: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  <w:t xml:space="preserve">Кең таралған пайдалы қазбаларды барлауға, өндіруге жер қойнауын пайдалану құқығының кепіл шартын тіркеу </w:t>
      </w: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br/>
      </w:r>
      <w:r w:rsidRPr="00446E80">
        <w:rPr>
          <w:rFonts w:ascii="Times New Roman" w:hAnsi="Times New Roman"/>
          <w:b/>
          <w:i/>
          <w:color w:val="000000" w:themeColor="text1"/>
          <w:sz w:val="24"/>
          <w:szCs w:val="24"/>
          <w:lang w:val="kk-KZ"/>
        </w:rPr>
        <w:t>(0 Мемлекеттік қызмет көрсетілді)</w:t>
      </w: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>;</w:t>
      </w:r>
    </w:p>
    <w:p w14:paraId="16AEF6E4" w14:textId="77777777" w:rsidR="00446E80" w:rsidRPr="00446E80" w:rsidRDefault="00446E80" w:rsidP="00446E80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>4.</w:t>
      </w: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  <w:t xml:space="preserve">Ізденіске лицензия беру </w:t>
      </w:r>
      <w:r w:rsidRPr="00446E80">
        <w:rPr>
          <w:rFonts w:ascii="Times New Roman" w:hAnsi="Times New Roman"/>
          <w:b/>
          <w:i/>
          <w:color w:val="000000" w:themeColor="text1"/>
          <w:sz w:val="24"/>
          <w:szCs w:val="24"/>
          <w:lang w:val="kk-KZ"/>
        </w:rPr>
        <w:t>(0 Мемлекеттік қызмет көрсетілді)</w:t>
      </w: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>.</w:t>
      </w:r>
    </w:p>
    <w:p w14:paraId="5142399B" w14:textId="2C2FFF2A" w:rsidR="00446E80" w:rsidRPr="00446E80" w:rsidRDefault="00446E80" w:rsidP="00446E80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5. Туристік</w:t>
      </w:r>
      <w:r w:rsidRPr="00446E8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операторлық</w:t>
      </w:r>
      <w:r w:rsidRPr="00446E8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қызметті</w:t>
      </w:r>
      <w:r w:rsidRPr="00446E8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жүзеге</w:t>
      </w:r>
      <w:r w:rsidRPr="00446E80">
        <w:rPr>
          <w:rFonts w:ascii="Times New Roman" w:hAnsi="Times New Roman" w:cs="Times New Roman"/>
          <w:sz w:val="24"/>
          <w:szCs w:val="24"/>
          <w:lang w:val="kk-KZ"/>
        </w:rPr>
        <w:t xml:space="preserve"> асыруға </w:t>
      </w: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лицензия</w:t>
      </w:r>
      <w:r w:rsidRPr="00446E80">
        <w:rPr>
          <w:rFonts w:ascii="Times New Roman" w:hAnsi="Times New Roman" w:cs="Times New Roman"/>
          <w:sz w:val="24"/>
          <w:szCs w:val="24"/>
          <w:lang w:val="kk-KZ"/>
        </w:rPr>
        <w:t xml:space="preserve"> беру </w:t>
      </w:r>
      <w:r w:rsidRPr="00446E80">
        <w:rPr>
          <w:rFonts w:ascii="Times New Roman" w:hAnsi="Times New Roman"/>
          <w:b/>
          <w:i/>
          <w:color w:val="000000" w:themeColor="text1"/>
          <w:sz w:val="24"/>
          <w:szCs w:val="24"/>
          <w:lang w:val="kk-KZ"/>
        </w:rPr>
        <w:t>(0 Мемлекеттік қызмет көрсетілді)</w:t>
      </w: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>;</w:t>
      </w:r>
    </w:p>
    <w:p w14:paraId="74A8D2A9" w14:textId="39BBAA92" w:rsidR="00446E80" w:rsidRPr="00446E80" w:rsidRDefault="00446E80" w:rsidP="00446E80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>6.</w:t>
      </w: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  <w:t xml:space="preserve">Әлеуметтік кәсіпкерлік субъектілері үшін мемлекеттік гранттар беру </w:t>
      </w:r>
      <w:r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                                 </w:t>
      </w:r>
      <w:r w:rsidRPr="00446E80">
        <w:rPr>
          <w:rFonts w:ascii="Times New Roman" w:hAnsi="Times New Roman"/>
          <w:b/>
          <w:i/>
          <w:color w:val="000000" w:themeColor="text1"/>
          <w:sz w:val="24"/>
          <w:szCs w:val="24"/>
          <w:lang w:val="kk-KZ"/>
        </w:rPr>
        <w:t>(0 Мемлекеттік қызмет көрсетілді)</w:t>
      </w: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>;</w:t>
      </w:r>
    </w:p>
    <w:p w14:paraId="0BA6980E" w14:textId="77777777" w:rsidR="00446E80" w:rsidRPr="00446E80" w:rsidRDefault="00446E80" w:rsidP="00446E80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>7.</w:t>
      </w: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  <w:t xml:space="preserve">Инженерлік инфрақұрылым жүргізу </w:t>
      </w:r>
      <w:r w:rsidRPr="00446E80">
        <w:rPr>
          <w:rFonts w:ascii="Times New Roman" w:hAnsi="Times New Roman"/>
          <w:b/>
          <w:i/>
          <w:color w:val="000000" w:themeColor="text1"/>
          <w:sz w:val="24"/>
          <w:szCs w:val="24"/>
          <w:lang w:val="kk-KZ"/>
        </w:rPr>
        <w:t>(0 мемлекеттік қызмет көрсетілді)</w:t>
      </w: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>;</w:t>
      </w:r>
    </w:p>
    <w:p w14:paraId="112411E7" w14:textId="7DC7C44C" w:rsidR="00446E80" w:rsidRPr="00446E80" w:rsidRDefault="00446E80" w:rsidP="00446E80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>8.</w:t>
      </w: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ab/>
        <w:t>Заңды тұлғалардың түсті және қара металдардың сынықтары мен қалдықтарын жинау (дайындау), сақтау, қайта өңдеу және өткізу жөніндегі қызметті жүзеге асыруға рұқсаттар</w:t>
      </w:r>
      <w:r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 </w:t>
      </w: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>беру</w:t>
      </w:r>
      <w:r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</w:t>
      </w:r>
      <w:r w:rsidRPr="00446E80">
        <w:rPr>
          <w:rFonts w:ascii="Times New Roman" w:hAnsi="Times New Roman"/>
          <w:b/>
          <w:i/>
          <w:color w:val="000000" w:themeColor="text1"/>
          <w:sz w:val="24"/>
          <w:szCs w:val="24"/>
          <w:lang w:val="kk-KZ"/>
        </w:rPr>
        <w:t>(2 Мемлекеттік қызмет көрсетілді)</w:t>
      </w: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>;</w:t>
      </w:r>
    </w:p>
    <w:p w14:paraId="2FCF82F7" w14:textId="77777777" w:rsidR="00446E80" w:rsidRPr="00446E80" w:rsidRDefault="00446E80" w:rsidP="00446E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</w:p>
    <w:p w14:paraId="46E01279" w14:textId="77777777" w:rsidR="00446E80" w:rsidRPr="00446E80" w:rsidRDefault="00446E80" w:rsidP="00446E80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446E80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Аталған мемлекеттік қызметтер ақылы және тегін негізде, электрондық және қағаз түрінде көрсетіледі. </w:t>
      </w:r>
    </w:p>
    <w:p w14:paraId="1D319682" w14:textId="77777777" w:rsidR="00446E80" w:rsidRPr="00446E80" w:rsidRDefault="00446E80" w:rsidP="00446E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</w:p>
    <w:p w14:paraId="1267B7F2" w14:textId="77777777" w:rsidR="00446E80" w:rsidRPr="00446E80" w:rsidRDefault="00446E80" w:rsidP="00446E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b/>
          <w:sz w:val="24"/>
          <w:szCs w:val="24"/>
          <w:lang w:val="kk-KZ"/>
        </w:rPr>
        <w:t>Барлығы</w:t>
      </w:r>
      <w:r w:rsidRPr="00446E8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3</w:t>
      </w:r>
      <w:r w:rsidRPr="00446E80">
        <w:rPr>
          <w:rStyle w:val="ezkurwreuab5ozgtqnkl"/>
          <w:rFonts w:ascii="Times New Roman" w:hAnsi="Times New Roman" w:cs="Times New Roman"/>
          <w:b/>
          <w:sz w:val="24"/>
          <w:szCs w:val="24"/>
          <w:lang w:val="kk-KZ"/>
        </w:rPr>
        <w:t>-ші тоқсанда</w:t>
      </w:r>
      <w:r w:rsidRPr="00446E8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446E80">
        <w:rPr>
          <w:rFonts w:ascii="Times New Roman" w:hAnsi="Times New Roman" w:cs="Times New Roman"/>
          <w:b/>
          <w:i/>
          <w:sz w:val="24"/>
          <w:szCs w:val="24"/>
          <w:lang w:val="kk-KZ"/>
        </w:rPr>
        <w:t>1</w:t>
      </w:r>
      <w:r w:rsidRPr="00446E80">
        <w:rPr>
          <w:rStyle w:val="ezkurwreuab5ozgtqnkl"/>
          <w:rFonts w:ascii="Times New Roman" w:hAnsi="Times New Roman" w:cs="Times New Roman"/>
          <w:b/>
          <w:i/>
          <w:sz w:val="24"/>
          <w:szCs w:val="24"/>
          <w:lang w:val="kk-KZ"/>
        </w:rPr>
        <w:t>8</w:t>
      </w:r>
      <w:r w:rsidRPr="00446E80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</w:t>
      </w:r>
      <w:r w:rsidRPr="00446E80">
        <w:rPr>
          <w:rStyle w:val="ezkurwreuab5ozgtqnkl"/>
          <w:rFonts w:ascii="Times New Roman" w:hAnsi="Times New Roman" w:cs="Times New Roman"/>
          <w:b/>
          <w:i/>
          <w:sz w:val="24"/>
          <w:szCs w:val="24"/>
          <w:lang w:val="kk-KZ"/>
        </w:rPr>
        <w:t>мемлекеттік</w:t>
      </w:r>
      <w:r w:rsidRPr="00446E80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</w:t>
      </w:r>
      <w:r w:rsidRPr="00446E80">
        <w:rPr>
          <w:rStyle w:val="ezkurwreuab5ozgtqnkl"/>
          <w:rFonts w:ascii="Times New Roman" w:hAnsi="Times New Roman" w:cs="Times New Roman"/>
          <w:b/>
          <w:i/>
          <w:sz w:val="24"/>
          <w:szCs w:val="24"/>
          <w:lang w:val="kk-KZ"/>
        </w:rPr>
        <w:t>қызмет</w:t>
      </w:r>
      <w:r w:rsidRPr="00446E80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көрсетілді</w:t>
      </w:r>
      <w:r w:rsidRPr="00446E80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(алдағы құрылыс учаскесінің астындағы жер қойнауында пайдалы қазбалардың жоқ немесе шамалы екендігі туралы қорытынды беру - 6; заңды тұлғалардың түсті және қара металдардың сынықтары мен қалдықтарын жинау (дайындау), сақтау, қайта өңдеу және өткізу жөніндегі қызметті жүзеге асыруға рұқсаттар беру –</w:t>
      </w:r>
      <w:r w:rsidRPr="00446E80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2).</w:t>
      </w:r>
    </w:p>
    <w:p w14:paraId="300873AA" w14:textId="77777777" w:rsidR="00446E80" w:rsidRPr="00446E80" w:rsidRDefault="00446E80" w:rsidP="00446E8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u w:val="single"/>
          <w:lang w:val="kk-KZ"/>
        </w:rPr>
      </w:pPr>
    </w:p>
    <w:p w14:paraId="4F4A15CD" w14:textId="77777777" w:rsidR="00446E80" w:rsidRPr="00446E80" w:rsidRDefault="00446E80" w:rsidP="00446E8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46E80">
        <w:rPr>
          <w:rFonts w:ascii="Times New Roman" w:hAnsi="Times New Roman"/>
          <w:b/>
          <w:sz w:val="24"/>
          <w:szCs w:val="24"/>
          <w:lang w:val="kk-KZ"/>
        </w:rPr>
        <w:t>Мемлекеттік қызмет көрсетілгенде мерзімін бұзу болған жоқ</w:t>
      </w:r>
      <w:r w:rsidRPr="00446E80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p w14:paraId="68333987" w14:textId="77777777" w:rsidR="00446E80" w:rsidRPr="00446E80" w:rsidRDefault="00446E80" w:rsidP="00446E80">
      <w:pPr>
        <w:pStyle w:val="msonormalbullet2gif"/>
        <w:pBdr>
          <w:bottom w:val="single" w:sz="4" w:space="0" w:color="FFFFFF"/>
        </w:pBdr>
        <w:tabs>
          <w:tab w:val="left" w:pos="318"/>
        </w:tabs>
        <w:spacing w:before="0" w:beforeAutospacing="0" w:after="0" w:afterAutospacing="0"/>
        <w:contextualSpacing/>
        <w:jc w:val="both"/>
        <w:rPr>
          <w:rFonts w:eastAsiaTheme="minorHAnsi"/>
          <w:strike/>
          <w:lang w:val="kk-KZ" w:eastAsia="en-US"/>
        </w:rPr>
      </w:pPr>
    </w:p>
    <w:p w14:paraId="1032EB01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Басқарма</w:t>
      </w:r>
      <w:r w:rsidRPr="00446E8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қызметкерлері</w:t>
      </w:r>
      <w:r w:rsidRPr="00446E8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келесі</w:t>
      </w:r>
      <w:r w:rsidRPr="00446E8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ақпараттық-түсіндіру</w:t>
      </w:r>
      <w:r w:rsidRPr="00446E80">
        <w:rPr>
          <w:rFonts w:ascii="Times New Roman" w:hAnsi="Times New Roman" w:cs="Times New Roman"/>
          <w:sz w:val="24"/>
          <w:szCs w:val="24"/>
          <w:lang w:val="kk-KZ"/>
        </w:rPr>
        <w:t xml:space="preserve"> іс-</w:t>
      </w: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шараларын</w:t>
      </w:r>
      <w:r w:rsidRPr="00446E80">
        <w:rPr>
          <w:rFonts w:ascii="Times New Roman" w:hAnsi="Times New Roman" w:cs="Times New Roman"/>
          <w:sz w:val="24"/>
          <w:szCs w:val="24"/>
          <w:lang w:val="kk-KZ"/>
        </w:rPr>
        <w:t xml:space="preserve"> өткізді: </w:t>
      </w:r>
    </w:p>
    <w:p w14:paraId="0C6E3B9D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b/>
          <w:sz w:val="24"/>
          <w:szCs w:val="24"/>
          <w:u w:val="single"/>
          <w:lang w:val="kk-KZ"/>
        </w:rPr>
        <w:t>кәсіпкерлікті дамыту желісі бойынша:</w:t>
      </w:r>
    </w:p>
    <w:p w14:paraId="7BF1BCFD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2026 жылғы 01 шілдеде мемлекеттік қолдау шараларын, оның ішінде мемлекеттік қызметтерді түсіндіру бойынша Жамбыл ауданына мобильді фронт-кеңсе барды.</w:t>
      </w:r>
    </w:p>
    <w:p w14:paraId="03EC36A4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https://www.gov.kz/memleket/entities/sko-kasipker/press/news/details/1251720?lang=ru</w:t>
      </w:r>
    </w:p>
    <w:p w14:paraId="17F8E774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https://www.gov.kz/memleket/entities/sko-kasipker/press/news/details/1251720?lang=kk</w:t>
      </w:r>
    </w:p>
    <w:p w14:paraId="42D4179F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</w:p>
    <w:p w14:paraId="5D9AF75E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2026 жылғы 10 шілдеде мобильді фронт-кеңсе Ғабит Мүсірепов атындағы ауданға барды</w:t>
      </w:r>
    </w:p>
    <w:p w14:paraId="1D10AB5D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</w:p>
    <w:p w14:paraId="238ADCF0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https://www.gov.kz/memleket/entities/sko-kasipker/press/news/details/1256406?lang=ru</w:t>
      </w:r>
    </w:p>
    <w:p w14:paraId="214AA7F9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https://www.gov.kz/memleket/entities/sko-kasipker/press/news/details/1256406?lang=kk</w:t>
      </w:r>
    </w:p>
    <w:p w14:paraId="481ACB8E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</w:p>
    <w:p w14:paraId="46FFE718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2026 жылғы 15 шілдеде мобильді фронт-кеңсе Тимирязев ауданына барды</w:t>
      </w:r>
    </w:p>
    <w:p w14:paraId="62515BC2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https://www.gov.kz/memleket/entities/sko-kasipker/press/news/details/1258097?lang=ru</w:t>
      </w:r>
    </w:p>
    <w:p w14:paraId="663A0BB9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https://www.gov.kz/memleket/entities/sko-kasipker/press/news/details/1258097?lang=kk</w:t>
      </w:r>
    </w:p>
    <w:p w14:paraId="5BE0A7C6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</w:p>
    <w:p w14:paraId="54914287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2026 жылғы 22 шілдеде мобильді фронт-кеңсе Мамлют ауданына барды</w:t>
      </w:r>
    </w:p>
    <w:p w14:paraId="63B20896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https://www.gov.kz/memleket/entities/sko-kasipker/press/news/details/1261570?lang=ru</w:t>
      </w:r>
    </w:p>
    <w:p w14:paraId="400050A3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https://www.gov.kz/memleket/entities/sko-kasipker/press/news/details/1261570?lang=kk</w:t>
      </w:r>
    </w:p>
    <w:p w14:paraId="67225780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</w:p>
    <w:p w14:paraId="2B83C4FC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lastRenderedPageBreak/>
        <w:t>2026 жылғы 24 шілдеде мобильді фронт-кеңсе Аққайың ауданына барды</w:t>
      </w:r>
    </w:p>
    <w:p w14:paraId="7928B835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https://www.gov.kz/memleket/entities/sko-kasipker/press/news/details/1263267?lang=ru</w:t>
      </w:r>
    </w:p>
    <w:p w14:paraId="2A2FC018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https://www.gov.kz/memleket/entities/sko-kasipker/press/news/details/1263267?lang=kk</w:t>
      </w:r>
    </w:p>
    <w:p w14:paraId="04E90F7F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</w:p>
    <w:p w14:paraId="7C042624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2026 жылғы 29 шілдеде мобильді фронт-кеңсе М.Жұмабаев ауданына барды</w:t>
      </w:r>
    </w:p>
    <w:p w14:paraId="46383D52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https://www.gov.kz/memleket/entities/sko-kasipker/press/news/details/1265460?lang=ru</w:t>
      </w:r>
    </w:p>
    <w:p w14:paraId="76955192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https://www.gov.kz/memleket/entities/sko-kasipker/press/news/details/1265460?lang=kk</w:t>
      </w:r>
    </w:p>
    <w:p w14:paraId="596745A0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</w:p>
    <w:p w14:paraId="69E6E111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2026 жылғы 11 тамызда мобильді фронт-кеңсе Тайынша ауданына барды</w:t>
      </w:r>
    </w:p>
    <w:p w14:paraId="59553020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https://www.gov.kz/memleket/entities/sko-kasipker/press/news/details/1272024?lang=ru</w:t>
      </w:r>
    </w:p>
    <w:p w14:paraId="34242B7E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https://www.gov.kz/memleket/entities/sko-kasipker/press/news/details/1272024?lang=kk</w:t>
      </w:r>
    </w:p>
    <w:p w14:paraId="6AA561E1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</w:p>
    <w:p w14:paraId="65A8DE29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2026 жылғы 13 тамызда мобильді фронт-кеңсе Шал ақын ауданына барды</w:t>
      </w:r>
    </w:p>
    <w:p w14:paraId="1A5FBA8A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https://www.gov.kz/memleket/entities/sko-kasipker/press/news/details/1273619?lang=ru</w:t>
      </w:r>
    </w:p>
    <w:p w14:paraId="65840C55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https://www.gov.kz/memleket/entities/sko-kasipker/press/news/details/1273619?lang=kk</w:t>
      </w:r>
    </w:p>
    <w:p w14:paraId="15DA0EAB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</w:p>
    <w:p w14:paraId="69717E46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2026 жылғы 20 тамызда мобильді фронт-кеңсе Ақжар ауданына барды</w:t>
      </w:r>
    </w:p>
    <w:p w14:paraId="4206408F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https://www.gov.kz/memleket/entities/sko-kasipker/press/news/details/1277140?lang=ru</w:t>
      </w:r>
    </w:p>
    <w:p w14:paraId="04E794D4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https://www.gov.kz/memleket/entities/sko-kasipker/press/news/details/1277140?lang=kk</w:t>
      </w:r>
    </w:p>
    <w:p w14:paraId="43454B8D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</w:p>
    <w:p w14:paraId="54704573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2026 жылғы 28 тамызда мобильді фронт-кеңсе Есіл ауданына барды</w:t>
      </w:r>
    </w:p>
    <w:p w14:paraId="722535D3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https://www.gov.kz/memleket/entities/sko-kasipker/press/news/details/1282013?lang=ru</w:t>
      </w:r>
    </w:p>
    <w:p w14:paraId="188ED2D2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https://www.gov.kz/memleket/entities/sko-kasipker/press/news/details/1282013?lang=kk</w:t>
      </w:r>
    </w:p>
    <w:p w14:paraId="3A3A7CCF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</w:p>
    <w:p w14:paraId="70D2E5B7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2026 жылғы 16 қыркүйекте мобильді фронт-кеңсе Мамлют ауданының Новомихайловка ауылына барды</w:t>
      </w:r>
    </w:p>
    <w:p w14:paraId="65C3997C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https://www.gov.kz/memleket/entities/sko-kasipker/press/news/details/1292955?lang=ru</w:t>
      </w:r>
    </w:p>
    <w:p w14:paraId="1BE41B91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</w:p>
    <w:p w14:paraId="19024446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2026 жылғы 24 қыркүйекте Мемлекеттік органдардың бизнес-қоғамдастық алдындағы Бірыңғай есеп беру күні</w:t>
      </w:r>
    </w:p>
    <w:p w14:paraId="0701E68F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https://www.gov.kz/memleket/entities/sko-kasipker/press/news/details/1291726?lang=ru</w:t>
      </w:r>
    </w:p>
    <w:p w14:paraId="6EF6A71B" w14:textId="77777777" w:rsidR="00446E80" w:rsidRPr="00446E80" w:rsidRDefault="00446E80" w:rsidP="00446E80">
      <w:pPr>
        <w:spacing w:after="0" w:line="240" w:lineRule="auto"/>
        <w:ind w:firstLine="567"/>
        <w:contextualSpacing/>
        <w:jc w:val="both"/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</w:pPr>
      <w:r w:rsidRPr="00446E80">
        <w:rPr>
          <w:rStyle w:val="ezkurwreuab5ozgtqnkl"/>
          <w:rFonts w:ascii="Times New Roman" w:hAnsi="Times New Roman" w:cs="Times New Roman"/>
          <w:i/>
          <w:sz w:val="24"/>
          <w:szCs w:val="24"/>
          <w:lang w:val="kk-KZ"/>
        </w:rPr>
        <w:t>https://www.gov.kz/memleket/entities/sko-https://www.gov.kz/memleket/entities/sko-kasipker/press/news/details/1291726?lang=kk</w:t>
      </w:r>
    </w:p>
    <w:p w14:paraId="0775A8A1" w14:textId="77777777" w:rsidR="00446E80" w:rsidRPr="00446E80" w:rsidRDefault="00446E80" w:rsidP="00446E80">
      <w:pPr>
        <w:spacing w:after="0" w:line="240" w:lineRule="auto"/>
        <w:ind w:firstLine="709"/>
        <w:contextualSpacing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</w:p>
    <w:p w14:paraId="2FDBDF77" w14:textId="77777777" w:rsidR="00446E80" w:rsidRPr="00446E80" w:rsidRDefault="00446E80" w:rsidP="00446E8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  <w:r w:rsidRPr="00446E80">
        <w:rPr>
          <w:rFonts w:ascii="Times New Roman" w:hAnsi="Times New Roman" w:cs="Times New Roman"/>
          <w:sz w:val="24"/>
          <w:szCs w:val="24"/>
          <w:lang w:val="kk-KZ"/>
        </w:rPr>
        <w:t>Мемлекеттік қызметтер көрсету мәселелері бойынша Халыққа қолжетімділік және ақпараттандыру мақсатында Басқарманың ресми Интернет-ресурсында «Мемлекеттік қызметтер» бөлімі жұмыс істейді, онда оларды көрсету тәртібі туралы толық ақпарат орналастырылған.</w:t>
      </w:r>
    </w:p>
    <w:p w14:paraId="2118A2A3" w14:textId="77777777" w:rsidR="00446E80" w:rsidRPr="00446E80" w:rsidRDefault="00446E80" w:rsidP="00446E8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46E80">
        <w:rPr>
          <w:rFonts w:ascii="Times New Roman" w:hAnsi="Times New Roman" w:cs="Times New Roman"/>
          <w:sz w:val="24"/>
          <w:szCs w:val="24"/>
          <w:lang w:val="kk-KZ"/>
        </w:rPr>
        <w:t xml:space="preserve">Басқарма қызметкерлері азаматтарға жұмыс телефоны бойынша да, жеке өтініші бойынша да тұрақты негізде кеңес береді. </w:t>
      </w:r>
    </w:p>
    <w:p w14:paraId="492408DA" w14:textId="77777777" w:rsidR="00446E80" w:rsidRPr="00446E80" w:rsidRDefault="00446E80" w:rsidP="00446E8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46E80">
        <w:rPr>
          <w:rFonts w:ascii="Times New Roman" w:hAnsi="Times New Roman" w:cs="Times New Roman"/>
          <w:sz w:val="24"/>
          <w:szCs w:val="24"/>
          <w:lang w:val="kk-KZ"/>
        </w:rPr>
        <w:t>3 тоқсанның қорытындысы бойынша қызмет көрсетуші персоналдан Мемлекеттік қызмет көрсету сапасына шағымдар түскен жоқ.</w:t>
      </w:r>
    </w:p>
    <w:p w14:paraId="6E3465AB" w14:textId="77777777" w:rsidR="00446E80" w:rsidRPr="003A48F8" w:rsidRDefault="00446E80" w:rsidP="009070B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36"/>
          <w:szCs w:val="28"/>
          <w:lang w:val="kk-KZ"/>
        </w:rPr>
      </w:pPr>
    </w:p>
    <w:sectPr w:rsidR="00446E80" w:rsidRPr="003A48F8" w:rsidSect="00685ADE">
      <w:headerReference w:type="default" r:id="rId8"/>
      <w:pgSz w:w="11906" w:h="16838"/>
      <w:pgMar w:top="851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2B798F" w14:textId="77777777" w:rsidR="00B40336" w:rsidRDefault="00B40336">
      <w:pPr>
        <w:spacing w:after="0" w:line="240" w:lineRule="auto"/>
      </w:pPr>
      <w:r>
        <w:separator/>
      </w:r>
    </w:p>
  </w:endnote>
  <w:endnote w:type="continuationSeparator" w:id="0">
    <w:p w14:paraId="3D2B38ED" w14:textId="77777777" w:rsidR="00B40336" w:rsidRDefault="00B40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9343BE" w14:textId="77777777" w:rsidR="00B40336" w:rsidRDefault="00B40336">
      <w:pPr>
        <w:spacing w:after="0" w:line="240" w:lineRule="auto"/>
      </w:pPr>
      <w:r>
        <w:separator/>
      </w:r>
    </w:p>
  </w:footnote>
  <w:footnote w:type="continuationSeparator" w:id="0">
    <w:p w14:paraId="5F55D3B4" w14:textId="77777777" w:rsidR="00B40336" w:rsidRDefault="00B403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4"/>
      </w:rPr>
      <w:id w:val="-2055599703"/>
      <w:docPartObj>
        <w:docPartGallery w:val="Page Numbers (Top of Page)"/>
        <w:docPartUnique/>
      </w:docPartObj>
    </w:sdtPr>
    <w:sdtEndPr/>
    <w:sdtContent>
      <w:p w14:paraId="717AC8AF" w14:textId="445DCE7C" w:rsidR="001A5FD3" w:rsidRDefault="001A5FD3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46E80"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E71C7B4" w14:textId="77777777" w:rsidR="001A5FD3" w:rsidRDefault="001A5FD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30F8"/>
    <w:multiLevelType w:val="hybridMultilevel"/>
    <w:tmpl w:val="E612FA6A"/>
    <w:lvl w:ilvl="0" w:tplc="EAC88D0E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72067B1"/>
    <w:multiLevelType w:val="hybridMultilevel"/>
    <w:tmpl w:val="F6524452"/>
    <w:lvl w:ilvl="0" w:tplc="B68A57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3163FB0"/>
    <w:multiLevelType w:val="hybridMultilevel"/>
    <w:tmpl w:val="58BEC5B2"/>
    <w:lvl w:ilvl="0" w:tplc="F61058D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4824339"/>
    <w:multiLevelType w:val="hybridMultilevel"/>
    <w:tmpl w:val="266C3F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F5ABD"/>
    <w:multiLevelType w:val="hybridMultilevel"/>
    <w:tmpl w:val="D8F0EA82"/>
    <w:lvl w:ilvl="0" w:tplc="0E567B1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7FA3CFA"/>
    <w:multiLevelType w:val="hybridMultilevel"/>
    <w:tmpl w:val="E3ACF044"/>
    <w:lvl w:ilvl="0" w:tplc="C390DD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AA51389"/>
    <w:multiLevelType w:val="hybridMultilevel"/>
    <w:tmpl w:val="B09A9812"/>
    <w:lvl w:ilvl="0" w:tplc="982ECA84">
      <w:numFmt w:val="bullet"/>
      <w:suff w:val="space"/>
      <w:lvlText w:val="-"/>
      <w:lvlJc w:val="left"/>
      <w:pPr>
        <w:ind w:left="1069" w:hanging="360"/>
      </w:pPr>
      <w:rPr>
        <w:rFonts w:ascii="Calibri" w:eastAsiaTheme="minorHAnsi" w:hAnsi="Calibri" w:cstheme="minorBidi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BE27226"/>
    <w:multiLevelType w:val="hybridMultilevel"/>
    <w:tmpl w:val="C3808538"/>
    <w:lvl w:ilvl="0" w:tplc="FFFFFFFF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007655F"/>
    <w:multiLevelType w:val="hybridMultilevel"/>
    <w:tmpl w:val="A31E4AA6"/>
    <w:lvl w:ilvl="0" w:tplc="8EF84A02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17A00B6"/>
    <w:multiLevelType w:val="hybridMultilevel"/>
    <w:tmpl w:val="EA2C5D7A"/>
    <w:lvl w:ilvl="0" w:tplc="D516499A">
      <w:start w:val="1"/>
      <w:numFmt w:val="decimal"/>
      <w:suff w:val="space"/>
      <w:lvlText w:val="%1."/>
      <w:lvlJc w:val="left"/>
      <w:pPr>
        <w:ind w:left="1068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7C5781F"/>
    <w:multiLevelType w:val="hybridMultilevel"/>
    <w:tmpl w:val="52A4C61E"/>
    <w:lvl w:ilvl="0" w:tplc="65169562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4A97748"/>
    <w:multiLevelType w:val="hybridMultilevel"/>
    <w:tmpl w:val="C3BC8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D6A99"/>
    <w:multiLevelType w:val="hybridMultilevel"/>
    <w:tmpl w:val="3D4860BE"/>
    <w:lvl w:ilvl="0" w:tplc="D7C8D67E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6666D3F"/>
    <w:multiLevelType w:val="hybridMultilevel"/>
    <w:tmpl w:val="2D101978"/>
    <w:lvl w:ilvl="0" w:tplc="E09C7C9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1"/>
  </w:num>
  <w:num w:numId="5">
    <w:abstractNumId w:val="6"/>
  </w:num>
  <w:num w:numId="6">
    <w:abstractNumId w:val="2"/>
  </w:num>
  <w:num w:numId="7">
    <w:abstractNumId w:val="4"/>
  </w:num>
  <w:num w:numId="8">
    <w:abstractNumId w:val="13"/>
  </w:num>
  <w:num w:numId="9">
    <w:abstractNumId w:val="12"/>
  </w:num>
  <w:num w:numId="10">
    <w:abstractNumId w:val="7"/>
  </w:num>
  <w:num w:numId="11">
    <w:abstractNumId w:val="1"/>
  </w:num>
  <w:num w:numId="12">
    <w:abstractNumId w:val="5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71C"/>
    <w:rsid w:val="000047AA"/>
    <w:rsid w:val="00007FA9"/>
    <w:rsid w:val="0003432D"/>
    <w:rsid w:val="00056E00"/>
    <w:rsid w:val="000D2078"/>
    <w:rsid w:val="001022C7"/>
    <w:rsid w:val="00116EF0"/>
    <w:rsid w:val="00117A67"/>
    <w:rsid w:val="00140485"/>
    <w:rsid w:val="00144AB9"/>
    <w:rsid w:val="00162923"/>
    <w:rsid w:val="00186ECA"/>
    <w:rsid w:val="00194A05"/>
    <w:rsid w:val="001A5FD3"/>
    <w:rsid w:val="001C6A11"/>
    <w:rsid w:val="001D3F65"/>
    <w:rsid w:val="00224D43"/>
    <w:rsid w:val="002320FD"/>
    <w:rsid w:val="002508EB"/>
    <w:rsid w:val="0026781F"/>
    <w:rsid w:val="00291097"/>
    <w:rsid w:val="002A4AF0"/>
    <w:rsid w:val="002B2634"/>
    <w:rsid w:val="002D5146"/>
    <w:rsid w:val="002D56FD"/>
    <w:rsid w:val="002E1974"/>
    <w:rsid w:val="002E2AFE"/>
    <w:rsid w:val="002E601C"/>
    <w:rsid w:val="002F0D26"/>
    <w:rsid w:val="002F39B4"/>
    <w:rsid w:val="0030209B"/>
    <w:rsid w:val="00302976"/>
    <w:rsid w:val="003034EB"/>
    <w:rsid w:val="00345D40"/>
    <w:rsid w:val="00352FDD"/>
    <w:rsid w:val="00372467"/>
    <w:rsid w:val="003A166F"/>
    <w:rsid w:val="003A48F8"/>
    <w:rsid w:val="003B1C37"/>
    <w:rsid w:val="003C539D"/>
    <w:rsid w:val="003E407E"/>
    <w:rsid w:val="003F638C"/>
    <w:rsid w:val="00400615"/>
    <w:rsid w:val="0040071C"/>
    <w:rsid w:val="00440474"/>
    <w:rsid w:val="00446E80"/>
    <w:rsid w:val="00465C57"/>
    <w:rsid w:val="0048121F"/>
    <w:rsid w:val="00481650"/>
    <w:rsid w:val="004C2D02"/>
    <w:rsid w:val="004F7127"/>
    <w:rsid w:val="005017D1"/>
    <w:rsid w:val="00523D35"/>
    <w:rsid w:val="0055759B"/>
    <w:rsid w:val="005E6A32"/>
    <w:rsid w:val="00617788"/>
    <w:rsid w:val="006217BE"/>
    <w:rsid w:val="00640137"/>
    <w:rsid w:val="00642560"/>
    <w:rsid w:val="006837B7"/>
    <w:rsid w:val="00685ADE"/>
    <w:rsid w:val="006D40D9"/>
    <w:rsid w:val="006F4C69"/>
    <w:rsid w:val="00721D0F"/>
    <w:rsid w:val="007500A7"/>
    <w:rsid w:val="00762AFB"/>
    <w:rsid w:val="00784788"/>
    <w:rsid w:val="007945E9"/>
    <w:rsid w:val="007D470D"/>
    <w:rsid w:val="007F5B34"/>
    <w:rsid w:val="0080108D"/>
    <w:rsid w:val="008B2CCC"/>
    <w:rsid w:val="008E25C2"/>
    <w:rsid w:val="00900FDD"/>
    <w:rsid w:val="00904C82"/>
    <w:rsid w:val="009070BC"/>
    <w:rsid w:val="009301F8"/>
    <w:rsid w:val="00930B3B"/>
    <w:rsid w:val="00933492"/>
    <w:rsid w:val="009C13AE"/>
    <w:rsid w:val="009D1C45"/>
    <w:rsid w:val="009D40AF"/>
    <w:rsid w:val="009F7746"/>
    <w:rsid w:val="00A10CF6"/>
    <w:rsid w:val="00A44BE2"/>
    <w:rsid w:val="00A615B1"/>
    <w:rsid w:val="00A75A2F"/>
    <w:rsid w:val="00A94C76"/>
    <w:rsid w:val="00AA1217"/>
    <w:rsid w:val="00AC4AA6"/>
    <w:rsid w:val="00AC5A1F"/>
    <w:rsid w:val="00AE2803"/>
    <w:rsid w:val="00AF1B1B"/>
    <w:rsid w:val="00AF4E9B"/>
    <w:rsid w:val="00B40336"/>
    <w:rsid w:val="00B666DD"/>
    <w:rsid w:val="00B71923"/>
    <w:rsid w:val="00BA69B7"/>
    <w:rsid w:val="00BB6D86"/>
    <w:rsid w:val="00BC28AB"/>
    <w:rsid w:val="00BD741F"/>
    <w:rsid w:val="00C17C2C"/>
    <w:rsid w:val="00C2141D"/>
    <w:rsid w:val="00C26B36"/>
    <w:rsid w:val="00C31B39"/>
    <w:rsid w:val="00C448AF"/>
    <w:rsid w:val="00C72331"/>
    <w:rsid w:val="00CA0126"/>
    <w:rsid w:val="00CA04F3"/>
    <w:rsid w:val="00CD5E4C"/>
    <w:rsid w:val="00CD6505"/>
    <w:rsid w:val="00D13E22"/>
    <w:rsid w:val="00D20237"/>
    <w:rsid w:val="00D43E2D"/>
    <w:rsid w:val="00D448D7"/>
    <w:rsid w:val="00DE4D2F"/>
    <w:rsid w:val="00E61A1D"/>
    <w:rsid w:val="00E65D8B"/>
    <w:rsid w:val="00EB1C6A"/>
    <w:rsid w:val="00ED1380"/>
    <w:rsid w:val="00EE261E"/>
    <w:rsid w:val="00EF5896"/>
    <w:rsid w:val="00F1477B"/>
    <w:rsid w:val="00F75A67"/>
    <w:rsid w:val="00F7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C3EF6"/>
  <w15:docId w15:val="{2A1248F2-7EFD-4203-8AE6-C080279BD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pPr>
      <w:spacing w:after="0" w:line="240" w:lineRule="auto"/>
      <w:ind w:left="720"/>
      <w:contextualSpacing/>
      <w:jc w:val="center"/>
    </w:p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</w:style>
  <w:style w:type="paragraph" w:styleId="aa">
    <w:name w:val="Balloon Text"/>
    <w:basedOn w:val="a"/>
    <w:link w:val="a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sonormalbullet2gif">
    <w:name w:val="msonormalbullet2.gif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CA0126"/>
    <w:rPr>
      <w:color w:val="605E5C"/>
      <w:shd w:val="clear" w:color="auto" w:fill="E1DFDD"/>
    </w:rPr>
  </w:style>
  <w:style w:type="character" w:customStyle="1" w:styleId="ezkurwreuab5ozgtqnkl">
    <w:name w:val="ezkurwreuab5ozgtqnkl"/>
    <w:basedOn w:val="a0"/>
    <w:rsid w:val="00DE4D2F"/>
  </w:style>
  <w:style w:type="character" w:customStyle="1" w:styleId="2">
    <w:name w:val="Неразрешенное упоминание2"/>
    <w:basedOn w:val="a0"/>
    <w:uiPriority w:val="99"/>
    <w:semiHidden/>
    <w:unhideWhenUsed/>
    <w:rsid w:val="008E25C2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8B2CCC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8B2CC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4CD3E-A3AA-4050-A3B0-E429F23E9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87</cp:revision>
  <cp:lastPrinted>2025-10-01T10:42:00Z</cp:lastPrinted>
  <dcterms:created xsi:type="dcterms:W3CDTF">2025-04-02T13:17:00Z</dcterms:created>
  <dcterms:modified xsi:type="dcterms:W3CDTF">2026-11-03T05:54:00Z</dcterms:modified>
</cp:coreProperties>
</file>