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3CA" w:rsidRPr="00DB73CA" w:rsidRDefault="00DB73CA" w:rsidP="00DB73CA">
      <w:pPr>
        <w:widowControl/>
        <w:pBdr>
          <w:bottom w:val="single" w:sz="12" w:space="1" w:color="auto"/>
        </w:pBdr>
        <w:spacing w:line="276" w:lineRule="auto"/>
        <w:jc w:val="both"/>
        <w:rPr>
          <w:rFonts w:ascii="Times New Roman" w:eastAsia="Times New Roman" w:hAnsi="Times New Roman" w:cs="Times New Roman"/>
          <w:b/>
          <w:sz w:val="28"/>
          <w:szCs w:val="22"/>
          <w:u w:val="single"/>
          <w:lang w:val="kk-KZ" w:eastAsia="en-US" w:bidi="ar-SA"/>
        </w:rPr>
      </w:pPr>
      <w:bookmarkStart w:id="0" w:name="z99"/>
      <w:r w:rsidRPr="00DB73CA">
        <w:rPr>
          <w:rFonts w:ascii="Times New Roman" w:eastAsia="Times New Roman" w:hAnsi="Times New Roman" w:cs="Times New Roman"/>
          <w:b/>
          <w:sz w:val="28"/>
          <w:szCs w:val="22"/>
          <w:u w:val="single"/>
          <w:lang w:eastAsia="en-US" w:bidi="ar-SA"/>
        </w:rPr>
        <w:t>«</w:t>
      </w:r>
      <w:r w:rsidRPr="00DB73CA">
        <w:rPr>
          <w:rFonts w:ascii="Times New Roman" w:eastAsia="Times New Roman" w:hAnsi="Times New Roman" w:cs="Times New Roman"/>
          <w:b/>
          <w:sz w:val="28"/>
          <w:szCs w:val="22"/>
          <w:u w:val="single"/>
          <w:lang w:val="kk-KZ" w:eastAsia="en-US" w:bidi="ar-SA"/>
        </w:rPr>
        <w:t>Өскемен қаласының жер қатынастары, сәулет және қ</w:t>
      </w:r>
      <w:proofErr w:type="gramStart"/>
      <w:r w:rsidRPr="00DB73CA">
        <w:rPr>
          <w:rFonts w:ascii="Times New Roman" w:eastAsia="Times New Roman" w:hAnsi="Times New Roman" w:cs="Times New Roman"/>
          <w:b/>
          <w:sz w:val="28"/>
          <w:szCs w:val="22"/>
          <w:u w:val="single"/>
          <w:lang w:val="kk-KZ" w:eastAsia="en-US" w:bidi="ar-SA"/>
        </w:rPr>
        <w:t>ала</w:t>
      </w:r>
      <w:proofErr w:type="gramEnd"/>
      <w:r w:rsidRPr="00DB73CA">
        <w:rPr>
          <w:rFonts w:ascii="Times New Roman" w:eastAsia="Times New Roman" w:hAnsi="Times New Roman" w:cs="Times New Roman"/>
          <w:b/>
          <w:sz w:val="28"/>
          <w:szCs w:val="22"/>
          <w:u w:val="single"/>
          <w:lang w:val="kk-KZ" w:eastAsia="en-US" w:bidi="ar-SA"/>
        </w:rPr>
        <w:t xml:space="preserve"> құрылысы </w:t>
      </w:r>
    </w:p>
    <w:p w:rsidR="00DB73CA" w:rsidRPr="00DB73CA" w:rsidRDefault="00DB73CA" w:rsidP="00DB73CA">
      <w:pPr>
        <w:widowControl/>
        <w:pBdr>
          <w:bottom w:val="single" w:sz="12" w:space="1" w:color="auto"/>
        </w:pBdr>
        <w:spacing w:line="276" w:lineRule="auto"/>
        <w:jc w:val="both"/>
        <w:rPr>
          <w:rFonts w:ascii="Times New Roman" w:eastAsia="Times New Roman" w:hAnsi="Times New Roman" w:cs="Times New Roman"/>
          <w:b/>
          <w:sz w:val="28"/>
          <w:szCs w:val="22"/>
          <w:u w:val="single"/>
          <w:lang w:val="kk-KZ" w:eastAsia="en-US" w:bidi="ar-SA"/>
        </w:rPr>
      </w:pPr>
      <w:r w:rsidRPr="00DB73CA">
        <w:rPr>
          <w:rFonts w:ascii="Times New Roman" w:eastAsia="Times New Roman" w:hAnsi="Times New Roman" w:cs="Times New Roman"/>
          <w:b/>
          <w:sz w:val="28"/>
          <w:szCs w:val="22"/>
          <w:u w:val="single"/>
          <w:lang w:val="kk-KZ" w:eastAsia="en-US" w:bidi="ar-SA"/>
        </w:rPr>
        <w:t>бөлімі» ММ-нің</w:t>
      </w:r>
    </w:p>
    <w:p w:rsidR="00DB73CA" w:rsidRPr="00DB73CA" w:rsidRDefault="00FC42B5" w:rsidP="00DB73CA">
      <w:pPr>
        <w:widowControl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kk-KZ" w:eastAsia="en-US" w:bidi="ar-SA"/>
        </w:rPr>
      </w:pPr>
      <w:r>
        <w:rPr>
          <w:rFonts w:ascii="Times New Roman" w:eastAsia="Times New Roman" w:hAnsi="Times New Roman" w:cs="Times New Roman"/>
          <w:b/>
          <w:sz w:val="22"/>
          <w:szCs w:val="22"/>
          <w:lang w:val="kk-KZ" w:eastAsia="en-US" w:bidi="ar-SA"/>
        </w:rPr>
        <w:t xml:space="preserve">2026 жылы </w:t>
      </w:r>
      <w:r w:rsidR="00DB73CA" w:rsidRPr="00DB73CA">
        <w:rPr>
          <w:rFonts w:ascii="Times New Roman" w:eastAsia="Times New Roman" w:hAnsi="Times New Roman" w:cs="Times New Roman"/>
          <w:b/>
          <w:sz w:val="22"/>
          <w:szCs w:val="22"/>
          <w:lang w:val="kk-KZ" w:eastAsia="en-US" w:bidi="ar-SA"/>
        </w:rPr>
        <w:t>Сыбайлас жемқорлық тәуекелдерін ішкі талдау нәтижелері бойынша анықталған сыбайлас жемқорлық құқық бұзушылықтар жасауға ықпал ететін себептер мен жағдайларды жою жөніндегі іс-шаралар жоспары</w:t>
      </w:r>
    </w:p>
    <w:bookmarkEnd w:id="0"/>
    <w:p w:rsidR="00A64556" w:rsidRPr="00DB73CA" w:rsidRDefault="00A64556">
      <w:pPr>
        <w:rPr>
          <w:lang w:val="kk-KZ"/>
        </w:rPr>
      </w:pPr>
    </w:p>
    <w:tbl>
      <w:tblPr>
        <w:tblW w:w="1575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977"/>
        <w:gridCol w:w="2571"/>
        <w:gridCol w:w="1984"/>
        <w:gridCol w:w="1985"/>
        <w:gridCol w:w="2551"/>
        <w:gridCol w:w="3261"/>
      </w:tblGrid>
      <w:tr w:rsidR="000426E2" w:rsidRPr="00A64556" w:rsidTr="00751F5B">
        <w:trPr>
          <w:trHeight w:val="30"/>
        </w:trPr>
        <w:tc>
          <w:tcPr>
            <w:tcW w:w="4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426E2" w:rsidRPr="00A64556" w:rsidRDefault="000426E2" w:rsidP="00A64556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en-US" w:bidi="ar-SA"/>
              </w:rPr>
            </w:pPr>
            <w:r w:rsidRPr="00A64556">
              <w:rPr>
                <w:rFonts w:ascii="Times New Roman" w:eastAsia="Times New Roman" w:hAnsi="Times New Roman" w:cs="Times New Roman"/>
                <w:b/>
                <w:sz w:val="20"/>
                <w:szCs w:val="22"/>
                <w:lang w:val="en-US" w:eastAsia="en-US" w:bidi="ar-SA"/>
              </w:rPr>
              <w:t>№ п/п</w:t>
            </w:r>
          </w:p>
        </w:tc>
        <w:tc>
          <w:tcPr>
            <w:tcW w:w="29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426E2" w:rsidRPr="00DC2617" w:rsidRDefault="000426E2" w:rsidP="00580628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2"/>
                <w:lang w:val="kk-KZ" w:eastAsia="en-US" w:bidi="ar-SA"/>
              </w:rPr>
              <w:t>Ұсыныстар</w:t>
            </w:r>
          </w:p>
        </w:tc>
        <w:tc>
          <w:tcPr>
            <w:tcW w:w="25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426E2" w:rsidRPr="00DC2617" w:rsidRDefault="000426E2" w:rsidP="00580628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2"/>
                <w:lang w:val="kk-KZ" w:eastAsia="en-US" w:bidi="ar-SA"/>
              </w:rPr>
              <w:t>Іс-шаралар</w:t>
            </w:r>
          </w:p>
        </w:tc>
        <w:tc>
          <w:tcPr>
            <w:tcW w:w="198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426E2" w:rsidRPr="00DC2617" w:rsidRDefault="000426E2" w:rsidP="00580628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2"/>
                <w:lang w:val="kk-KZ" w:eastAsia="en-US" w:bidi="ar-SA"/>
              </w:rPr>
              <w:t>Іс-шаралардың аяқталу нысаны</w:t>
            </w:r>
          </w:p>
        </w:tc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426E2" w:rsidRPr="00DC2617" w:rsidRDefault="000426E2" w:rsidP="00580628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2"/>
                <w:lang w:val="kk-KZ" w:eastAsia="en-US" w:bidi="ar-SA"/>
              </w:rPr>
              <w:t>Орындалды</w:t>
            </w:r>
          </w:p>
        </w:tc>
        <w:tc>
          <w:tcPr>
            <w:tcW w:w="25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426E2" w:rsidRPr="00DC2617" w:rsidRDefault="000426E2" w:rsidP="00580628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2"/>
                <w:lang w:val="kk-KZ" w:eastAsia="en-US" w:bidi="ar-SA"/>
              </w:rPr>
              <w:t>Ұсыныстар</w:t>
            </w:r>
          </w:p>
        </w:tc>
        <w:tc>
          <w:tcPr>
            <w:tcW w:w="3261" w:type="dxa"/>
            <w:vAlign w:val="center"/>
          </w:tcPr>
          <w:p w:rsidR="000426E2" w:rsidRPr="003C40EB" w:rsidRDefault="000426E2" w:rsidP="00A64556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val="kk-KZ" w:eastAsia="en-US" w:bidi="ar-SA"/>
              </w:rPr>
              <w:t>орындалды</w:t>
            </w:r>
          </w:p>
        </w:tc>
      </w:tr>
      <w:tr w:rsidR="003C40EB" w:rsidRPr="00A64556" w:rsidTr="00751F5B">
        <w:trPr>
          <w:trHeight w:val="30"/>
        </w:trPr>
        <w:tc>
          <w:tcPr>
            <w:tcW w:w="42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C40EB" w:rsidRPr="008D70C6" w:rsidRDefault="003C40EB" w:rsidP="00A64556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2"/>
                <w:lang w:eastAsia="en-US" w:bidi="ar-SA"/>
              </w:rPr>
            </w:pPr>
            <w:bookmarkStart w:id="1" w:name="_Hlk202167887"/>
            <w:r>
              <w:rPr>
                <w:rFonts w:ascii="Times New Roman" w:eastAsia="Times New Roman" w:hAnsi="Times New Roman" w:cs="Times New Roman"/>
                <w:b/>
                <w:sz w:val="20"/>
                <w:szCs w:val="22"/>
                <w:lang w:eastAsia="en-US" w:bidi="ar-SA"/>
              </w:rPr>
              <w:t>1</w:t>
            </w:r>
          </w:p>
        </w:tc>
        <w:tc>
          <w:tcPr>
            <w:tcW w:w="29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C40EB" w:rsidRPr="00DE6537" w:rsidRDefault="003C40EB" w:rsidP="00DE6537">
            <w:pPr>
              <w:widowControl/>
              <w:spacing w:after="2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</w:pPr>
            <w:r w:rsidRPr="00DE6537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 xml:space="preserve">1 </w:t>
            </w:r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>№</w:t>
            </w:r>
            <w:proofErr w:type="gramStart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>301</w:t>
            </w:r>
            <w:proofErr w:type="gramEnd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>Қағидаларда</w:t>
            </w:r>
            <w:proofErr w:type="spellEnd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>сұратылатын</w:t>
            </w:r>
            <w:proofErr w:type="spellEnd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>құжаттар</w:t>
            </w:r>
            <w:proofErr w:type="spellEnd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>тізбесінің</w:t>
            </w:r>
            <w:proofErr w:type="spellEnd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 xml:space="preserve"> №504 </w:t>
            </w:r>
            <w:proofErr w:type="spellStart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>Қағидалардың</w:t>
            </w:r>
            <w:proofErr w:type="spellEnd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>талаптарына</w:t>
            </w:r>
            <w:proofErr w:type="spellEnd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>сәйкес</w:t>
            </w:r>
            <w:proofErr w:type="spellEnd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555033"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/>
              </w:rPr>
              <w:t>келмеуі</w:t>
            </w:r>
            <w:proofErr w:type="spellEnd"/>
          </w:p>
          <w:p w:rsidR="00555033" w:rsidRPr="00555033" w:rsidRDefault="00555033" w:rsidP="00555033">
            <w:pPr>
              <w:widowControl/>
              <w:spacing w:after="20"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Жер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кодексінің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43-бабында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әуе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кеңі</w:t>
            </w:r>
            <w:proofErr w:type="gram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ст</w:t>
            </w:r>
            <w:proofErr w:type="gram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ігін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пайдалану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және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авиация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қызметіне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байланысты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шектеулерді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есепке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алу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көзделген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.</w:t>
            </w:r>
          </w:p>
          <w:p w:rsidR="00555033" w:rsidRPr="00555033" w:rsidRDefault="00555033" w:rsidP="00555033">
            <w:pPr>
              <w:widowControl/>
              <w:spacing w:after="20"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Шектеулер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2011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жылғы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12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мамырдағы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№504 «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Әуе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кемелерінің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ұшу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қауіпсіздігіне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қатер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төндіруі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мүмкін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қызметті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жүзеге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асыруға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proofErr w:type="gram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р</w:t>
            </w:r>
            <w:proofErr w:type="gram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ұқсаттар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беру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қағидаларымен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»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белгіленген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.</w:t>
            </w:r>
          </w:p>
          <w:p w:rsidR="00555033" w:rsidRPr="00555033" w:rsidRDefault="00555033" w:rsidP="00555033">
            <w:pPr>
              <w:widowControl/>
              <w:spacing w:after="20"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Сонымен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қатар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, 2020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жылғы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1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қазандағы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№301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Мемлекеттік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қызметтер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көрсету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қағидаларының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1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және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17-қосымшаларында №504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Қағидаларға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сәйкес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proofErr w:type="gram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р</w:t>
            </w:r>
            <w:proofErr w:type="gram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ұқсатты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талап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ету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туралы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көрсетілмеген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.</w:t>
            </w:r>
          </w:p>
          <w:p w:rsidR="003C40EB" w:rsidRPr="008D70C6" w:rsidRDefault="00555033" w:rsidP="00555033">
            <w:pPr>
              <w:widowControl/>
              <w:spacing w:after="20"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Проблема: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жекелеген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мемлекеттік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қызметтерді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көрсету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кезінде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құ</w:t>
            </w:r>
            <w:proofErr w:type="gram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жаттар</w:t>
            </w:r>
            <w:proofErr w:type="gram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ға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қойылатын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талаптардың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өзара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сәйкес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келмеуі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Бұл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мәселе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бойынша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Жер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ресурстарын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басқару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бойынша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комитетіне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17.03.2026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lastRenderedPageBreak/>
              <w:t>жылғы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№ 836 хат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жолданған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болатын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C40EB" w:rsidRPr="00DE6537" w:rsidRDefault="00555033" w:rsidP="00A64556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lastRenderedPageBreak/>
              <w:t>Жер ресурстарын басқару комитетіне хат жолдау</w:t>
            </w:r>
          </w:p>
        </w:tc>
        <w:tc>
          <w:tcPr>
            <w:tcW w:w="198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C40EB" w:rsidRPr="008D70C6" w:rsidRDefault="003C40EB" w:rsidP="00555033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 xml:space="preserve">ответ </w:t>
            </w:r>
            <w:r w:rsid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Жер ресурстарын басқару комитетінін жауабы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</w:p>
        </w:tc>
        <w:tc>
          <w:tcPr>
            <w:tcW w:w="19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C40EB" w:rsidRDefault="003C40EB" w:rsidP="00903DFF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proofErr w:type="spellStart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Кужамбетов</w:t>
            </w:r>
            <w:proofErr w:type="spellEnd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К.С.</w:t>
            </w:r>
          </w:p>
          <w:p w:rsidR="003C40EB" w:rsidRDefault="003C40EB" w:rsidP="00903DFF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Рыльская Е.И.</w:t>
            </w:r>
          </w:p>
          <w:p w:rsidR="003C40EB" w:rsidRDefault="003C40EB" w:rsidP="00903DFF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proofErr w:type="spellStart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Глазовская</w:t>
            </w:r>
            <w:proofErr w:type="spellEnd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Ю.А.</w:t>
            </w:r>
          </w:p>
          <w:p w:rsidR="003C40EB" w:rsidRDefault="003C40EB" w:rsidP="00903DFF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proofErr w:type="spellStart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Амирбаев</w:t>
            </w:r>
            <w:proofErr w:type="spellEnd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Р.З.</w:t>
            </w:r>
          </w:p>
          <w:p w:rsidR="003C40EB" w:rsidRPr="00DE6537" w:rsidRDefault="00307333" w:rsidP="00903DFF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Рамазанова Б.Т.</w:t>
            </w:r>
          </w:p>
          <w:p w:rsidR="003C40EB" w:rsidRPr="00DE6537" w:rsidRDefault="003C40EB" w:rsidP="00903DFF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Калымов Н.С.</w:t>
            </w:r>
          </w:p>
          <w:p w:rsidR="003C40EB" w:rsidRPr="008D70C6" w:rsidRDefault="003C40EB" w:rsidP="00903DFF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Кумаржанова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А.С.</w:t>
            </w:r>
          </w:p>
        </w:tc>
        <w:tc>
          <w:tcPr>
            <w:tcW w:w="255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C40EB" w:rsidRPr="00DE6537" w:rsidRDefault="00555033" w:rsidP="00555033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2026 жылдың қыргүйегіне дейін</w:t>
            </w:r>
          </w:p>
        </w:tc>
        <w:tc>
          <w:tcPr>
            <w:tcW w:w="3261" w:type="dxa"/>
            <w:vAlign w:val="center"/>
          </w:tcPr>
          <w:p w:rsidR="003C40EB" w:rsidRPr="00DB73CA" w:rsidRDefault="000426E2" w:rsidP="00A64556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kk-KZ" w:eastAsia="en-US" w:bidi="ar-SA"/>
              </w:rPr>
              <w:t>орындалды</w:t>
            </w:r>
            <w:r w:rsidR="003C40EB" w:rsidRPr="00DB73C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kk-KZ" w:eastAsia="en-US" w:bidi="ar-SA"/>
              </w:rPr>
              <w:t>:</w:t>
            </w:r>
          </w:p>
          <w:p w:rsidR="003C40EB" w:rsidRPr="00DB73CA" w:rsidRDefault="00555033" w:rsidP="00A64556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 w:rsidRPr="003C40E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17.03.2026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 xml:space="preserve"> жылы № 836 хат жолданды</w:t>
            </w:r>
            <w:r w:rsidR="003C40EB" w:rsidRPr="003C40E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 xml:space="preserve"> </w:t>
            </w:r>
          </w:p>
          <w:p w:rsidR="003C40EB" w:rsidRPr="00DE6537" w:rsidRDefault="00555033" w:rsidP="00A64556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 w:rsidRPr="00DB73C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 xml:space="preserve">2020 жылғы 1 қазандағы №301 мемлекеттік қызметтер көрсету қағидаларына өзгерістер енгізіліп, әуе кемелерінің ұшу қауіпсіздігіне қатер төндіруі мүмкін қызметті жүзеге асыруға рұқсат талап етілетін жағдайлардың тізбесі қосылды.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Бұл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proofErr w:type="gram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р</w:t>
            </w:r>
            <w:proofErr w:type="gram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ұқсат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2011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жылғы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12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мамырдағы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№504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Қағидаларға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сәйкес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беріледі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.</w:t>
            </w:r>
          </w:p>
        </w:tc>
      </w:tr>
      <w:tr w:rsidR="00555033" w:rsidRPr="000426E2" w:rsidTr="00751F5B">
        <w:trPr>
          <w:trHeight w:val="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5033" w:rsidRPr="008D70C6" w:rsidRDefault="00555033" w:rsidP="00DE6537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2"/>
                <w:lang w:eastAsia="en-US" w:bidi="ar-SA"/>
              </w:rPr>
            </w:pPr>
            <w:bookmarkStart w:id="2" w:name="_Hlk236392234"/>
            <w:bookmarkEnd w:id="1"/>
            <w:r>
              <w:rPr>
                <w:rFonts w:ascii="Times New Roman" w:eastAsia="Times New Roman" w:hAnsi="Times New Roman" w:cs="Times New Roman"/>
                <w:b/>
                <w:sz w:val="20"/>
                <w:szCs w:val="22"/>
                <w:lang w:eastAsia="en-US" w:bidi="ar-SA"/>
              </w:rPr>
              <w:lastRenderedPageBreak/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5033" w:rsidRPr="00DE6537" w:rsidRDefault="00555033" w:rsidP="00DE6537">
            <w:pPr>
              <w:widowControl/>
              <w:spacing w:after="20" w:line="276" w:lineRule="auto"/>
              <w:jc w:val="both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</w:pPr>
            <w:r w:rsidRPr="00DE65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ab/>
            </w:r>
            <w:r w:rsidRPr="00DE653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2.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>Қосымша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>жер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>учаскесін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>объектілерді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>кеңейту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>және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>реконструкциялау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>үшін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 xml:space="preserve"> беру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>кезінде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>қажетті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>құжаттар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>тізбесі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lang w:eastAsia="en-US" w:bidi="ar-SA"/>
              </w:rPr>
              <w:t>анықталмаған</w:t>
            </w:r>
            <w:proofErr w:type="spellEnd"/>
          </w:p>
          <w:p w:rsidR="00555033" w:rsidRPr="00555033" w:rsidRDefault="00555033" w:rsidP="00555033">
            <w:pPr>
              <w:widowControl/>
              <w:spacing w:after="20"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Жер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кодексінің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48-бабында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тиесілі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объектілерді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пайдалану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,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күті</w:t>
            </w:r>
            <w:proofErr w:type="gram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п-</w:t>
            </w:r>
            <w:proofErr w:type="gram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ұстау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,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кеңейту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және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реконструкциялау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үшін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жер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учаскелерін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беру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көзделген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.</w:t>
            </w:r>
          </w:p>
          <w:p w:rsidR="00555033" w:rsidRPr="00555033" w:rsidRDefault="00555033" w:rsidP="00555033">
            <w:pPr>
              <w:widowControl/>
              <w:spacing w:after="20"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Мұндай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жағдайлар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сәуле</w:t>
            </w:r>
            <w:proofErr w:type="gram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т-</w:t>
            </w:r>
            <w:proofErr w:type="gram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қала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құрылысы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және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құрылыс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құжаттамасына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байланысты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.</w:t>
            </w:r>
          </w:p>
          <w:p w:rsidR="00555033" w:rsidRPr="00555033" w:rsidRDefault="00555033" w:rsidP="00555033">
            <w:pPr>
              <w:widowControl/>
              <w:spacing w:after="20"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2020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жылғы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1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қазандағы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№301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мемлекеттік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қызметтер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кө</w:t>
            </w:r>
            <w:proofErr w:type="gram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рсету</w:t>
            </w:r>
            <w:proofErr w:type="spellEnd"/>
            <w:proofErr w:type="gram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қағидаларында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объектілерді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кеңейту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немесе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реконструкциялау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кезінде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қосымша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жер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учаскесін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беру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үшін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қандай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құжат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талап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етілетіні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анықталмаған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.</w:t>
            </w:r>
          </w:p>
          <w:p w:rsidR="00555033" w:rsidRPr="008D70C6" w:rsidRDefault="00555033" w:rsidP="00555033">
            <w:pPr>
              <w:widowControl/>
              <w:spacing w:after="20"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Тәуекел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: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құжаттардың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proofErr w:type="gram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на</w:t>
            </w:r>
            <w:proofErr w:type="gram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қ</w:t>
            </w:r>
            <w:proofErr w:type="gram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ты</w:t>
            </w:r>
            <w:proofErr w:type="spellEnd"/>
            <w:proofErr w:type="gram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тізбесінің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болмауы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өтініштерді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қарау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кезінде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екіұштылық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туғызуы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  <w:proofErr w:type="spellStart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мүмкін</w:t>
            </w:r>
            <w:proofErr w:type="spellEnd"/>
            <w:r w:rsidRPr="0055503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.</w:t>
            </w:r>
          </w:p>
        </w:tc>
        <w:tc>
          <w:tcPr>
            <w:tcW w:w="257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5033" w:rsidRPr="00DE6537" w:rsidRDefault="00555033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Жер ресурстарын басқару комитетіне хат жолдау</w:t>
            </w:r>
          </w:p>
        </w:tc>
        <w:tc>
          <w:tcPr>
            <w:tcW w:w="198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5033" w:rsidRPr="008D70C6" w:rsidRDefault="00555033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Жер ресурстарын басқару комитетінін жауабы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5033" w:rsidRDefault="00555033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proofErr w:type="spellStart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Кужамбетов</w:t>
            </w:r>
            <w:proofErr w:type="spellEnd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К.С.</w:t>
            </w:r>
          </w:p>
          <w:p w:rsidR="00555033" w:rsidRDefault="00555033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Рыльская Е.И.</w:t>
            </w:r>
          </w:p>
          <w:p w:rsidR="00555033" w:rsidRDefault="00555033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proofErr w:type="spellStart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Глазовская</w:t>
            </w:r>
            <w:proofErr w:type="spellEnd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Ю.А.</w:t>
            </w:r>
          </w:p>
          <w:p w:rsidR="00555033" w:rsidRDefault="00555033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proofErr w:type="spellStart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Амирбаев</w:t>
            </w:r>
            <w:proofErr w:type="spellEnd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Р.З.</w:t>
            </w:r>
          </w:p>
          <w:p w:rsidR="00555033" w:rsidRPr="00DE6537" w:rsidRDefault="00293553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Рамазанова Б.Т.</w:t>
            </w:r>
          </w:p>
          <w:p w:rsidR="00555033" w:rsidRPr="00DE6537" w:rsidRDefault="00555033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Калымов Н.С.</w:t>
            </w:r>
          </w:p>
          <w:p w:rsidR="00555033" w:rsidRPr="008D70C6" w:rsidRDefault="00555033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Кумаржанова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А.С.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55033" w:rsidRPr="00DE6537" w:rsidRDefault="00555033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2026 жылдың қыргүйегіне дейін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033" w:rsidRPr="00DB73CA" w:rsidRDefault="00555033" w:rsidP="003C40EB">
            <w:pPr>
              <w:widowControl/>
              <w:spacing w:after="20"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Орындалды</w:t>
            </w:r>
            <w:r w:rsidRPr="00DB73C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:</w:t>
            </w:r>
          </w:p>
          <w:p w:rsidR="00555033" w:rsidRPr="00DB73CA" w:rsidRDefault="00555033" w:rsidP="009E0194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 xml:space="preserve">Бүгінгі күні ҚР құрылыс кодексі күшіне енді. ҚР Құрылыс кодексін түсіндіру жөнінде </w:t>
            </w:r>
            <w:r w:rsidRPr="00DB73C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 xml:space="preserve">03.07.2026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 xml:space="preserve">жылы </w:t>
            </w:r>
            <w:r w:rsidRPr="00DB73C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№ 2299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 xml:space="preserve"> хат жолданды</w:t>
            </w:r>
            <w:r w:rsidRPr="00DB73C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.  Қазақстан Республикасының Құрылыс кодексінің күшіне енуіне байланысты объектілерді пайдалану, күтіп-ұстау, кеңейту және реконструкциялау үшін жер учаскелерін беру қала құрылысы құжаттамасына сәйкес реттеледі.</w:t>
            </w:r>
          </w:p>
        </w:tc>
      </w:tr>
      <w:bookmarkEnd w:id="2"/>
      <w:tr w:rsidR="00AC4598" w:rsidRPr="000426E2" w:rsidTr="00751F5B">
        <w:trPr>
          <w:trHeight w:val="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4598" w:rsidRPr="00DE6537" w:rsidRDefault="00AC4598" w:rsidP="00E34163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2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2"/>
                <w:lang w:val="kk-KZ" w:eastAsia="en-US" w:bidi="ar-SA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4598" w:rsidRPr="00AC4598" w:rsidRDefault="00AC4598" w:rsidP="00AC4598">
            <w:pPr>
              <w:widowControl/>
              <w:spacing w:after="20"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kk-KZ" w:eastAsia="en-US"/>
              </w:rPr>
            </w:pPr>
            <w:r w:rsidRPr="00AC4598">
              <w:rPr>
                <w:rFonts w:ascii="Times New Roman" w:eastAsia="Times New Roman" w:hAnsi="Times New Roman" w:cs="Times New Roman"/>
                <w:bCs/>
                <w:i/>
                <w:color w:val="auto"/>
                <w:sz w:val="20"/>
                <w:szCs w:val="20"/>
                <w:lang w:val="kk-KZ" w:eastAsia="en-US"/>
              </w:rPr>
              <w:t>3</w:t>
            </w:r>
            <w:r w:rsidRPr="00AC4598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kk-KZ" w:eastAsia="en-US"/>
              </w:rPr>
              <w:t xml:space="preserve"> </w:t>
            </w:r>
            <w:r w:rsidRPr="00AC4598">
              <w:rPr>
                <w:rFonts w:ascii="Times New Roman" w:eastAsia="Times New Roman" w:hAnsi="Times New Roman" w:cs="Times New Roman"/>
                <w:bCs/>
                <w:i/>
                <w:color w:val="auto"/>
                <w:sz w:val="20"/>
                <w:szCs w:val="20"/>
                <w:lang w:val="kk-KZ" w:eastAsia="en-US"/>
              </w:rPr>
              <w:t xml:space="preserve">Жер учаскесінде құрылыстар болмаған жағдайда оны бөлу мәселесі реттелмеген, бөлу схемасының ұғымы мен мазмұны жеткілікті деңгейде ашылмаған </w:t>
            </w:r>
            <w:r w:rsidRPr="00AC4598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kk-KZ" w:eastAsia="en-US"/>
              </w:rPr>
              <w:t>Жер кодексінің 51-бабында жер учаскесінің бөлінетін болып табылатын жағдайлары айқындалған.</w:t>
            </w:r>
          </w:p>
          <w:p w:rsidR="00AC4598" w:rsidRPr="00AC4598" w:rsidRDefault="00AC4598" w:rsidP="00AC4598">
            <w:pPr>
              <w:widowControl/>
              <w:spacing w:after="20"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kk-KZ" w:eastAsia="en-US"/>
              </w:rPr>
            </w:pPr>
            <w:r w:rsidRPr="00AC4598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kk-KZ" w:eastAsia="en-US"/>
              </w:rPr>
              <w:t xml:space="preserve">2020 жылғы 1 қазандағы №301 мемлекеттік қызметтер көрсету </w:t>
            </w:r>
            <w:r w:rsidRPr="00AC4598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kk-KZ" w:eastAsia="en-US"/>
              </w:rPr>
              <w:lastRenderedPageBreak/>
              <w:t>қағидаларының 12-қосымшасында бөліктердің өлшемдері және қолданыстағы құрылыстар көрсетілген бөлу схемасы көзделген.</w:t>
            </w:r>
          </w:p>
          <w:p w:rsidR="00AC4598" w:rsidRPr="00AC4598" w:rsidRDefault="00AC4598" w:rsidP="00AC4598">
            <w:pPr>
              <w:widowControl/>
              <w:spacing w:after="20"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kk-KZ" w:eastAsia="en-US"/>
              </w:rPr>
            </w:pPr>
            <w:r w:rsidRPr="00AC4598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kk-KZ" w:eastAsia="en-US"/>
              </w:rPr>
              <w:t>Қызметтің құрылыстары жоқ жер учаскесін бөлуге қатысты қолданылатыны анықталмаған.</w:t>
            </w:r>
          </w:p>
          <w:p w:rsidR="00AC4598" w:rsidRPr="00AC4598" w:rsidRDefault="00AC4598" w:rsidP="00AC4598">
            <w:pPr>
              <w:widowControl/>
              <w:spacing w:after="20"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kk-KZ" w:eastAsia="en-US"/>
              </w:rPr>
            </w:pPr>
            <w:r w:rsidRPr="00AC4598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kk-KZ" w:eastAsia="en-US"/>
              </w:rPr>
              <w:t>Бөлу схемасын дайындаудың негізі көрсетілмеген және мұндай схемада нақты қандай мәліметтер болуы тиіс екені түсіндірілмеген.</w:t>
            </w:r>
          </w:p>
          <w:p w:rsidR="00AC4598" w:rsidRPr="00DB73CA" w:rsidRDefault="00AC4598" w:rsidP="00AC4598">
            <w:pPr>
              <w:widowControl/>
              <w:spacing w:after="20"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/>
              </w:rPr>
            </w:pPr>
            <w:r w:rsidRPr="00DB73CA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val="kk-KZ" w:eastAsia="en-US"/>
              </w:rPr>
              <w:t>Процедура мен құжаттар құрамын нақтырақ реттеу қажет.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4598" w:rsidRPr="00DE6537" w:rsidRDefault="00AC4598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lastRenderedPageBreak/>
              <w:t>Жер ресурстарын басқару комитетіне хат жолдау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4598" w:rsidRPr="008D70C6" w:rsidRDefault="00AC4598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Жер ресурстарын басқару комитетінін жауабы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4598" w:rsidRDefault="00AC4598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proofErr w:type="spellStart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Кужамбетов</w:t>
            </w:r>
            <w:proofErr w:type="spellEnd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К.С.</w:t>
            </w:r>
          </w:p>
          <w:p w:rsidR="00AC4598" w:rsidRDefault="00AC4598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Рыльская Е.И.</w:t>
            </w:r>
          </w:p>
          <w:p w:rsidR="00AC4598" w:rsidRDefault="00AC4598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proofErr w:type="spellStart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Глазовская</w:t>
            </w:r>
            <w:proofErr w:type="spellEnd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Ю.А.</w:t>
            </w:r>
          </w:p>
          <w:p w:rsidR="00AC4598" w:rsidRDefault="00AC4598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proofErr w:type="spellStart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Амирбаев</w:t>
            </w:r>
            <w:proofErr w:type="spellEnd"/>
            <w:r w:rsidRPr="00D214E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Р.З.</w:t>
            </w:r>
          </w:p>
          <w:p w:rsidR="00AC4598" w:rsidRPr="00DE6537" w:rsidRDefault="00293553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Рамазанова Б.Т.</w:t>
            </w:r>
            <w:bookmarkStart w:id="3" w:name="_GoBack"/>
            <w:bookmarkEnd w:id="3"/>
          </w:p>
          <w:p w:rsidR="00AC4598" w:rsidRPr="00DE6537" w:rsidRDefault="00AC4598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Калымов Н.С.</w:t>
            </w:r>
          </w:p>
          <w:p w:rsidR="00AC4598" w:rsidRPr="008D70C6" w:rsidRDefault="00AC4598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>Кумаржанова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 w:bidi="ar-SA"/>
              </w:rPr>
              <w:t xml:space="preserve"> А.С.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C4598" w:rsidRPr="00DE6537" w:rsidRDefault="00AC4598" w:rsidP="000B0511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2026 жылдың қыргүйегіне дейін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4598" w:rsidRPr="00AC4598" w:rsidRDefault="00AC4598" w:rsidP="00AC4598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 w:rsidRPr="00AC459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>Орындалды:</w:t>
            </w:r>
          </w:p>
          <w:p w:rsidR="00AC4598" w:rsidRPr="00DE6537" w:rsidRDefault="00AC4598" w:rsidP="00AC4598">
            <w:pPr>
              <w:widowControl/>
              <w:spacing w:after="20" w:line="276" w:lineRule="auto"/>
              <w:ind w:left="2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</w:pPr>
            <w:r w:rsidRPr="00AC459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t xml:space="preserve">Бүгінгі күні ҚР құрылыс кодексі күшіне енді. ҚР Құрылыс кодексін түсіндіру жөнінде хат жолданды.  03.07.2026 жылы № 2299 хат жолданды.  Қазақстан Республикасының Құрылыс кодексінің күшіне енуіне байланысты 2026 жылдың 1 шілдесінен бастап Қазақстан Республикасының Құрылыс </w:t>
            </w:r>
            <w:r w:rsidRPr="00AC459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kk-KZ" w:eastAsia="en-US" w:bidi="ar-SA"/>
              </w:rPr>
              <w:lastRenderedPageBreak/>
              <w:t>кодексінің күшіне енуіне байланысты жер учаскелерін бөлу қала құрылысы құжаттамасына сәйкес қаралады</w:t>
            </w:r>
          </w:p>
        </w:tc>
      </w:tr>
    </w:tbl>
    <w:p w:rsidR="00A64556" w:rsidRPr="00AC4598" w:rsidRDefault="00A64556">
      <w:pPr>
        <w:rPr>
          <w:lang w:val="kk-KZ"/>
        </w:rPr>
      </w:pPr>
    </w:p>
    <w:p w:rsidR="00A64556" w:rsidRPr="00AC4598" w:rsidRDefault="00A64556">
      <w:pPr>
        <w:rPr>
          <w:lang w:val="kk-KZ"/>
        </w:rPr>
      </w:pPr>
    </w:p>
    <w:sectPr w:rsidR="00A64556" w:rsidRPr="00AC4598" w:rsidSect="003C40EB">
      <w:headerReference w:type="default" r:id="rId8"/>
      <w:footerReference w:type="default" r:id="rId9"/>
      <w:headerReference w:type="first" r:id="rId10"/>
      <w:footerReference w:type="first" r:id="rId11"/>
      <w:footnotePr>
        <w:numStart w:val="6"/>
      </w:footnotePr>
      <w:type w:val="continuous"/>
      <w:pgSz w:w="16840" w:h="11900" w:orient="landscape"/>
      <w:pgMar w:top="993" w:right="567" w:bottom="718" w:left="2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669" w:rsidRDefault="00387669">
      <w:r>
        <w:separator/>
      </w:r>
    </w:p>
  </w:endnote>
  <w:endnote w:type="continuationSeparator" w:id="0">
    <w:p w:rsidR="00387669" w:rsidRDefault="00387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EE0" w:rsidRDefault="00BE623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63B1D486" wp14:editId="3832F3F1">
              <wp:simplePos x="0" y="0"/>
              <wp:positionH relativeFrom="page">
                <wp:posOffset>380365</wp:posOffset>
              </wp:positionH>
              <wp:positionV relativeFrom="page">
                <wp:posOffset>10610850</wp:posOffset>
              </wp:positionV>
              <wp:extent cx="411480" cy="8255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1480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36EE0" w:rsidRDefault="00BE623E">
                          <w:pPr>
                            <w:pStyle w:val="20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е </w:t>
                          </w:r>
                          <w:proofErr w:type="spellStart"/>
                          <w:r>
                            <w:rPr>
                              <w:sz w:val="14"/>
                              <w:szCs w:val="14"/>
                            </w:rPr>
                            <w:t>get</w:t>
                          </w:r>
                          <w:proofErr w:type="spellEnd"/>
                          <w:r>
                            <w:rPr>
                              <w:sz w:val="14"/>
                              <w:szCs w:val="14"/>
                            </w:rPr>
                            <w:t xml:space="preserve"> 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29.95pt;margin-top:835.5pt;width:32.4pt;height:6.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" filled="f" stroked="f">
              <v:textbox style="mso-fit-shape-to-text:t" inset="0,0,0,0">
                <w:txbxContent>
                  <w:p w:rsidR="00036EE0" w:rsidRDefault="00BE623E">
                    <w:pPr>
                      <w:pStyle w:val="20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е get 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EE0" w:rsidRDefault="00BE623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15C54789" wp14:editId="4C560439">
              <wp:simplePos x="0" y="0"/>
              <wp:positionH relativeFrom="page">
                <wp:posOffset>339090</wp:posOffset>
              </wp:positionH>
              <wp:positionV relativeFrom="page">
                <wp:posOffset>10525760</wp:posOffset>
              </wp:positionV>
              <wp:extent cx="417830" cy="8255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17830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36EE0" w:rsidRDefault="00BE623E">
                          <w:pPr>
                            <w:pStyle w:val="20"/>
                            <w:tabs>
                              <w:tab w:val="right" w:pos="658"/>
                            </w:tabs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е</w:t>
                          </w:r>
                          <w:r>
                            <w:rPr>
                              <w:sz w:val="14"/>
                              <w:szCs w:val="14"/>
                            </w:rPr>
                            <w:tab/>
                          </w:r>
                          <w:proofErr w:type="spellStart"/>
                          <w:r>
                            <w:rPr>
                              <w:sz w:val="14"/>
                              <w:szCs w:val="14"/>
                            </w:rPr>
                            <w:t>get</w:t>
                          </w:r>
                          <w:proofErr w:type="spellEnd"/>
                          <w:r>
                            <w:rPr>
                              <w:sz w:val="14"/>
                              <w:szCs w:val="14"/>
                            </w:rPr>
                            <w:t xml:space="preserve"> а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8" type="#_x0000_t202" style="position:absolute;margin-left:26.7pt;margin-top:828.8pt;width:32.9pt;height:6.5pt;z-index:-44040178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" filled="f" stroked="f">
              <v:textbox style="mso-fit-shape-to-text:t" inset="0,0,0,0">
                <w:txbxContent>
                  <w:p w:rsidR="00036EE0" w:rsidRDefault="00BE623E">
                    <w:pPr>
                      <w:pStyle w:val="20"/>
                      <w:tabs>
                        <w:tab w:val="right" w:pos="658"/>
                      </w:tabs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е</w:t>
                    </w:r>
                    <w:r>
                      <w:rPr>
                        <w:sz w:val="14"/>
                        <w:szCs w:val="14"/>
                      </w:rPr>
                      <w:tab/>
                      <w:t>get 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669" w:rsidRDefault="00387669"/>
  </w:footnote>
  <w:footnote w:type="continuationSeparator" w:id="0">
    <w:p w:rsidR="00387669" w:rsidRDefault="0038766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EE0" w:rsidRDefault="00BE623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02A0BD2" wp14:editId="181473F9">
              <wp:simplePos x="0" y="0"/>
              <wp:positionH relativeFrom="page">
                <wp:posOffset>3967480</wp:posOffset>
              </wp:positionH>
              <wp:positionV relativeFrom="page">
                <wp:posOffset>439420</wp:posOffset>
              </wp:positionV>
              <wp:extent cx="128270" cy="9461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9461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036EE0" w:rsidRDefault="00BE623E">
                          <w:pPr>
                            <w:pStyle w:val="20"/>
                            <w:rPr>
                              <w:sz w:val="19"/>
                              <w:szCs w:val="19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293553" w:rsidRPr="00293553">
                            <w:rPr>
                              <w:rFonts w:ascii="Cambria" w:eastAsia="Cambria" w:hAnsi="Cambria" w:cs="Cambria"/>
                              <w:noProof/>
                              <w:color w:val="575354"/>
                              <w:sz w:val="19"/>
                              <w:szCs w:val="19"/>
                            </w:rPr>
                            <w:t>3</w:t>
                          </w:r>
                          <w:r>
                            <w:rPr>
                              <w:rFonts w:ascii="Cambria" w:eastAsia="Cambria" w:hAnsi="Cambria" w:cs="Cambria"/>
                              <w:color w:val="575354"/>
                              <w:sz w:val="19"/>
                              <w:szCs w:val="19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312.4pt;margin-top:34.6pt;width:10.1pt;height:7.4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" filled="f" stroked="f">
              <v:textbox style="mso-fit-shape-to-text:t" inset="0,0,0,0">
                <w:txbxContent>
                  <w:p w:rsidR="00036EE0" w:rsidRDefault="00BE623E">
                    <w:pPr>
                      <w:pStyle w:val="20"/>
                      <w:rPr>
                        <w:sz w:val="19"/>
                        <w:szCs w:val="19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293553" w:rsidRPr="00293553">
                      <w:rPr>
                        <w:rFonts w:ascii="Cambria" w:eastAsia="Cambria" w:hAnsi="Cambria" w:cs="Cambria"/>
                        <w:noProof/>
                        <w:color w:val="575354"/>
                        <w:sz w:val="19"/>
                        <w:szCs w:val="19"/>
                      </w:rPr>
                      <w:t>3</w:t>
                    </w:r>
                    <w:r>
                      <w:rPr>
                        <w:rFonts w:ascii="Cambria" w:eastAsia="Cambria" w:hAnsi="Cambria" w:cs="Cambria"/>
                        <w:color w:val="575354"/>
                        <w:sz w:val="19"/>
                        <w:szCs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EE0" w:rsidRDefault="00036EE0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05E55"/>
    <w:multiLevelType w:val="multilevel"/>
    <w:tmpl w:val="D402CD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C870F0"/>
    <w:multiLevelType w:val="multilevel"/>
    <w:tmpl w:val="C9B6C3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75354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A86F23"/>
    <w:multiLevelType w:val="multilevel"/>
    <w:tmpl w:val="DE10A5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75354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57E11F6"/>
    <w:multiLevelType w:val="multilevel"/>
    <w:tmpl w:val="9C3A0D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75354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8A21B35"/>
    <w:multiLevelType w:val="multilevel"/>
    <w:tmpl w:val="DBD0518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75354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8CF5847"/>
    <w:multiLevelType w:val="multilevel"/>
    <w:tmpl w:val="E94A59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75354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EE706DB"/>
    <w:multiLevelType w:val="multilevel"/>
    <w:tmpl w:val="39BE7B1E"/>
    <w:lvl w:ilvl="0">
      <w:start w:val="8"/>
      <w:numFmt w:val="decimal"/>
      <w:lvlText w:val="7,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575354"/>
        <w:spacing w:val="0"/>
        <w:w w:val="100"/>
        <w:position w:val="0"/>
        <w:sz w:val="26"/>
        <w:szCs w:val="26"/>
        <w:u w:val="singl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15C6414"/>
    <w:multiLevelType w:val="multilevel"/>
    <w:tmpl w:val="356827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575354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575354"/>
        <w:spacing w:val="0"/>
        <w:w w:val="100"/>
        <w:position w:val="0"/>
        <w:sz w:val="26"/>
        <w:szCs w:val="26"/>
        <w:u w:val="singl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44B50C0"/>
    <w:multiLevelType w:val="multilevel"/>
    <w:tmpl w:val="363297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575354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8425125"/>
    <w:multiLevelType w:val="multilevel"/>
    <w:tmpl w:val="7C66C57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u w:val="single"/>
      </w:rPr>
    </w:lvl>
    <w:lvl w:ilvl="1">
      <w:start w:val="6"/>
      <w:numFmt w:val="decimal"/>
      <w:lvlText w:val="%1.%2"/>
      <w:lvlJc w:val="left"/>
      <w:pPr>
        <w:ind w:left="955" w:hanging="375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88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2820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40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4340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492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586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6800" w:hanging="2160"/>
      </w:pPr>
      <w:rPr>
        <w:rFonts w:hint="default"/>
        <w:u w:val="single"/>
      </w:rPr>
    </w:lvl>
  </w:abstractNum>
  <w:abstractNum w:abstractNumId="10">
    <w:nsid w:val="49C13037"/>
    <w:multiLevelType w:val="multilevel"/>
    <w:tmpl w:val="D25E19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75354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F1B063D"/>
    <w:multiLevelType w:val="multilevel"/>
    <w:tmpl w:val="E104FA62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575354"/>
        <w:spacing w:val="0"/>
        <w:w w:val="100"/>
        <w:position w:val="0"/>
        <w:sz w:val="26"/>
        <w:szCs w:val="26"/>
        <w:u w:val="singl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717486A"/>
    <w:multiLevelType w:val="multilevel"/>
    <w:tmpl w:val="7F322E6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u w:val="single"/>
      </w:rPr>
    </w:lvl>
    <w:lvl w:ilvl="1">
      <w:start w:val="4"/>
      <w:numFmt w:val="decimal"/>
      <w:lvlText w:val="%1.%2"/>
      <w:lvlJc w:val="left"/>
      <w:pPr>
        <w:ind w:left="1084" w:hanging="375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  <w:u w:val="single"/>
      </w:rPr>
    </w:lvl>
  </w:abstractNum>
  <w:abstractNum w:abstractNumId="13">
    <w:nsid w:val="59500F10"/>
    <w:multiLevelType w:val="multilevel"/>
    <w:tmpl w:val="F84AD7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575354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575354"/>
        <w:spacing w:val="0"/>
        <w:w w:val="100"/>
        <w:position w:val="0"/>
        <w:sz w:val="26"/>
        <w:szCs w:val="26"/>
        <w:u w:val="singl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C531A53"/>
    <w:multiLevelType w:val="multilevel"/>
    <w:tmpl w:val="237A49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575354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4D74B78"/>
    <w:multiLevelType w:val="multilevel"/>
    <w:tmpl w:val="03DA20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75354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8234579"/>
    <w:multiLevelType w:val="multilevel"/>
    <w:tmpl w:val="B6AC626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u w:val="single"/>
      </w:rPr>
    </w:lvl>
    <w:lvl w:ilvl="1">
      <w:start w:val="2"/>
      <w:numFmt w:val="decimal"/>
      <w:lvlText w:val="%1.%2"/>
      <w:lvlJc w:val="left"/>
      <w:pPr>
        <w:ind w:left="1368" w:hanging="375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88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2820" w:hanging="108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40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4340" w:hanging="144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492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5860" w:hanging="180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6800" w:hanging="2160"/>
      </w:pPr>
      <w:rPr>
        <w:rFonts w:hint="default"/>
        <w:u w:val="single"/>
      </w:rPr>
    </w:lvl>
  </w:abstractNum>
  <w:abstractNum w:abstractNumId="17">
    <w:nsid w:val="6D1644DE"/>
    <w:multiLevelType w:val="multilevel"/>
    <w:tmpl w:val="5E82F8D2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575354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575354"/>
        <w:spacing w:val="0"/>
        <w:w w:val="100"/>
        <w:position w:val="0"/>
        <w:sz w:val="26"/>
        <w:szCs w:val="26"/>
        <w:u w:val="singl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DDB44CB"/>
    <w:multiLevelType w:val="multilevel"/>
    <w:tmpl w:val="BF7ECF6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75354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F572628"/>
    <w:multiLevelType w:val="multilevel"/>
    <w:tmpl w:val="044074C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575354"/>
        <w:spacing w:val="0"/>
        <w:w w:val="100"/>
        <w:position w:val="0"/>
        <w:sz w:val="26"/>
        <w:szCs w:val="26"/>
        <w:u w:val="singl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5C3041D"/>
    <w:multiLevelType w:val="multilevel"/>
    <w:tmpl w:val="041AAB8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575354"/>
        <w:spacing w:val="0"/>
        <w:w w:val="100"/>
        <w:position w:val="0"/>
        <w:sz w:val="26"/>
        <w:szCs w:val="26"/>
        <w:u w:val="singl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13"/>
  </w:num>
  <w:num w:numId="5">
    <w:abstractNumId w:val="7"/>
  </w:num>
  <w:num w:numId="6">
    <w:abstractNumId w:val="8"/>
  </w:num>
  <w:num w:numId="7">
    <w:abstractNumId w:val="3"/>
  </w:num>
  <w:num w:numId="8">
    <w:abstractNumId w:val="20"/>
  </w:num>
  <w:num w:numId="9">
    <w:abstractNumId w:val="14"/>
  </w:num>
  <w:num w:numId="10">
    <w:abstractNumId w:val="19"/>
  </w:num>
  <w:num w:numId="11">
    <w:abstractNumId w:val="4"/>
  </w:num>
  <w:num w:numId="12">
    <w:abstractNumId w:val="2"/>
  </w:num>
  <w:num w:numId="13">
    <w:abstractNumId w:val="5"/>
  </w:num>
  <w:num w:numId="14">
    <w:abstractNumId w:val="18"/>
  </w:num>
  <w:num w:numId="15">
    <w:abstractNumId w:val="17"/>
  </w:num>
  <w:num w:numId="16">
    <w:abstractNumId w:val="1"/>
  </w:num>
  <w:num w:numId="17">
    <w:abstractNumId w:val="6"/>
  </w:num>
  <w:num w:numId="18">
    <w:abstractNumId w:val="10"/>
  </w:num>
  <w:num w:numId="19">
    <w:abstractNumId w:val="16"/>
  </w:num>
  <w:num w:numId="20">
    <w:abstractNumId w:val="9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numStart w:val="6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EE0"/>
    <w:rsid w:val="00016217"/>
    <w:rsid w:val="00027E81"/>
    <w:rsid w:val="00036EE0"/>
    <w:rsid w:val="000426E2"/>
    <w:rsid w:val="00043690"/>
    <w:rsid w:val="00045ABB"/>
    <w:rsid w:val="000B6B30"/>
    <w:rsid w:val="00135520"/>
    <w:rsid w:val="0018059E"/>
    <w:rsid w:val="00182AC4"/>
    <w:rsid w:val="001B15D6"/>
    <w:rsid w:val="001C5EBF"/>
    <w:rsid w:val="001D55F3"/>
    <w:rsid w:val="001E1E4A"/>
    <w:rsid w:val="00211235"/>
    <w:rsid w:val="00213631"/>
    <w:rsid w:val="00221B97"/>
    <w:rsid w:val="002320C6"/>
    <w:rsid w:val="0024342C"/>
    <w:rsid w:val="00264D03"/>
    <w:rsid w:val="00293553"/>
    <w:rsid w:val="00296026"/>
    <w:rsid w:val="002A62AC"/>
    <w:rsid w:val="002D0F88"/>
    <w:rsid w:val="002D5381"/>
    <w:rsid w:val="00307333"/>
    <w:rsid w:val="00314E79"/>
    <w:rsid w:val="00316AE7"/>
    <w:rsid w:val="003600B6"/>
    <w:rsid w:val="003741A8"/>
    <w:rsid w:val="00387669"/>
    <w:rsid w:val="00387FF8"/>
    <w:rsid w:val="003A2337"/>
    <w:rsid w:val="003B6E6B"/>
    <w:rsid w:val="003C05AA"/>
    <w:rsid w:val="003C40EB"/>
    <w:rsid w:val="003D3B6A"/>
    <w:rsid w:val="003D4382"/>
    <w:rsid w:val="003E303D"/>
    <w:rsid w:val="003E4CB8"/>
    <w:rsid w:val="003F7E64"/>
    <w:rsid w:val="004063C1"/>
    <w:rsid w:val="00421640"/>
    <w:rsid w:val="004C7F2B"/>
    <w:rsid w:val="004F1682"/>
    <w:rsid w:val="0051508A"/>
    <w:rsid w:val="00527752"/>
    <w:rsid w:val="005524F6"/>
    <w:rsid w:val="00555033"/>
    <w:rsid w:val="005714E7"/>
    <w:rsid w:val="00580032"/>
    <w:rsid w:val="0059110B"/>
    <w:rsid w:val="00591D58"/>
    <w:rsid w:val="005D0F7E"/>
    <w:rsid w:val="005D4B60"/>
    <w:rsid w:val="005F2C54"/>
    <w:rsid w:val="00625892"/>
    <w:rsid w:val="006263CA"/>
    <w:rsid w:val="006269B9"/>
    <w:rsid w:val="00626C4E"/>
    <w:rsid w:val="006519CE"/>
    <w:rsid w:val="0066603E"/>
    <w:rsid w:val="00670275"/>
    <w:rsid w:val="006A63AF"/>
    <w:rsid w:val="006D168C"/>
    <w:rsid w:val="006E01E6"/>
    <w:rsid w:val="006F03B0"/>
    <w:rsid w:val="00717026"/>
    <w:rsid w:val="007405FE"/>
    <w:rsid w:val="0074300F"/>
    <w:rsid w:val="00751F5B"/>
    <w:rsid w:val="00752A34"/>
    <w:rsid w:val="00755107"/>
    <w:rsid w:val="0076130D"/>
    <w:rsid w:val="00762475"/>
    <w:rsid w:val="007A6B7E"/>
    <w:rsid w:val="007B0289"/>
    <w:rsid w:val="007F5093"/>
    <w:rsid w:val="00835315"/>
    <w:rsid w:val="008517C4"/>
    <w:rsid w:val="00853B1D"/>
    <w:rsid w:val="0086317E"/>
    <w:rsid w:val="008B3D25"/>
    <w:rsid w:val="008B7C1A"/>
    <w:rsid w:val="008D198C"/>
    <w:rsid w:val="008D70C6"/>
    <w:rsid w:val="008F4D48"/>
    <w:rsid w:val="00903DFF"/>
    <w:rsid w:val="0092078A"/>
    <w:rsid w:val="00926F1A"/>
    <w:rsid w:val="00933D92"/>
    <w:rsid w:val="0099367F"/>
    <w:rsid w:val="009D2249"/>
    <w:rsid w:val="009D4846"/>
    <w:rsid w:val="009E0194"/>
    <w:rsid w:val="009E7315"/>
    <w:rsid w:val="009F1817"/>
    <w:rsid w:val="00A17BC0"/>
    <w:rsid w:val="00A278EF"/>
    <w:rsid w:val="00A474E2"/>
    <w:rsid w:val="00A64556"/>
    <w:rsid w:val="00A82C81"/>
    <w:rsid w:val="00AB03D4"/>
    <w:rsid w:val="00AC4598"/>
    <w:rsid w:val="00AC74D8"/>
    <w:rsid w:val="00AF6992"/>
    <w:rsid w:val="00B123F0"/>
    <w:rsid w:val="00B20C53"/>
    <w:rsid w:val="00B354ED"/>
    <w:rsid w:val="00B376AA"/>
    <w:rsid w:val="00B65A1D"/>
    <w:rsid w:val="00B7629A"/>
    <w:rsid w:val="00BA08E6"/>
    <w:rsid w:val="00BA4276"/>
    <w:rsid w:val="00BC0FC8"/>
    <w:rsid w:val="00BE0024"/>
    <w:rsid w:val="00BE1AC1"/>
    <w:rsid w:val="00BE623E"/>
    <w:rsid w:val="00C00584"/>
    <w:rsid w:val="00C208F8"/>
    <w:rsid w:val="00C53317"/>
    <w:rsid w:val="00C5691A"/>
    <w:rsid w:val="00CA0D49"/>
    <w:rsid w:val="00CA6461"/>
    <w:rsid w:val="00CA7D99"/>
    <w:rsid w:val="00CB342A"/>
    <w:rsid w:val="00CC58D6"/>
    <w:rsid w:val="00CD3966"/>
    <w:rsid w:val="00CE1295"/>
    <w:rsid w:val="00D214E3"/>
    <w:rsid w:val="00D322F7"/>
    <w:rsid w:val="00D3482C"/>
    <w:rsid w:val="00D43503"/>
    <w:rsid w:val="00D85F2F"/>
    <w:rsid w:val="00D97D56"/>
    <w:rsid w:val="00DB73CA"/>
    <w:rsid w:val="00DD7C01"/>
    <w:rsid w:val="00DE6537"/>
    <w:rsid w:val="00DF14EF"/>
    <w:rsid w:val="00E030F5"/>
    <w:rsid w:val="00E114C1"/>
    <w:rsid w:val="00E546CE"/>
    <w:rsid w:val="00E73443"/>
    <w:rsid w:val="00E84FFD"/>
    <w:rsid w:val="00E96726"/>
    <w:rsid w:val="00EA5699"/>
    <w:rsid w:val="00ED4DB8"/>
    <w:rsid w:val="00F145C1"/>
    <w:rsid w:val="00F25301"/>
    <w:rsid w:val="00F36669"/>
    <w:rsid w:val="00FA30C6"/>
    <w:rsid w:val="00FC42B5"/>
    <w:rsid w:val="00FF4524"/>
    <w:rsid w:val="00FF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E653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75354"/>
      <w:sz w:val="26"/>
      <w:szCs w:val="26"/>
      <w:u w:val="none"/>
      <w:shd w:val="clear" w:color="auto" w:fill="auto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75354"/>
      <w:sz w:val="26"/>
      <w:szCs w:val="26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75354"/>
      <w:sz w:val="26"/>
      <w:szCs w:val="26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75354"/>
      <w:sz w:val="22"/>
      <w:szCs w:val="2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3D0D6"/>
      <w:sz w:val="9"/>
      <w:szCs w:val="9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/>
      <w:bCs/>
      <w:i w:val="0"/>
      <w:iCs w:val="0"/>
      <w:smallCaps/>
      <w:strike w:val="0"/>
      <w:color w:val="D3D0D6"/>
      <w:sz w:val="18"/>
      <w:szCs w:val="18"/>
      <w:u w:val="none"/>
      <w:shd w:val="clear" w:color="auto" w:fill="auto"/>
    </w:rPr>
  </w:style>
  <w:style w:type="character" w:customStyle="1" w:styleId="a6">
    <w:name w:val="Подпись к картинк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75354"/>
      <w:sz w:val="26"/>
      <w:szCs w:val="26"/>
      <w:u w:val="none"/>
      <w:shd w:val="clear" w:color="auto" w:fill="auto"/>
    </w:rPr>
  </w:style>
  <w:style w:type="paragraph" w:customStyle="1" w:styleId="a4">
    <w:name w:val="Сноска"/>
    <w:basedOn w:val="a"/>
    <w:link w:val="a3"/>
    <w:pPr>
      <w:ind w:firstLine="600"/>
    </w:pPr>
    <w:rPr>
      <w:rFonts w:ascii="Times New Roman" w:eastAsia="Times New Roman" w:hAnsi="Times New Roman" w:cs="Times New Roman"/>
      <w:color w:val="575354"/>
      <w:sz w:val="26"/>
      <w:szCs w:val="26"/>
    </w:rPr>
  </w:style>
  <w:style w:type="paragraph" w:customStyle="1" w:styleId="10">
    <w:name w:val="Заголовок №1"/>
    <w:basedOn w:val="a"/>
    <w:link w:val="1"/>
    <w:pPr>
      <w:spacing w:line="257" w:lineRule="auto"/>
      <w:ind w:firstLine="580"/>
      <w:outlineLvl w:val="0"/>
    </w:pPr>
    <w:rPr>
      <w:rFonts w:ascii="Times New Roman" w:eastAsia="Times New Roman" w:hAnsi="Times New Roman" w:cs="Times New Roman"/>
      <w:b/>
      <w:bCs/>
      <w:color w:val="575354"/>
      <w:sz w:val="26"/>
      <w:szCs w:val="26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сновной текст1"/>
    <w:basedOn w:val="a"/>
    <w:link w:val="a5"/>
    <w:pPr>
      <w:spacing w:line="259" w:lineRule="auto"/>
      <w:ind w:firstLine="400"/>
    </w:pPr>
    <w:rPr>
      <w:rFonts w:ascii="Times New Roman" w:eastAsia="Times New Roman" w:hAnsi="Times New Roman" w:cs="Times New Roman"/>
      <w:color w:val="575354"/>
      <w:sz w:val="26"/>
      <w:szCs w:val="26"/>
    </w:rPr>
  </w:style>
  <w:style w:type="paragraph" w:customStyle="1" w:styleId="22">
    <w:name w:val="Основной текст (2)"/>
    <w:basedOn w:val="a"/>
    <w:link w:val="21"/>
    <w:pPr>
      <w:spacing w:line="262" w:lineRule="auto"/>
      <w:ind w:firstLine="580"/>
    </w:pPr>
    <w:rPr>
      <w:rFonts w:ascii="Times New Roman" w:eastAsia="Times New Roman" w:hAnsi="Times New Roman" w:cs="Times New Roman"/>
      <w:i/>
      <w:iCs/>
      <w:color w:val="575354"/>
      <w:sz w:val="22"/>
      <w:szCs w:val="22"/>
    </w:rPr>
  </w:style>
  <w:style w:type="paragraph" w:customStyle="1" w:styleId="30">
    <w:name w:val="Основной текст (3)"/>
    <w:basedOn w:val="a"/>
    <w:link w:val="3"/>
    <w:pPr>
      <w:ind w:left="4420"/>
    </w:pPr>
    <w:rPr>
      <w:rFonts w:ascii="Times New Roman" w:eastAsia="Times New Roman" w:hAnsi="Times New Roman" w:cs="Times New Roman"/>
      <w:b/>
      <w:bCs/>
      <w:color w:val="D3D0D6"/>
      <w:sz w:val="9"/>
      <w:szCs w:val="9"/>
    </w:rPr>
  </w:style>
  <w:style w:type="paragraph" w:customStyle="1" w:styleId="40">
    <w:name w:val="Основной текст (4)"/>
    <w:basedOn w:val="a"/>
    <w:link w:val="4"/>
    <w:rPr>
      <w:rFonts w:ascii="Arial" w:eastAsia="Arial" w:hAnsi="Arial" w:cs="Arial"/>
      <w:b/>
      <w:bCs/>
      <w:smallCaps/>
      <w:color w:val="D3D0D6"/>
      <w:sz w:val="18"/>
      <w:szCs w:val="18"/>
    </w:rPr>
  </w:style>
  <w:style w:type="paragraph" w:customStyle="1" w:styleId="a7">
    <w:name w:val="Подпись к картинке"/>
    <w:basedOn w:val="a"/>
    <w:link w:val="a6"/>
    <w:rPr>
      <w:rFonts w:ascii="Times New Roman" w:eastAsia="Times New Roman" w:hAnsi="Times New Roman" w:cs="Times New Roman"/>
      <w:color w:val="575354"/>
      <w:sz w:val="26"/>
      <w:szCs w:val="26"/>
    </w:rPr>
  </w:style>
  <w:style w:type="table" w:styleId="a8">
    <w:name w:val="Table Grid"/>
    <w:basedOn w:val="a1"/>
    <w:uiPriority w:val="39"/>
    <w:rsid w:val="00B65A1D"/>
    <w:pPr>
      <w:widowControl/>
      <w:ind w:left="57" w:right="57" w:firstLine="709"/>
    </w:pPr>
    <w:rPr>
      <w:rFonts w:ascii="Times New Roman" w:eastAsiaTheme="minorHAnsi" w:hAnsi="Times New Roman" w:cs="Times New Roman"/>
      <w:sz w:val="28"/>
      <w:szCs w:val="28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926F1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26F1A"/>
    <w:rPr>
      <w:rFonts w:ascii="Segoe UI" w:hAnsi="Segoe UI" w:cs="Segoe UI"/>
      <w:color w:val="000000"/>
      <w:sz w:val="18"/>
      <w:szCs w:val="18"/>
    </w:rPr>
  </w:style>
  <w:style w:type="character" w:styleId="ab">
    <w:name w:val="Hyperlink"/>
    <w:basedOn w:val="a0"/>
    <w:uiPriority w:val="99"/>
    <w:unhideWhenUsed/>
    <w:rsid w:val="00DE653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E653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E653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75354"/>
      <w:sz w:val="26"/>
      <w:szCs w:val="26"/>
      <w:u w:val="none"/>
      <w:shd w:val="clear" w:color="auto" w:fill="auto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75354"/>
      <w:sz w:val="26"/>
      <w:szCs w:val="26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5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75354"/>
      <w:sz w:val="26"/>
      <w:szCs w:val="26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575354"/>
      <w:sz w:val="22"/>
      <w:szCs w:val="22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3D0D6"/>
      <w:sz w:val="9"/>
      <w:szCs w:val="9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/>
      <w:bCs/>
      <w:i w:val="0"/>
      <w:iCs w:val="0"/>
      <w:smallCaps/>
      <w:strike w:val="0"/>
      <w:color w:val="D3D0D6"/>
      <w:sz w:val="18"/>
      <w:szCs w:val="18"/>
      <w:u w:val="none"/>
      <w:shd w:val="clear" w:color="auto" w:fill="auto"/>
    </w:rPr>
  </w:style>
  <w:style w:type="character" w:customStyle="1" w:styleId="a6">
    <w:name w:val="Подпись к картинк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75354"/>
      <w:sz w:val="26"/>
      <w:szCs w:val="26"/>
      <w:u w:val="none"/>
      <w:shd w:val="clear" w:color="auto" w:fill="auto"/>
    </w:rPr>
  </w:style>
  <w:style w:type="paragraph" w:customStyle="1" w:styleId="a4">
    <w:name w:val="Сноска"/>
    <w:basedOn w:val="a"/>
    <w:link w:val="a3"/>
    <w:pPr>
      <w:ind w:firstLine="600"/>
    </w:pPr>
    <w:rPr>
      <w:rFonts w:ascii="Times New Roman" w:eastAsia="Times New Roman" w:hAnsi="Times New Roman" w:cs="Times New Roman"/>
      <w:color w:val="575354"/>
      <w:sz w:val="26"/>
      <w:szCs w:val="26"/>
    </w:rPr>
  </w:style>
  <w:style w:type="paragraph" w:customStyle="1" w:styleId="10">
    <w:name w:val="Заголовок №1"/>
    <w:basedOn w:val="a"/>
    <w:link w:val="1"/>
    <w:pPr>
      <w:spacing w:line="257" w:lineRule="auto"/>
      <w:ind w:firstLine="580"/>
      <w:outlineLvl w:val="0"/>
    </w:pPr>
    <w:rPr>
      <w:rFonts w:ascii="Times New Roman" w:eastAsia="Times New Roman" w:hAnsi="Times New Roman" w:cs="Times New Roman"/>
      <w:b/>
      <w:bCs/>
      <w:color w:val="575354"/>
      <w:sz w:val="26"/>
      <w:szCs w:val="26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Основной текст1"/>
    <w:basedOn w:val="a"/>
    <w:link w:val="a5"/>
    <w:pPr>
      <w:spacing w:line="259" w:lineRule="auto"/>
      <w:ind w:firstLine="400"/>
    </w:pPr>
    <w:rPr>
      <w:rFonts w:ascii="Times New Roman" w:eastAsia="Times New Roman" w:hAnsi="Times New Roman" w:cs="Times New Roman"/>
      <w:color w:val="575354"/>
      <w:sz w:val="26"/>
      <w:szCs w:val="26"/>
    </w:rPr>
  </w:style>
  <w:style w:type="paragraph" w:customStyle="1" w:styleId="22">
    <w:name w:val="Основной текст (2)"/>
    <w:basedOn w:val="a"/>
    <w:link w:val="21"/>
    <w:pPr>
      <w:spacing w:line="262" w:lineRule="auto"/>
      <w:ind w:firstLine="580"/>
    </w:pPr>
    <w:rPr>
      <w:rFonts w:ascii="Times New Roman" w:eastAsia="Times New Roman" w:hAnsi="Times New Roman" w:cs="Times New Roman"/>
      <w:i/>
      <w:iCs/>
      <w:color w:val="575354"/>
      <w:sz w:val="22"/>
      <w:szCs w:val="22"/>
    </w:rPr>
  </w:style>
  <w:style w:type="paragraph" w:customStyle="1" w:styleId="30">
    <w:name w:val="Основной текст (3)"/>
    <w:basedOn w:val="a"/>
    <w:link w:val="3"/>
    <w:pPr>
      <w:ind w:left="4420"/>
    </w:pPr>
    <w:rPr>
      <w:rFonts w:ascii="Times New Roman" w:eastAsia="Times New Roman" w:hAnsi="Times New Roman" w:cs="Times New Roman"/>
      <w:b/>
      <w:bCs/>
      <w:color w:val="D3D0D6"/>
      <w:sz w:val="9"/>
      <w:szCs w:val="9"/>
    </w:rPr>
  </w:style>
  <w:style w:type="paragraph" w:customStyle="1" w:styleId="40">
    <w:name w:val="Основной текст (4)"/>
    <w:basedOn w:val="a"/>
    <w:link w:val="4"/>
    <w:rPr>
      <w:rFonts w:ascii="Arial" w:eastAsia="Arial" w:hAnsi="Arial" w:cs="Arial"/>
      <w:b/>
      <w:bCs/>
      <w:smallCaps/>
      <w:color w:val="D3D0D6"/>
      <w:sz w:val="18"/>
      <w:szCs w:val="18"/>
    </w:rPr>
  </w:style>
  <w:style w:type="paragraph" w:customStyle="1" w:styleId="a7">
    <w:name w:val="Подпись к картинке"/>
    <w:basedOn w:val="a"/>
    <w:link w:val="a6"/>
    <w:rPr>
      <w:rFonts w:ascii="Times New Roman" w:eastAsia="Times New Roman" w:hAnsi="Times New Roman" w:cs="Times New Roman"/>
      <w:color w:val="575354"/>
      <w:sz w:val="26"/>
      <w:szCs w:val="26"/>
    </w:rPr>
  </w:style>
  <w:style w:type="table" w:styleId="a8">
    <w:name w:val="Table Grid"/>
    <w:basedOn w:val="a1"/>
    <w:uiPriority w:val="39"/>
    <w:rsid w:val="00B65A1D"/>
    <w:pPr>
      <w:widowControl/>
      <w:ind w:left="57" w:right="57" w:firstLine="709"/>
    </w:pPr>
    <w:rPr>
      <w:rFonts w:ascii="Times New Roman" w:eastAsiaTheme="minorHAnsi" w:hAnsi="Times New Roman" w:cs="Times New Roman"/>
      <w:sz w:val="28"/>
      <w:szCs w:val="28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926F1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26F1A"/>
    <w:rPr>
      <w:rFonts w:ascii="Segoe UI" w:hAnsi="Segoe UI" w:cs="Segoe UI"/>
      <w:color w:val="000000"/>
      <w:sz w:val="18"/>
      <w:szCs w:val="18"/>
    </w:rPr>
  </w:style>
  <w:style w:type="character" w:styleId="ab">
    <w:name w:val="Hyperlink"/>
    <w:basedOn w:val="a0"/>
    <w:uiPriority w:val="99"/>
    <w:unhideWhenUsed/>
    <w:rsid w:val="00DE653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E65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User67</cp:lastModifiedBy>
  <cp:revision>5</cp:revision>
  <cp:lastPrinted>2025-06-30T04:26:00Z</cp:lastPrinted>
  <dcterms:created xsi:type="dcterms:W3CDTF">2026-11-03T05:24:00Z</dcterms:created>
  <dcterms:modified xsi:type="dcterms:W3CDTF">2026-11-03T05:38:00Z</dcterms:modified>
</cp:coreProperties>
</file>