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9F" w:rsidRPr="00F50738" w:rsidRDefault="00445F9F" w:rsidP="00445F9F">
      <w:pPr>
        <w:pStyle w:val="a3"/>
        <w:jc w:val="right"/>
        <w:rPr>
          <w:rFonts w:ascii="Times New Roman" w:hAnsi="Times New Roman" w:cs="Times New Roman"/>
          <w:lang w:val="kk-KZ" w:eastAsia="ru-RU"/>
        </w:rPr>
      </w:pPr>
      <w:r w:rsidRPr="00F50738">
        <w:rPr>
          <w:rFonts w:ascii="Times New Roman" w:hAnsi="Times New Roman" w:cs="Times New Roman"/>
          <w:lang w:val="kk-KZ" w:eastAsia="ru-RU"/>
        </w:rPr>
        <w:t>Халықтың санитариялық-</w:t>
      </w:r>
      <w:r w:rsidRPr="00F50738">
        <w:rPr>
          <w:rFonts w:ascii="Times New Roman" w:hAnsi="Times New Roman" w:cs="Times New Roman"/>
          <w:lang w:val="kk-KZ" w:eastAsia="ru-RU"/>
        </w:rPr>
        <w:br/>
        <w:t>эпидемиологиялық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саламаттығы саласындағы 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тергеп-тексеру жүргізу </w:t>
      </w:r>
    </w:p>
    <w:p w:rsidR="00445F9F" w:rsidRPr="00F126E9" w:rsidRDefault="00445F9F" w:rsidP="00445F9F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126E9">
        <w:rPr>
          <w:rFonts w:ascii="Times New Roman" w:hAnsi="Times New Roman" w:cs="Times New Roman"/>
          <w:lang w:val="kk-KZ" w:eastAsia="ru-RU"/>
        </w:rPr>
        <w:t xml:space="preserve">қағидаларына </w:t>
      </w:r>
    </w:p>
    <w:p w:rsidR="00445F9F" w:rsidRPr="00F50738" w:rsidRDefault="00445F9F" w:rsidP="00445F9F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  <w:r w:rsidRPr="00F50738">
        <w:rPr>
          <w:rFonts w:ascii="Times New Roman" w:hAnsi="Times New Roman" w:cs="Times New Roman"/>
          <w:bCs/>
          <w:lang w:val="kk-KZ" w:eastAsia="ru-RU"/>
        </w:rPr>
        <w:t>7-қосымша</w:t>
      </w:r>
    </w:p>
    <w:p w:rsidR="00445F9F" w:rsidRDefault="00445F9F" w:rsidP="00445F9F">
      <w:pPr>
        <w:spacing w:before="100" w:beforeAutospacing="1" w:after="100" w:afterAutospacing="1" w:line="240" w:lineRule="auto"/>
        <w:outlineLvl w:val="2"/>
        <w:rPr>
          <w:b/>
          <w:bCs/>
          <w:sz w:val="28"/>
          <w:szCs w:val="28"/>
          <w:lang w:val="kk-KZ" w:eastAsia="ru-RU"/>
        </w:rPr>
      </w:pPr>
      <w:r>
        <w:rPr>
          <w:b/>
          <w:bCs/>
          <w:sz w:val="28"/>
          <w:szCs w:val="28"/>
          <w:lang w:val="kk-KZ" w:eastAsia="ru-RU"/>
        </w:rPr>
        <w:t xml:space="preserve">             </w:t>
      </w:r>
      <w:r w:rsidRPr="00F126E9">
        <w:rPr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10130C">
        <w:rPr>
          <w:b/>
          <w:sz w:val="28"/>
          <w:szCs w:val="28"/>
          <w:lang w:val="kk-KZ" w:eastAsia="ru-RU"/>
        </w:rPr>
        <w:t xml:space="preserve">1. </w:t>
      </w:r>
      <w:r w:rsidRPr="007E6883">
        <w:rPr>
          <w:b/>
          <w:sz w:val="28"/>
          <w:szCs w:val="28"/>
          <w:lang w:val="kk-KZ" w:eastAsia="ru-RU"/>
        </w:rPr>
        <w:t xml:space="preserve">Тергеп-тексеру жүргізудің негізі: </w:t>
      </w:r>
      <w:r w:rsidRPr="002E67B9">
        <w:rPr>
          <w:b/>
          <w:color w:val="000000"/>
          <w:sz w:val="28"/>
          <w:szCs w:val="28"/>
          <w:u w:val="single"/>
          <w:lang w:val="kk-KZ" w:eastAsia="ru-RU"/>
        </w:rPr>
        <w:t>«</w:t>
      </w:r>
      <w:r w:rsidR="00EE55C1" w:rsidRPr="00EE55C1">
        <w:rPr>
          <w:sz w:val="28"/>
          <w:u w:val="single"/>
          <w:lang w:val="kk-KZ"/>
        </w:rPr>
        <w:t>Ыдырау сатысындағы өкпенің инфильтративті туберкулезі»   (МТ+)  тип «жаңа жағдай»</w:t>
      </w:r>
      <w:r w:rsidR="00165907" w:rsidRPr="00165907">
        <w:rPr>
          <w:color w:val="000000"/>
          <w:sz w:val="28"/>
          <w:szCs w:val="28"/>
          <w:u w:val="single"/>
          <w:lang w:val="kk-KZ" w:eastAsia="ru-RU"/>
        </w:rPr>
        <w:t>.</w:t>
      </w:r>
      <w:r w:rsidRPr="002E67B9">
        <w:rPr>
          <w:sz w:val="28"/>
          <w:szCs w:val="28"/>
          <w:u w:val="single"/>
          <w:lang w:val="kk-KZ" w:eastAsia="ru-RU"/>
        </w:rPr>
        <w:t xml:space="preserve"> </w:t>
      </w:r>
      <w:r w:rsidR="00EE55C1">
        <w:rPr>
          <w:sz w:val="28"/>
          <w:szCs w:val="28"/>
          <w:u w:val="single"/>
          <w:lang w:val="kk-KZ" w:eastAsia="ru-RU"/>
        </w:rPr>
        <w:t>Д</w:t>
      </w:r>
      <w:r w:rsidRPr="007E6883">
        <w:rPr>
          <w:sz w:val="28"/>
          <w:szCs w:val="28"/>
          <w:u w:val="single"/>
          <w:lang w:val="kk-KZ" w:eastAsia="ru-RU"/>
        </w:rPr>
        <w:t xml:space="preserve">иагнозы бойынша </w:t>
      </w:r>
      <w:r>
        <w:rPr>
          <w:sz w:val="28"/>
          <w:szCs w:val="28"/>
          <w:u w:val="single"/>
          <w:lang w:val="kk-KZ" w:eastAsia="ru-RU"/>
        </w:rPr>
        <w:t>2</w:t>
      </w:r>
      <w:r w:rsidR="00EE55C1">
        <w:rPr>
          <w:sz w:val="28"/>
          <w:szCs w:val="28"/>
          <w:u w:val="single"/>
          <w:lang w:val="kk-KZ" w:eastAsia="ru-RU"/>
        </w:rPr>
        <w:t>5</w:t>
      </w:r>
      <w:r w:rsidRPr="007E6883">
        <w:rPr>
          <w:sz w:val="28"/>
          <w:szCs w:val="28"/>
          <w:u w:val="single"/>
          <w:lang w:val="kk-KZ" w:eastAsia="ru-RU"/>
        </w:rPr>
        <w:t>.0</w:t>
      </w:r>
      <w:r w:rsidR="00EE55C1">
        <w:rPr>
          <w:sz w:val="28"/>
          <w:szCs w:val="28"/>
          <w:u w:val="single"/>
          <w:lang w:val="kk-KZ" w:eastAsia="ru-RU"/>
        </w:rPr>
        <w:t>9</w:t>
      </w:r>
      <w:r w:rsidRPr="007E6883">
        <w:rPr>
          <w:sz w:val="28"/>
          <w:szCs w:val="28"/>
          <w:u w:val="single"/>
          <w:lang w:val="kk-KZ" w:eastAsia="ru-RU"/>
        </w:rPr>
        <w:t>.2026ж. берілген №</w:t>
      </w:r>
      <w:r>
        <w:rPr>
          <w:sz w:val="28"/>
          <w:szCs w:val="28"/>
          <w:u w:val="single"/>
          <w:lang w:val="kk-KZ" w:eastAsia="ru-RU"/>
        </w:rPr>
        <w:t>14</w:t>
      </w:r>
      <w:r w:rsidRPr="007E6883">
        <w:rPr>
          <w:sz w:val="28"/>
          <w:szCs w:val="28"/>
          <w:u w:val="single"/>
          <w:lang w:val="kk-KZ" w:eastAsia="ru-RU"/>
        </w:rPr>
        <w:t xml:space="preserve"> шұғыл хабарлама; 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>2.Тергеп-тексеру жүргізетін бақылау және қадағалау</w:t>
      </w:r>
      <w:r w:rsidRPr="007E6883">
        <w:rPr>
          <w:sz w:val="28"/>
          <w:szCs w:val="28"/>
          <w:lang w:val="kk-KZ" w:eastAsia="ru-RU"/>
        </w:rPr>
        <w:t xml:space="preserve"> </w:t>
      </w:r>
      <w:r w:rsidRPr="007E6883">
        <w:rPr>
          <w:b/>
          <w:sz w:val="28"/>
          <w:szCs w:val="28"/>
          <w:lang w:val="kk-KZ" w:eastAsia="ru-RU"/>
        </w:rPr>
        <w:t>органы:</w:t>
      </w:r>
      <w:r w:rsidRPr="007E6883">
        <w:rPr>
          <w:sz w:val="28"/>
          <w:szCs w:val="28"/>
          <w:lang w:val="kk-KZ" w:eastAsia="ru-RU"/>
        </w:rPr>
        <w:t xml:space="preserve"> </w:t>
      </w:r>
      <w:r w:rsidRPr="007E6883">
        <w:rPr>
          <w:sz w:val="28"/>
          <w:szCs w:val="28"/>
          <w:u w:val="single"/>
          <w:lang w:val="kk-KZ" w:eastAsia="ru-RU"/>
        </w:rPr>
        <w:t>«</w:t>
      </w:r>
      <w:r w:rsidR="00EE55C1">
        <w:rPr>
          <w:sz w:val="28"/>
          <w:szCs w:val="28"/>
          <w:u w:val="single"/>
          <w:lang w:val="kk-KZ" w:eastAsia="ru-RU"/>
        </w:rPr>
        <w:t xml:space="preserve">Талдықорған қалалық </w:t>
      </w:r>
      <w:r w:rsidRPr="007E6883">
        <w:rPr>
          <w:sz w:val="28"/>
          <w:szCs w:val="28"/>
          <w:u w:val="single"/>
          <w:lang w:val="kk-KZ" w:eastAsia="ru-RU"/>
        </w:rPr>
        <w:t xml:space="preserve">санитарлық-эпидемиологиялық бақылау басқармасы» (Жетісу облысы, </w:t>
      </w:r>
      <w:r w:rsidR="00EE55C1">
        <w:rPr>
          <w:sz w:val="28"/>
          <w:szCs w:val="28"/>
          <w:u w:val="single"/>
          <w:lang w:val="kk-KZ" w:eastAsia="ru-RU"/>
        </w:rPr>
        <w:t>Талдықорған</w:t>
      </w:r>
      <w:r w:rsidRPr="007E6883">
        <w:rPr>
          <w:sz w:val="28"/>
          <w:szCs w:val="28"/>
          <w:u w:val="single"/>
          <w:lang w:val="kk-KZ" w:eastAsia="ru-RU"/>
        </w:rPr>
        <w:t xml:space="preserve"> қаласы, </w:t>
      </w:r>
      <w:r w:rsidR="00EE55C1">
        <w:rPr>
          <w:sz w:val="28"/>
          <w:szCs w:val="28"/>
          <w:u w:val="single"/>
          <w:lang w:val="kk-KZ" w:eastAsia="ru-RU"/>
        </w:rPr>
        <w:t>Абай</w:t>
      </w:r>
      <w:r w:rsidRPr="007E6883">
        <w:rPr>
          <w:sz w:val="28"/>
          <w:szCs w:val="28"/>
          <w:u w:val="single"/>
          <w:lang w:val="kk-KZ" w:eastAsia="ru-RU"/>
        </w:rPr>
        <w:t xml:space="preserve"> көшесі №</w:t>
      </w:r>
      <w:r w:rsidR="00EE55C1">
        <w:rPr>
          <w:sz w:val="28"/>
          <w:szCs w:val="28"/>
          <w:u w:val="single"/>
          <w:lang w:val="kk-KZ" w:eastAsia="ru-RU"/>
        </w:rPr>
        <w:t xml:space="preserve">274 </w:t>
      </w:r>
      <w:r w:rsidRPr="007E6883">
        <w:rPr>
          <w:sz w:val="28"/>
          <w:szCs w:val="28"/>
          <w:u w:val="single"/>
          <w:lang w:val="kk-KZ" w:eastAsia="ru-RU"/>
        </w:rPr>
        <w:t>ғимарат);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>3. Тартылған сарапшылар (деректерді пайдалануға келісім):</w:t>
      </w:r>
      <w:r w:rsidRPr="007E6883">
        <w:rPr>
          <w:sz w:val="28"/>
          <w:szCs w:val="28"/>
          <w:lang w:val="kk-KZ" w:eastAsia="ru-RU"/>
        </w:rPr>
        <w:t>тартылмады;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lang w:val="kk-KZ" w:eastAsia="ru-RU"/>
        </w:rPr>
      </w:pPr>
      <w:r w:rsidRPr="007E6883">
        <w:rPr>
          <w:b/>
          <w:sz w:val="28"/>
          <w:szCs w:val="28"/>
          <w:lang w:val="ru-RU" w:eastAsia="ru-RU"/>
        </w:rPr>
        <w:t xml:space="preserve">4. </w:t>
      </w:r>
      <w:proofErr w:type="spellStart"/>
      <w:r w:rsidRPr="007E6883">
        <w:rPr>
          <w:b/>
          <w:sz w:val="28"/>
          <w:szCs w:val="28"/>
          <w:lang w:val="ru-RU" w:eastAsia="ru-RU"/>
        </w:rPr>
        <w:t>Тергеп-тексеру</w:t>
      </w:r>
      <w:proofErr w:type="spellEnd"/>
      <w:r w:rsidRPr="007E6883">
        <w:rPr>
          <w:b/>
          <w:sz w:val="28"/>
          <w:szCs w:val="28"/>
          <w:lang w:val="ru-RU" w:eastAsia="ru-RU"/>
        </w:rPr>
        <w:t xml:space="preserve"> </w:t>
      </w:r>
      <w:proofErr w:type="spellStart"/>
      <w:r w:rsidRPr="007E6883">
        <w:rPr>
          <w:b/>
          <w:sz w:val="28"/>
          <w:szCs w:val="28"/>
          <w:lang w:val="ru-RU" w:eastAsia="ru-RU"/>
        </w:rPr>
        <w:t>жүргізу</w:t>
      </w:r>
      <w:proofErr w:type="spellEnd"/>
      <w:r w:rsidRPr="007E6883">
        <w:rPr>
          <w:b/>
          <w:sz w:val="28"/>
          <w:szCs w:val="28"/>
          <w:lang w:val="ru-RU" w:eastAsia="ru-RU"/>
        </w:rPr>
        <w:t xml:space="preserve"> </w:t>
      </w:r>
      <w:proofErr w:type="spellStart"/>
      <w:r w:rsidRPr="007E6883">
        <w:rPr>
          <w:b/>
          <w:sz w:val="28"/>
          <w:szCs w:val="28"/>
          <w:lang w:val="ru-RU" w:eastAsia="ru-RU"/>
        </w:rPr>
        <w:t>мерзімі</w:t>
      </w:r>
      <w:proofErr w:type="spellEnd"/>
      <w:r w:rsidRPr="007E6883">
        <w:rPr>
          <w:b/>
          <w:sz w:val="28"/>
          <w:szCs w:val="28"/>
          <w:lang w:val="ru-RU" w:eastAsia="ru-RU"/>
        </w:rPr>
        <w:t>:</w:t>
      </w:r>
      <w:r w:rsidRPr="007E6883">
        <w:rPr>
          <w:sz w:val="28"/>
          <w:szCs w:val="28"/>
          <w:u w:val="single"/>
          <w:lang w:val="ru-RU" w:eastAsia="ru-RU"/>
        </w:rPr>
        <w:t xml:space="preserve"> </w:t>
      </w:r>
      <w:r w:rsidRPr="007E6883">
        <w:rPr>
          <w:sz w:val="28"/>
          <w:szCs w:val="28"/>
          <w:u w:val="single"/>
          <w:lang w:val="kk-KZ"/>
        </w:rPr>
        <w:t xml:space="preserve">2026ж. </w:t>
      </w:r>
      <w:r>
        <w:rPr>
          <w:sz w:val="28"/>
          <w:szCs w:val="28"/>
          <w:u w:val="single"/>
          <w:lang w:val="kk-KZ"/>
        </w:rPr>
        <w:t>2</w:t>
      </w:r>
      <w:r w:rsidR="00EE55C1">
        <w:rPr>
          <w:sz w:val="28"/>
          <w:szCs w:val="28"/>
          <w:u w:val="single"/>
          <w:lang w:val="kk-KZ"/>
        </w:rPr>
        <w:t>8</w:t>
      </w:r>
      <w:r w:rsidRPr="007E6883">
        <w:rPr>
          <w:sz w:val="28"/>
          <w:szCs w:val="28"/>
          <w:u w:val="single"/>
          <w:lang w:val="kk-KZ"/>
        </w:rPr>
        <w:t>.0</w:t>
      </w:r>
      <w:r w:rsidR="00EE55C1">
        <w:rPr>
          <w:sz w:val="28"/>
          <w:szCs w:val="28"/>
          <w:u w:val="single"/>
          <w:lang w:val="kk-KZ"/>
        </w:rPr>
        <w:t>9</w:t>
      </w:r>
      <w:r w:rsidRPr="007E6883">
        <w:rPr>
          <w:sz w:val="28"/>
          <w:szCs w:val="28"/>
          <w:u w:val="single"/>
          <w:lang w:val="kk-KZ"/>
        </w:rPr>
        <w:t>. – 2026 ж.</w:t>
      </w:r>
      <w:r>
        <w:rPr>
          <w:sz w:val="28"/>
          <w:szCs w:val="28"/>
          <w:u w:val="single"/>
          <w:lang w:val="kk-KZ"/>
        </w:rPr>
        <w:t>2</w:t>
      </w:r>
      <w:r w:rsidR="00EE55C1">
        <w:rPr>
          <w:sz w:val="28"/>
          <w:szCs w:val="28"/>
          <w:u w:val="single"/>
          <w:lang w:val="kk-KZ"/>
        </w:rPr>
        <w:t>7</w:t>
      </w:r>
      <w:r w:rsidRPr="007E6883">
        <w:rPr>
          <w:sz w:val="28"/>
          <w:szCs w:val="28"/>
          <w:u w:val="single"/>
          <w:lang w:val="kk-KZ"/>
        </w:rPr>
        <w:t>.</w:t>
      </w:r>
      <w:r w:rsidR="00EE55C1">
        <w:rPr>
          <w:sz w:val="28"/>
          <w:szCs w:val="28"/>
          <w:u w:val="single"/>
          <w:lang w:val="kk-KZ"/>
        </w:rPr>
        <w:t>1</w:t>
      </w:r>
      <w:r w:rsidRPr="007E6883">
        <w:rPr>
          <w:sz w:val="28"/>
          <w:szCs w:val="28"/>
          <w:u w:val="single"/>
          <w:lang w:val="kk-KZ"/>
        </w:rPr>
        <w:t>0.</w:t>
      </w:r>
      <w:r w:rsidRPr="007E6883">
        <w:rPr>
          <w:sz w:val="28"/>
          <w:szCs w:val="28"/>
          <w:u w:val="single"/>
          <w:lang w:val="kk-KZ" w:eastAsia="ru-RU"/>
        </w:rPr>
        <w:t xml:space="preserve"> </w:t>
      </w:r>
    </w:p>
    <w:p w:rsidR="00445F9F" w:rsidRPr="002E67B9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 xml:space="preserve">5. Тергеп-тексеру жүргізілген жеке және (немесе) заңды тұлғалар: </w:t>
      </w:r>
      <w:r w:rsidRPr="007E6883">
        <w:rPr>
          <w:sz w:val="28"/>
          <w:szCs w:val="28"/>
          <w:u w:val="single"/>
          <w:lang w:val="kk-KZ" w:eastAsia="ru-RU"/>
        </w:rPr>
        <w:t>ШЖҚ «</w:t>
      </w:r>
      <w:r w:rsidR="00EE55C1">
        <w:rPr>
          <w:sz w:val="28"/>
          <w:szCs w:val="28"/>
          <w:u w:val="single"/>
          <w:lang w:val="kk-KZ" w:eastAsia="ru-RU"/>
        </w:rPr>
        <w:t xml:space="preserve">№2 Талдықорған қалалық емхана </w:t>
      </w:r>
      <w:r w:rsidRPr="007E6883">
        <w:rPr>
          <w:sz w:val="28"/>
          <w:szCs w:val="28"/>
          <w:u w:val="single"/>
          <w:lang w:val="kk-KZ" w:eastAsia="ru-RU"/>
        </w:rPr>
        <w:t xml:space="preserve">» МКК, </w:t>
      </w:r>
      <w:r w:rsidRPr="007E6883">
        <w:rPr>
          <w:color w:val="000000"/>
          <w:sz w:val="28"/>
          <w:szCs w:val="28"/>
          <w:u w:val="single"/>
          <w:lang w:val="kk-KZ"/>
        </w:rPr>
        <w:t xml:space="preserve"> </w:t>
      </w:r>
      <w:r>
        <w:rPr>
          <w:color w:val="000000"/>
          <w:sz w:val="28"/>
          <w:szCs w:val="28"/>
          <w:u w:val="single"/>
          <w:lang w:val="kk-KZ"/>
        </w:rPr>
        <w:t>№</w:t>
      </w:r>
      <w:r w:rsidR="00EE55C1">
        <w:rPr>
          <w:color w:val="000000"/>
          <w:sz w:val="28"/>
          <w:szCs w:val="28"/>
          <w:u w:val="single"/>
          <w:lang w:val="kk-KZ"/>
        </w:rPr>
        <w:t xml:space="preserve">31 </w:t>
      </w:r>
      <w:r>
        <w:rPr>
          <w:color w:val="000000"/>
          <w:sz w:val="28"/>
          <w:szCs w:val="28"/>
          <w:u w:val="single"/>
          <w:lang w:val="kk-KZ"/>
        </w:rPr>
        <w:t>учаскесі</w:t>
      </w:r>
    </w:p>
    <w:p w:rsidR="00EE6956" w:rsidRPr="00EE6956" w:rsidRDefault="00445F9F" w:rsidP="00EE6956">
      <w:pPr>
        <w:spacing w:after="0" w:line="240" w:lineRule="auto"/>
        <w:jc w:val="both"/>
        <w:rPr>
          <w:color w:val="000000"/>
          <w:sz w:val="28"/>
          <w:szCs w:val="28"/>
          <w:u w:val="single"/>
          <w:lang w:val="kk-KZ"/>
        </w:rPr>
      </w:pPr>
      <w:r w:rsidRPr="007E6883">
        <w:rPr>
          <w:b/>
          <w:sz w:val="28"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сипаты:</w:t>
      </w:r>
      <w:bookmarkStart w:id="0" w:name="z412"/>
      <w:bookmarkEnd w:id="0"/>
      <w:r w:rsidRPr="007E6883">
        <w:rPr>
          <w:b/>
          <w:sz w:val="28"/>
          <w:szCs w:val="28"/>
          <w:lang w:val="kk-KZ"/>
        </w:rPr>
        <w:t xml:space="preserve"> </w:t>
      </w:r>
      <w:r w:rsidR="00EE55C1">
        <w:rPr>
          <w:color w:val="000000"/>
          <w:sz w:val="28"/>
          <w:szCs w:val="28"/>
          <w:lang w:val="kk-KZ"/>
        </w:rPr>
        <w:t xml:space="preserve"> </w:t>
      </w:r>
      <w:r w:rsidR="00EE6956">
        <w:rPr>
          <w:color w:val="000000"/>
          <w:sz w:val="28"/>
          <w:szCs w:val="28"/>
          <w:u w:val="single"/>
          <w:lang w:val="kk-KZ"/>
        </w:rPr>
        <w:t>Б</w:t>
      </w:r>
      <w:r w:rsidR="00EE55C1" w:rsidRPr="00EE6956">
        <w:rPr>
          <w:color w:val="000000"/>
          <w:sz w:val="28"/>
          <w:szCs w:val="28"/>
          <w:u w:val="single"/>
          <w:lang w:val="kk-KZ"/>
        </w:rPr>
        <w:t>ұзушылық анықтал</w:t>
      </w:r>
      <w:r w:rsidRPr="00EE6956">
        <w:rPr>
          <w:color w:val="000000"/>
          <w:sz w:val="28"/>
          <w:szCs w:val="28"/>
          <w:u w:val="single"/>
          <w:lang w:val="kk-KZ"/>
        </w:rPr>
        <w:t>ды.</w:t>
      </w:r>
      <w:r w:rsidR="00EE6956">
        <w:rPr>
          <w:color w:val="000000"/>
          <w:sz w:val="28"/>
          <w:szCs w:val="28"/>
          <w:u w:val="single"/>
          <w:lang w:val="kk-KZ"/>
        </w:rPr>
        <w:t xml:space="preserve"> </w:t>
      </w:r>
      <w:r w:rsidR="00EE6956" w:rsidRPr="00EE6956">
        <w:rPr>
          <w:sz w:val="28"/>
          <w:szCs w:val="28"/>
          <w:u w:val="single"/>
          <w:lang w:val="kk-KZ" w:eastAsia="ru-RU"/>
        </w:rPr>
        <w:t>Туберкулезді ерте анықтау жөніндегі талаптардың орындалмауында кемшіліктер анықталды (№ ҚР ДСМ-214/2020 бұйрығының 67-тармағында)</w:t>
      </w:r>
      <w:r w:rsidR="000C3F88">
        <w:rPr>
          <w:sz w:val="28"/>
          <w:szCs w:val="28"/>
          <w:u w:val="single"/>
          <w:lang w:val="kk-KZ" w:eastAsia="ru-RU"/>
        </w:rPr>
        <w:t>.</w:t>
      </w:r>
      <w:r w:rsidR="00EE6956" w:rsidRPr="00EE6956">
        <w:rPr>
          <w:sz w:val="28"/>
          <w:szCs w:val="28"/>
          <w:u w:val="single"/>
          <w:lang w:val="kk-KZ" w:eastAsia="ru-RU"/>
        </w:rPr>
        <w:t xml:space="preserve"> </w:t>
      </w:r>
    </w:p>
    <w:p w:rsidR="00EE6956" w:rsidRDefault="00445F9F" w:rsidP="00EE6956">
      <w:pPr>
        <w:pStyle w:val="HTML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7E6883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 w:rsidRPr="007E688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E6883">
        <w:rPr>
          <w:rFonts w:ascii="Times New Roman" w:hAnsi="Times New Roman" w:cs="Times New Roman"/>
          <w:b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тұлғалар:</w:t>
      </w:r>
      <w:r w:rsidR="00A14AE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A14AE1" w:rsidRPr="00A14AE1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A14AE1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№2 </w:t>
      </w:r>
      <w:r w:rsid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Талдықорған қалалық емхана</w:t>
      </w:r>
      <w:r w:rsidR="00EE6956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» МКК,  №31 учаскесі</w:t>
      </w:r>
      <w:r w:rsid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н</w:t>
      </w:r>
      <w:bookmarkStart w:id="1" w:name="_GoBack"/>
      <w:bookmarkEnd w:id="1"/>
      <w:r w:rsid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ің </w:t>
      </w:r>
      <w:r w:rsidR="00EE6956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жалпы тәжірибелік дәрігеріне жеке тұлғаға қатысты шаралар қолданылды.</w:t>
      </w:r>
    </w:p>
    <w:p w:rsidR="00445F9F" w:rsidRPr="00EE6956" w:rsidRDefault="00445F9F" w:rsidP="00EE6956">
      <w:pPr>
        <w:pStyle w:val="HTML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E6956">
        <w:rPr>
          <w:rFonts w:ascii="Times New Roman" w:hAnsi="Times New Roman" w:cs="Times New Roman"/>
          <w:b/>
          <w:sz w:val="28"/>
          <w:szCs w:val="28"/>
          <w:lang w:val="kk-KZ"/>
        </w:rPr>
        <w:t>8.</w:t>
      </w:r>
      <w:r w:rsidR="00EE695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E6956">
        <w:rPr>
          <w:rFonts w:ascii="Times New Roman" w:hAnsi="Times New Roman" w:cs="Times New Roman"/>
          <w:b/>
          <w:sz w:val="28"/>
          <w:szCs w:val="28"/>
          <w:lang w:val="kk-KZ"/>
        </w:rPr>
        <w:t>Қабылданған шаралар:</w:t>
      </w:r>
      <w:r w:rsidRPr="00EE69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55C1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25</w:t>
      </w:r>
      <w:r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.</w:t>
      </w:r>
      <w:r w:rsidR="00881277"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09</w:t>
      </w:r>
      <w:r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.2026</w:t>
      </w:r>
      <w:r w:rsidR="00EE55C1"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</w:t>
      </w:r>
      <w:r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жылы ШЖҚ </w:t>
      </w:r>
      <w:r w:rsid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</w:t>
      </w:r>
      <w:r w:rsidR="00EE55C1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«№2 Талдықорған қалалық емхана</w:t>
      </w:r>
      <w:r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» МКК санитариялық-эпидемияға қарсы және профилактикалық іс-шараларды жүргізу туралы №</w:t>
      </w:r>
      <w:r w:rsidR="00EE55C1"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1010</w:t>
      </w:r>
      <w:r w:rsidRPr="00EE695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қаулы берілді</w:t>
      </w:r>
      <w:r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. </w:t>
      </w:r>
      <w:r w:rsidR="00EE6956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Бұзушылықтар анықталып, ҚР ӘҚБтК-нің 425-бабы 1-бөлігі бойынша №</w:t>
      </w:r>
      <w:r w:rsidR="00EE6956" w:rsidRPr="00EE6956">
        <w:rPr>
          <w:lang w:val="kk-KZ"/>
        </w:rPr>
        <w:t xml:space="preserve"> </w:t>
      </w:r>
      <w:r w:rsidR="00EE6956" w:rsidRPr="00EE6956">
        <w:rPr>
          <w:rFonts w:ascii="Times New Roman" w:hAnsi="Times New Roman" w:cs="Times New Roman"/>
          <w:sz w:val="28"/>
          <w:szCs w:val="28"/>
          <w:u w:val="single"/>
          <w:lang w:val="kk-KZ"/>
        </w:rPr>
        <w:t>263310450000070 әкімшілік хаттамалар толтырылды.</w:t>
      </w:r>
    </w:p>
    <w:p w:rsidR="00445F9F" w:rsidRPr="00C068F8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</w:p>
    <w:p w:rsidR="00BE7490" w:rsidRPr="00EE6956" w:rsidRDefault="00BE7490">
      <w:pPr>
        <w:rPr>
          <w:lang w:val="kk-KZ"/>
        </w:rPr>
      </w:pPr>
    </w:p>
    <w:sectPr w:rsidR="00BE7490" w:rsidRPr="00EE6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F1"/>
    <w:rsid w:val="000C3F88"/>
    <w:rsid w:val="00165907"/>
    <w:rsid w:val="002C78F1"/>
    <w:rsid w:val="00445F9F"/>
    <w:rsid w:val="00881277"/>
    <w:rsid w:val="00A14AE1"/>
    <w:rsid w:val="00BE7490"/>
    <w:rsid w:val="00EE55C1"/>
    <w:rsid w:val="00EE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58524"/>
  <w15:chartTrackingRefBased/>
  <w15:docId w15:val="{1719A2D7-D661-4423-8032-6820B621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F9F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F9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445F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5F9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8</cp:revision>
  <dcterms:created xsi:type="dcterms:W3CDTF">2026-06-01T03:17:00Z</dcterms:created>
  <dcterms:modified xsi:type="dcterms:W3CDTF">2026-11-02T11:29:00Z</dcterms:modified>
</cp:coreProperties>
</file>