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F9F" w:rsidRPr="00F50738" w:rsidRDefault="00445F9F" w:rsidP="00445F9F">
      <w:pPr>
        <w:pStyle w:val="a3"/>
        <w:jc w:val="right"/>
        <w:rPr>
          <w:rFonts w:ascii="Times New Roman" w:hAnsi="Times New Roman" w:cs="Times New Roman"/>
          <w:lang w:val="kk-KZ" w:eastAsia="ru-RU"/>
        </w:rPr>
      </w:pPr>
      <w:r w:rsidRPr="00F50738">
        <w:rPr>
          <w:rFonts w:ascii="Times New Roman" w:hAnsi="Times New Roman" w:cs="Times New Roman"/>
          <w:lang w:val="kk-KZ" w:eastAsia="ru-RU"/>
        </w:rPr>
        <w:t>Халықтың санитариялық-</w:t>
      </w:r>
      <w:r w:rsidRPr="00F50738">
        <w:rPr>
          <w:rFonts w:ascii="Times New Roman" w:hAnsi="Times New Roman" w:cs="Times New Roman"/>
          <w:lang w:val="kk-KZ" w:eastAsia="ru-RU"/>
        </w:rPr>
        <w:br/>
        <w:t>эпидемиологиялық</w:t>
      </w:r>
      <w:r w:rsidRPr="00F50738">
        <w:rPr>
          <w:rFonts w:ascii="Times New Roman" w:hAnsi="Times New Roman" w:cs="Times New Roman"/>
          <w:lang w:val="kk-KZ" w:eastAsia="ru-RU"/>
        </w:rPr>
        <w:br/>
        <w:t xml:space="preserve"> саламаттығы саласындағы </w:t>
      </w:r>
      <w:r w:rsidRPr="00F50738">
        <w:rPr>
          <w:rFonts w:ascii="Times New Roman" w:hAnsi="Times New Roman" w:cs="Times New Roman"/>
          <w:lang w:val="kk-KZ" w:eastAsia="ru-RU"/>
        </w:rPr>
        <w:br/>
        <w:t xml:space="preserve"> тергеп-тексеру жүргізу </w:t>
      </w:r>
    </w:p>
    <w:p w:rsidR="00445F9F" w:rsidRPr="00F126E9" w:rsidRDefault="00445F9F" w:rsidP="00445F9F">
      <w:pPr>
        <w:pStyle w:val="a3"/>
        <w:jc w:val="right"/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</w:pPr>
      <w:r w:rsidRPr="00F126E9">
        <w:rPr>
          <w:rFonts w:ascii="Times New Roman" w:hAnsi="Times New Roman" w:cs="Times New Roman"/>
          <w:lang w:val="kk-KZ" w:eastAsia="ru-RU"/>
        </w:rPr>
        <w:t xml:space="preserve">қағидаларына </w:t>
      </w:r>
    </w:p>
    <w:p w:rsidR="00445F9F" w:rsidRPr="00F50738" w:rsidRDefault="00445F9F" w:rsidP="00445F9F">
      <w:pPr>
        <w:pStyle w:val="a3"/>
        <w:jc w:val="right"/>
        <w:rPr>
          <w:rFonts w:ascii="Times New Roman" w:hAnsi="Times New Roman" w:cs="Times New Roman"/>
          <w:bCs/>
          <w:lang w:val="kk-KZ" w:eastAsia="ru-RU"/>
        </w:rPr>
      </w:pPr>
      <w:r w:rsidRPr="00F50738">
        <w:rPr>
          <w:rFonts w:ascii="Times New Roman" w:hAnsi="Times New Roman" w:cs="Times New Roman"/>
          <w:bCs/>
          <w:lang w:val="kk-KZ" w:eastAsia="ru-RU"/>
        </w:rPr>
        <w:t>7-қосымша</w:t>
      </w:r>
    </w:p>
    <w:p w:rsidR="00445F9F" w:rsidRDefault="00445F9F" w:rsidP="00445F9F">
      <w:pPr>
        <w:spacing w:before="100" w:beforeAutospacing="1" w:after="100" w:afterAutospacing="1" w:line="240" w:lineRule="auto"/>
        <w:outlineLvl w:val="2"/>
        <w:rPr>
          <w:b/>
          <w:bCs/>
          <w:sz w:val="28"/>
          <w:szCs w:val="28"/>
          <w:lang w:val="kk-KZ" w:eastAsia="ru-RU"/>
        </w:rPr>
      </w:pPr>
      <w:r>
        <w:rPr>
          <w:b/>
          <w:bCs/>
          <w:sz w:val="28"/>
          <w:szCs w:val="28"/>
          <w:lang w:val="kk-KZ" w:eastAsia="ru-RU"/>
        </w:rPr>
        <w:t xml:space="preserve">             </w:t>
      </w:r>
      <w:r w:rsidRPr="00F126E9">
        <w:rPr>
          <w:b/>
          <w:bCs/>
          <w:sz w:val="28"/>
          <w:szCs w:val="28"/>
          <w:lang w:val="kk-KZ" w:eastAsia="ru-RU"/>
        </w:rPr>
        <w:t>Тергеп-тексеру жүргізу нәтижелері туралы ақпарат</w:t>
      </w:r>
    </w:p>
    <w:p w:rsidR="00445F9F" w:rsidRPr="007E6883" w:rsidRDefault="00445F9F" w:rsidP="00445F9F">
      <w:pPr>
        <w:spacing w:after="0" w:line="240" w:lineRule="auto"/>
        <w:jc w:val="both"/>
        <w:rPr>
          <w:sz w:val="28"/>
          <w:szCs w:val="28"/>
          <w:u w:val="single"/>
          <w:lang w:val="kk-KZ" w:eastAsia="ru-RU"/>
        </w:rPr>
      </w:pPr>
      <w:r w:rsidRPr="0010130C">
        <w:rPr>
          <w:b/>
          <w:sz w:val="28"/>
          <w:szCs w:val="28"/>
          <w:lang w:val="kk-KZ" w:eastAsia="ru-RU"/>
        </w:rPr>
        <w:t xml:space="preserve">1. </w:t>
      </w:r>
      <w:r w:rsidRPr="007E6883">
        <w:rPr>
          <w:b/>
          <w:sz w:val="28"/>
          <w:szCs w:val="28"/>
          <w:lang w:val="kk-KZ" w:eastAsia="ru-RU"/>
        </w:rPr>
        <w:t xml:space="preserve">Тергеп-тексеру жүргізудің негізі: </w:t>
      </w:r>
      <w:r w:rsidR="006E6ACE">
        <w:rPr>
          <w:b/>
          <w:sz w:val="28"/>
          <w:szCs w:val="28"/>
          <w:lang w:val="kk-KZ" w:eastAsia="ru-RU"/>
        </w:rPr>
        <w:t>«</w:t>
      </w:r>
      <w:r w:rsidR="006E6ACE" w:rsidRPr="006E6ACE">
        <w:rPr>
          <w:color w:val="000000"/>
          <w:sz w:val="28"/>
          <w:szCs w:val="28"/>
          <w:u w:val="single"/>
          <w:lang w:val="kk-KZ"/>
        </w:rPr>
        <w:t>Өкпенің жоғарғы бөліктерінің инфильтративті туберкулезі</w:t>
      </w:r>
      <w:r w:rsidR="00EE55C1" w:rsidRPr="00EE55C1">
        <w:rPr>
          <w:sz w:val="28"/>
          <w:u w:val="single"/>
          <w:lang w:val="kk-KZ"/>
        </w:rPr>
        <w:t>»   (МТ</w:t>
      </w:r>
      <w:r w:rsidR="006E6ACE">
        <w:rPr>
          <w:sz w:val="28"/>
          <w:u w:val="single"/>
          <w:lang w:val="kk-KZ"/>
        </w:rPr>
        <w:t>-</w:t>
      </w:r>
      <w:r w:rsidR="00EE55C1" w:rsidRPr="00EE55C1">
        <w:rPr>
          <w:sz w:val="28"/>
          <w:u w:val="single"/>
          <w:lang w:val="kk-KZ"/>
        </w:rPr>
        <w:t>)  тип «жаңа жағдай»</w:t>
      </w:r>
      <w:r w:rsidR="00CF7F91">
        <w:rPr>
          <w:sz w:val="28"/>
          <w:u w:val="single"/>
          <w:lang w:val="kk-KZ"/>
        </w:rPr>
        <w:t xml:space="preserve">. </w:t>
      </w:r>
      <w:r w:rsidRPr="002E67B9">
        <w:rPr>
          <w:sz w:val="28"/>
          <w:szCs w:val="28"/>
          <w:u w:val="single"/>
          <w:lang w:val="kk-KZ" w:eastAsia="ru-RU"/>
        </w:rPr>
        <w:t xml:space="preserve"> </w:t>
      </w:r>
      <w:r w:rsidR="00EE55C1">
        <w:rPr>
          <w:sz w:val="28"/>
          <w:szCs w:val="28"/>
          <w:u w:val="single"/>
          <w:lang w:val="kk-KZ" w:eastAsia="ru-RU"/>
        </w:rPr>
        <w:t>Д</w:t>
      </w:r>
      <w:r w:rsidRPr="007E6883">
        <w:rPr>
          <w:sz w:val="28"/>
          <w:szCs w:val="28"/>
          <w:u w:val="single"/>
          <w:lang w:val="kk-KZ" w:eastAsia="ru-RU"/>
        </w:rPr>
        <w:t xml:space="preserve">иагнозы бойынша </w:t>
      </w:r>
      <w:r>
        <w:rPr>
          <w:sz w:val="28"/>
          <w:szCs w:val="28"/>
          <w:u w:val="single"/>
          <w:lang w:val="kk-KZ" w:eastAsia="ru-RU"/>
        </w:rPr>
        <w:t>2</w:t>
      </w:r>
      <w:r w:rsidR="006E6ACE">
        <w:rPr>
          <w:sz w:val="28"/>
          <w:szCs w:val="28"/>
          <w:u w:val="single"/>
          <w:lang w:val="kk-KZ" w:eastAsia="ru-RU"/>
        </w:rPr>
        <w:t>9</w:t>
      </w:r>
      <w:r w:rsidRPr="007E6883">
        <w:rPr>
          <w:sz w:val="28"/>
          <w:szCs w:val="28"/>
          <w:u w:val="single"/>
          <w:lang w:val="kk-KZ" w:eastAsia="ru-RU"/>
        </w:rPr>
        <w:t>.0</w:t>
      </w:r>
      <w:r w:rsidR="00EE55C1">
        <w:rPr>
          <w:sz w:val="28"/>
          <w:szCs w:val="28"/>
          <w:u w:val="single"/>
          <w:lang w:val="kk-KZ" w:eastAsia="ru-RU"/>
        </w:rPr>
        <w:t>9</w:t>
      </w:r>
      <w:r w:rsidRPr="007E6883">
        <w:rPr>
          <w:sz w:val="28"/>
          <w:szCs w:val="28"/>
          <w:u w:val="single"/>
          <w:lang w:val="kk-KZ" w:eastAsia="ru-RU"/>
        </w:rPr>
        <w:t>.2026ж. берілген №</w:t>
      </w:r>
      <w:r w:rsidR="006E6ACE">
        <w:rPr>
          <w:sz w:val="28"/>
          <w:szCs w:val="28"/>
          <w:u w:val="single"/>
          <w:lang w:val="kk-KZ" w:eastAsia="ru-RU"/>
        </w:rPr>
        <w:t>12</w:t>
      </w:r>
      <w:r w:rsidRPr="007E6883">
        <w:rPr>
          <w:sz w:val="28"/>
          <w:szCs w:val="28"/>
          <w:u w:val="single"/>
          <w:lang w:val="kk-KZ" w:eastAsia="ru-RU"/>
        </w:rPr>
        <w:t xml:space="preserve"> шұғыл хабарлама; </w:t>
      </w:r>
    </w:p>
    <w:p w:rsidR="00445F9F" w:rsidRPr="007E6883" w:rsidRDefault="00445F9F" w:rsidP="00445F9F">
      <w:pPr>
        <w:spacing w:after="0" w:line="240" w:lineRule="auto"/>
        <w:jc w:val="both"/>
        <w:rPr>
          <w:sz w:val="28"/>
          <w:szCs w:val="28"/>
          <w:u w:val="single"/>
          <w:lang w:val="kk-KZ" w:eastAsia="ru-RU"/>
        </w:rPr>
      </w:pPr>
      <w:r w:rsidRPr="007E6883">
        <w:rPr>
          <w:b/>
          <w:sz w:val="28"/>
          <w:szCs w:val="28"/>
          <w:lang w:val="kk-KZ" w:eastAsia="ru-RU"/>
        </w:rPr>
        <w:t>2.Тергеп-тексеру жүргізетін бақылау және қадағалау</w:t>
      </w:r>
      <w:r w:rsidRPr="007E6883">
        <w:rPr>
          <w:sz w:val="28"/>
          <w:szCs w:val="28"/>
          <w:lang w:val="kk-KZ" w:eastAsia="ru-RU"/>
        </w:rPr>
        <w:t xml:space="preserve"> </w:t>
      </w:r>
      <w:r w:rsidRPr="007E6883">
        <w:rPr>
          <w:b/>
          <w:sz w:val="28"/>
          <w:szCs w:val="28"/>
          <w:lang w:val="kk-KZ" w:eastAsia="ru-RU"/>
        </w:rPr>
        <w:t>органы:</w:t>
      </w:r>
      <w:r w:rsidRPr="007E6883">
        <w:rPr>
          <w:sz w:val="28"/>
          <w:szCs w:val="28"/>
          <w:lang w:val="kk-KZ" w:eastAsia="ru-RU"/>
        </w:rPr>
        <w:t xml:space="preserve"> </w:t>
      </w:r>
      <w:r w:rsidRPr="007E6883">
        <w:rPr>
          <w:sz w:val="28"/>
          <w:szCs w:val="28"/>
          <w:u w:val="single"/>
          <w:lang w:val="kk-KZ" w:eastAsia="ru-RU"/>
        </w:rPr>
        <w:t>«</w:t>
      </w:r>
      <w:r w:rsidR="00EE55C1">
        <w:rPr>
          <w:sz w:val="28"/>
          <w:szCs w:val="28"/>
          <w:u w:val="single"/>
          <w:lang w:val="kk-KZ" w:eastAsia="ru-RU"/>
        </w:rPr>
        <w:t xml:space="preserve">Талдықорған қалалық </w:t>
      </w:r>
      <w:r w:rsidRPr="007E6883">
        <w:rPr>
          <w:sz w:val="28"/>
          <w:szCs w:val="28"/>
          <w:u w:val="single"/>
          <w:lang w:val="kk-KZ" w:eastAsia="ru-RU"/>
        </w:rPr>
        <w:t xml:space="preserve">санитарлық-эпидемиологиялық бақылау басқармасы» (Жетісу облысы, </w:t>
      </w:r>
      <w:r w:rsidR="00EE55C1">
        <w:rPr>
          <w:sz w:val="28"/>
          <w:szCs w:val="28"/>
          <w:u w:val="single"/>
          <w:lang w:val="kk-KZ" w:eastAsia="ru-RU"/>
        </w:rPr>
        <w:t>Талдықорған</w:t>
      </w:r>
      <w:r w:rsidRPr="007E6883">
        <w:rPr>
          <w:sz w:val="28"/>
          <w:szCs w:val="28"/>
          <w:u w:val="single"/>
          <w:lang w:val="kk-KZ" w:eastAsia="ru-RU"/>
        </w:rPr>
        <w:t xml:space="preserve"> қаласы, </w:t>
      </w:r>
      <w:r w:rsidR="00EE55C1">
        <w:rPr>
          <w:sz w:val="28"/>
          <w:szCs w:val="28"/>
          <w:u w:val="single"/>
          <w:lang w:val="kk-KZ" w:eastAsia="ru-RU"/>
        </w:rPr>
        <w:t>Абай</w:t>
      </w:r>
      <w:r w:rsidRPr="007E6883">
        <w:rPr>
          <w:sz w:val="28"/>
          <w:szCs w:val="28"/>
          <w:u w:val="single"/>
          <w:lang w:val="kk-KZ" w:eastAsia="ru-RU"/>
        </w:rPr>
        <w:t xml:space="preserve"> көшесі №</w:t>
      </w:r>
      <w:r w:rsidR="00EE55C1">
        <w:rPr>
          <w:sz w:val="28"/>
          <w:szCs w:val="28"/>
          <w:u w:val="single"/>
          <w:lang w:val="kk-KZ" w:eastAsia="ru-RU"/>
        </w:rPr>
        <w:t xml:space="preserve">274 </w:t>
      </w:r>
      <w:r w:rsidRPr="007E6883">
        <w:rPr>
          <w:sz w:val="28"/>
          <w:szCs w:val="28"/>
          <w:u w:val="single"/>
          <w:lang w:val="kk-KZ" w:eastAsia="ru-RU"/>
        </w:rPr>
        <w:t>ғимарат);</w:t>
      </w:r>
    </w:p>
    <w:p w:rsidR="00445F9F" w:rsidRPr="007E6883" w:rsidRDefault="00445F9F" w:rsidP="00445F9F">
      <w:pPr>
        <w:spacing w:after="0" w:line="240" w:lineRule="auto"/>
        <w:jc w:val="both"/>
        <w:rPr>
          <w:sz w:val="28"/>
          <w:szCs w:val="28"/>
          <w:lang w:val="kk-KZ" w:eastAsia="ru-RU"/>
        </w:rPr>
      </w:pPr>
      <w:r w:rsidRPr="007E6883">
        <w:rPr>
          <w:b/>
          <w:sz w:val="28"/>
          <w:szCs w:val="28"/>
          <w:lang w:val="kk-KZ" w:eastAsia="ru-RU"/>
        </w:rPr>
        <w:t>3. Тартылған сарапшылар (деректерді пайдалануға келісім):</w:t>
      </w:r>
      <w:r w:rsidRPr="007E6883">
        <w:rPr>
          <w:sz w:val="28"/>
          <w:szCs w:val="28"/>
          <w:lang w:val="kk-KZ" w:eastAsia="ru-RU"/>
        </w:rPr>
        <w:t>тартылмады;</w:t>
      </w:r>
    </w:p>
    <w:p w:rsidR="00445F9F" w:rsidRPr="007E6883" w:rsidRDefault="00445F9F" w:rsidP="00445F9F">
      <w:pPr>
        <w:spacing w:after="0" w:line="240" w:lineRule="auto"/>
        <w:jc w:val="both"/>
        <w:rPr>
          <w:sz w:val="28"/>
          <w:szCs w:val="28"/>
          <w:lang w:val="kk-KZ" w:eastAsia="ru-RU"/>
        </w:rPr>
      </w:pPr>
      <w:r w:rsidRPr="007E6883">
        <w:rPr>
          <w:b/>
          <w:sz w:val="28"/>
          <w:szCs w:val="28"/>
          <w:lang w:val="ru-RU" w:eastAsia="ru-RU"/>
        </w:rPr>
        <w:t xml:space="preserve">4. </w:t>
      </w:r>
      <w:proofErr w:type="spellStart"/>
      <w:r w:rsidRPr="007E6883">
        <w:rPr>
          <w:b/>
          <w:sz w:val="28"/>
          <w:szCs w:val="28"/>
          <w:lang w:val="ru-RU" w:eastAsia="ru-RU"/>
        </w:rPr>
        <w:t>Тергеп-тексеру</w:t>
      </w:r>
      <w:proofErr w:type="spellEnd"/>
      <w:r w:rsidRPr="007E6883">
        <w:rPr>
          <w:b/>
          <w:sz w:val="28"/>
          <w:szCs w:val="28"/>
          <w:lang w:val="ru-RU" w:eastAsia="ru-RU"/>
        </w:rPr>
        <w:t xml:space="preserve"> </w:t>
      </w:r>
      <w:proofErr w:type="spellStart"/>
      <w:r w:rsidRPr="007E6883">
        <w:rPr>
          <w:b/>
          <w:sz w:val="28"/>
          <w:szCs w:val="28"/>
          <w:lang w:val="ru-RU" w:eastAsia="ru-RU"/>
        </w:rPr>
        <w:t>жүргізу</w:t>
      </w:r>
      <w:proofErr w:type="spellEnd"/>
      <w:r w:rsidRPr="007E6883">
        <w:rPr>
          <w:b/>
          <w:sz w:val="28"/>
          <w:szCs w:val="28"/>
          <w:lang w:val="ru-RU" w:eastAsia="ru-RU"/>
        </w:rPr>
        <w:t xml:space="preserve"> </w:t>
      </w:r>
      <w:proofErr w:type="spellStart"/>
      <w:r w:rsidRPr="007E6883">
        <w:rPr>
          <w:b/>
          <w:sz w:val="28"/>
          <w:szCs w:val="28"/>
          <w:lang w:val="ru-RU" w:eastAsia="ru-RU"/>
        </w:rPr>
        <w:t>мерзімі</w:t>
      </w:r>
      <w:proofErr w:type="spellEnd"/>
      <w:r w:rsidRPr="007E6883">
        <w:rPr>
          <w:b/>
          <w:sz w:val="28"/>
          <w:szCs w:val="28"/>
          <w:lang w:val="ru-RU" w:eastAsia="ru-RU"/>
        </w:rPr>
        <w:t>:</w:t>
      </w:r>
      <w:r w:rsidRPr="007E6883">
        <w:rPr>
          <w:sz w:val="28"/>
          <w:szCs w:val="28"/>
          <w:u w:val="single"/>
          <w:lang w:val="ru-RU" w:eastAsia="ru-RU"/>
        </w:rPr>
        <w:t xml:space="preserve"> </w:t>
      </w:r>
      <w:r w:rsidRPr="007E6883">
        <w:rPr>
          <w:sz w:val="28"/>
          <w:szCs w:val="28"/>
          <w:u w:val="single"/>
          <w:lang w:val="kk-KZ"/>
        </w:rPr>
        <w:t>2026ж.</w:t>
      </w:r>
      <w:r w:rsidR="006E6ACE">
        <w:rPr>
          <w:sz w:val="28"/>
          <w:szCs w:val="28"/>
          <w:u w:val="single"/>
          <w:lang w:val="kk-KZ"/>
        </w:rPr>
        <w:t xml:space="preserve"> 30</w:t>
      </w:r>
      <w:r w:rsidRPr="007E6883">
        <w:rPr>
          <w:sz w:val="28"/>
          <w:szCs w:val="28"/>
          <w:u w:val="single"/>
          <w:lang w:val="kk-KZ"/>
        </w:rPr>
        <w:t>.0</w:t>
      </w:r>
      <w:r w:rsidR="00EE55C1">
        <w:rPr>
          <w:sz w:val="28"/>
          <w:szCs w:val="28"/>
          <w:u w:val="single"/>
          <w:lang w:val="kk-KZ"/>
        </w:rPr>
        <w:t>9</w:t>
      </w:r>
      <w:r w:rsidRPr="007E6883">
        <w:rPr>
          <w:sz w:val="28"/>
          <w:szCs w:val="28"/>
          <w:u w:val="single"/>
          <w:lang w:val="kk-KZ"/>
        </w:rPr>
        <w:t>. – 2026 ж.</w:t>
      </w:r>
      <w:r>
        <w:rPr>
          <w:sz w:val="28"/>
          <w:szCs w:val="28"/>
          <w:u w:val="single"/>
          <w:lang w:val="kk-KZ"/>
        </w:rPr>
        <w:t>2</w:t>
      </w:r>
      <w:r w:rsidR="006E6ACE">
        <w:rPr>
          <w:sz w:val="28"/>
          <w:szCs w:val="28"/>
          <w:u w:val="single"/>
          <w:lang w:val="kk-KZ"/>
        </w:rPr>
        <w:t>9</w:t>
      </w:r>
      <w:r w:rsidRPr="007E6883">
        <w:rPr>
          <w:sz w:val="28"/>
          <w:szCs w:val="28"/>
          <w:u w:val="single"/>
          <w:lang w:val="kk-KZ"/>
        </w:rPr>
        <w:t>.</w:t>
      </w:r>
      <w:r w:rsidR="00EE55C1">
        <w:rPr>
          <w:sz w:val="28"/>
          <w:szCs w:val="28"/>
          <w:u w:val="single"/>
          <w:lang w:val="kk-KZ"/>
        </w:rPr>
        <w:t>1</w:t>
      </w:r>
      <w:r w:rsidRPr="007E6883">
        <w:rPr>
          <w:sz w:val="28"/>
          <w:szCs w:val="28"/>
          <w:u w:val="single"/>
          <w:lang w:val="kk-KZ"/>
        </w:rPr>
        <w:t>0.</w:t>
      </w:r>
      <w:r w:rsidRPr="007E6883">
        <w:rPr>
          <w:sz w:val="28"/>
          <w:szCs w:val="28"/>
          <w:u w:val="single"/>
          <w:lang w:val="kk-KZ" w:eastAsia="ru-RU"/>
        </w:rPr>
        <w:t xml:space="preserve"> </w:t>
      </w:r>
    </w:p>
    <w:p w:rsidR="00445F9F" w:rsidRPr="002E67B9" w:rsidRDefault="00445F9F" w:rsidP="00445F9F">
      <w:pPr>
        <w:spacing w:after="0" w:line="240" w:lineRule="auto"/>
        <w:jc w:val="both"/>
        <w:rPr>
          <w:sz w:val="28"/>
          <w:szCs w:val="28"/>
          <w:u w:val="single"/>
          <w:lang w:val="kk-KZ" w:eastAsia="ru-RU"/>
        </w:rPr>
      </w:pPr>
      <w:r w:rsidRPr="007E6883">
        <w:rPr>
          <w:b/>
          <w:sz w:val="28"/>
          <w:szCs w:val="28"/>
          <w:lang w:val="kk-KZ" w:eastAsia="ru-RU"/>
        </w:rPr>
        <w:t xml:space="preserve">5. Тергеп-тексеру жүргізілген жеке және (немесе) заңды тұлғалар: </w:t>
      </w:r>
      <w:r w:rsidRPr="007E6883">
        <w:rPr>
          <w:sz w:val="28"/>
          <w:szCs w:val="28"/>
          <w:u w:val="single"/>
          <w:lang w:val="kk-KZ" w:eastAsia="ru-RU"/>
        </w:rPr>
        <w:t>ШЖҚ</w:t>
      </w:r>
      <w:r w:rsidR="006E6ACE">
        <w:rPr>
          <w:sz w:val="28"/>
          <w:szCs w:val="28"/>
          <w:u w:val="single"/>
          <w:lang w:val="kk-KZ" w:eastAsia="ru-RU"/>
        </w:rPr>
        <w:t xml:space="preserve"> </w:t>
      </w:r>
      <w:r w:rsidR="006E6ACE" w:rsidRPr="006E6ACE">
        <w:rPr>
          <w:sz w:val="28"/>
          <w:szCs w:val="28"/>
          <w:u w:val="single"/>
          <w:lang w:val="kk-KZ" w:eastAsia="ru-RU"/>
        </w:rPr>
        <w:t xml:space="preserve">«Талдықорған жоғары политехникалық колледжі»  </w:t>
      </w:r>
      <w:r w:rsidRPr="007E6883">
        <w:rPr>
          <w:sz w:val="28"/>
          <w:szCs w:val="28"/>
          <w:u w:val="single"/>
          <w:lang w:val="kk-KZ" w:eastAsia="ru-RU"/>
        </w:rPr>
        <w:t xml:space="preserve"> МКК, </w:t>
      </w:r>
      <w:r w:rsidRPr="007E6883">
        <w:rPr>
          <w:color w:val="000000"/>
          <w:sz w:val="28"/>
          <w:szCs w:val="28"/>
          <w:u w:val="single"/>
          <w:lang w:val="kk-KZ"/>
        </w:rPr>
        <w:t xml:space="preserve"> </w:t>
      </w:r>
      <w:r>
        <w:rPr>
          <w:color w:val="000000"/>
          <w:sz w:val="28"/>
          <w:szCs w:val="28"/>
          <w:u w:val="single"/>
          <w:lang w:val="kk-KZ"/>
        </w:rPr>
        <w:t>№</w:t>
      </w:r>
      <w:r w:rsidR="00EE55C1">
        <w:rPr>
          <w:color w:val="000000"/>
          <w:sz w:val="28"/>
          <w:szCs w:val="28"/>
          <w:u w:val="single"/>
          <w:lang w:val="kk-KZ"/>
        </w:rPr>
        <w:t xml:space="preserve">31 </w:t>
      </w:r>
      <w:r>
        <w:rPr>
          <w:color w:val="000000"/>
          <w:sz w:val="28"/>
          <w:szCs w:val="28"/>
          <w:u w:val="single"/>
          <w:lang w:val="kk-KZ"/>
        </w:rPr>
        <w:t>учаскесі</w:t>
      </w:r>
    </w:p>
    <w:p w:rsidR="00445F9F" w:rsidRPr="00CF7F91" w:rsidRDefault="00445F9F" w:rsidP="00445F9F">
      <w:pPr>
        <w:spacing w:after="0" w:line="240" w:lineRule="auto"/>
        <w:jc w:val="both"/>
        <w:rPr>
          <w:b/>
          <w:sz w:val="28"/>
          <w:szCs w:val="28"/>
          <w:u w:val="single"/>
          <w:lang w:val="kk-KZ" w:eastAsia="ru-RU"/>
        </w:rPr>
      </w:pPr>
      <w:r w:rsidRPr="007E6883">
        <w:rPr>
          <w:b/>
          <w:sz w:val="28"/>
          <w:szCs w:val="28"/>
          <w:lang w:val="kk-KZ"/>
        </w:rPr>
        <w:t>6. Халықтың санитариялық-эпидемиологиялық саламаттылығы саласындағы нормативтік құқықтық актілер талаптарының анықталған бұзушылықтарының себептері мен сипаты:</w:t>
      </w:r>
      <w:bookmarkStart w:id="0" w:name="z412"/>
      <w:bookmarkEnd w:id="0"/>
      <w:r w:rsidRPr="007E6883">
        <w:rPr>
          <w:b/>
          <w:sz w:val="28"/>
          <w:szCs w:val="28"/>
          <w:lang w:val="kk-KZ"/>
        </w:rPr>
        <w:t xml:space="preserve"> </w:t>
      </w:r>
      <w:r w:rsidR="00EE55C1">
        <w:rPr>
          <w:color w:val="000000"/>
          <w:sz w:val="28"/>
          <w:szCs w:val="28"/>
          <w:lang w:val="kk-KZ"/>
        </w:rPr>
        <w:t xml:space="preserve"> </w:t>
      </w:r>
      <w:bookmarkStart w:id="1" w:name="_GoBack"/>
      <w:r w:rsidR="00EE55C1" w:rsidRPr="00CF7F91">
        <w:rPr>
          <w:color w:val="000000"/>
          <w:sz w:val="28"/>
          <w:szCs w:val="28"/>
          <w:u w:val="single"/>
          <w:lang w:val="kk-KZ"/>
        </w:rPr>
        <w:t>бұзушылық анықтал</w:t>
      </w:r>
      <w:r w:rsidR="006E6ACE" w:rsidRPr="00CF7F91">
        <w:rPr>
          <w:color w:val="000000"/>
          <w:sz w:val="28"/>
          <w:szCs w:val="28"/>
          <w:u w:val="single"/>
          <w:lang w:val="kk-KZ"/>
        </w:rPr>
        <w:t>ма</w:t>
      </w:r>
      <w:r w:rsidRPr="00CF7F91">
        <w:rPr>
          <w:color w:val="000000"/>
          <w:sz w:val="28"/>
          <w:szCs w:val="28"/>
          <w:u w:val="single"/>
          <w:lang w:val="kk-KZ"/>
        </w:rPr>
        <w:t>ды.</w:t>
      </w:r>
    </w:p>
    <w:bookmarkEnd w:id="1"/>
    <w:p w:rsidR="00445F9F" w:rsidRPr="007E6883" w:rsidRDefault="00445F9F" w:rsidP="00445F9F">
      <w:pPr>
        <w:pStyle w:val="HTML"/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  <w:u w:val="single"/>
          <w:lang w:val="kk-KZ" w:eastAsia="en-US"/>
        </w:rPr>
      </w:pPr>
      <w:r w:rsidRPr="007E6883">
        <w:rPr>
          <w:rFonts w:ascii="Times New Roman" w:hAnsi="Times New Roman" w:cs="Times New Roman"/>
          <w:b/>
          <w:sz w:val="28"/>
          <w:szCs w:val="28"/>
          <w:lang w:val="kk-KZ"/>
        </w:rPr>
        <w:t>7</w:t>
      </w:r>
      <w:r w:rsidRPr="007E6883">
        <w:rPr>
          <w:rFonts w:ascii="Times New Roman" w:hAnsi="Times New Roman" w:cs="Times New Roman"/>
          <w:sz w:val="28"/>
          <w:szCs w:val="28"/>
          <w:lang w:val="kk-KZ"/>
        </w:rPr>
        <w:t>.</w:t>
      </w:r>
      <w:r w:rsidRPr="007E6883">
        <w:rPr>
          <w:rFonts w:ascii="Times New Roman" w:hAnsi="Times New Roman" w:cs="Times New Roman"/>
          <w:b/>
          <w:sz w:val="28"/>
          <w:szCs w:val="28"/>
          <w:lang w:val="kk-KZ"/>
        </w:rPr>
        <w:t>Халықтың санитариялық-эпидемиологиялық саламаттылығы саласындағы нормативтік құқықтық актілердің талаптарын бұзуға жол берген жеке және (немесе) заңды тұлғалар:</w:t>
      </w:r>
      <w:r w:rsidRPr="007E6883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 </w:t>
      </w:r>
      <w:r w:rsidR="006E6ACE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 жоқ</w:t>
      </w:r>
    </w:p>
    <w:p w:rsidR="00445F9F" w:rsidRPr="00194BDA" w:rsidRDefault="00445F9F" w:rsidP="00445F9F">
      <w:pPr>
        <w:spacing w:after="0" w:line="240" w:lineRule="auto"/>
        <w:jc w:val="both"/>
        <w:rPr>
          <w:sz w:val="28"/>
          <w:szCs w:val="28"/>
          <w:u w:val="single"/>
          <w:lang w:val="kk-KZ" w:eastAsia="ru-RU"/>
        </w:rPr>
      </w:pPr>
      <w:r w:rsidRPr="007E6883">
        <w:rPr>
          <w:b/>
          <w:sz w:val="28"/>
          <w:szCs w:val="28"/>
          <w:lang w:val="kk-KZ" w:eastAsia="ru-RU"/>
        </w:rPr>
        <w:t xml:space="preserve">8.Қабылданған шаралар: </w:t>
      </w:r>
      <w:r w:rsidR="00EE55C1">
        <w:rPr>
          <w:sz w:val="28"/>
          <w:szCs w:val="28"/>
          <w:u w:val="single"/>
          <w:lang w:val="kk-KZ" w:eastAsia="ru-RU"/>
        </w:rPr>
        <w:t>2</w:t>
      </w:r>
      <w:r w:rsidR="006E6ACE">
        <w:rPr>
          <w:sz w:val="28"/>
          <w:szCs w:val="28"/>
          <w:u w:val="single"/>
          <w:lang w:val="kk-KZ" w:eastAsia="ru-RU"/>
        </w:rPr>
        <w:t>9</w:t>
      </w:r>
      <w:r w:rsidRPr="007E6883">
        <w:rPr>
          <w:bCs/>
          <w:sz w:val="28"/>
          <w:szCs w:val="28"/>
          <w:u w:val="single"/>
          <w:lang w:val="kk-KZ"/>
        </w:rPr>
        <w:t>.</w:t>
      </w:r>
      <w:r w:rsidR="006E6ACE">
        <w:rPr>
          <w:bCs/>
          <w:sz w:val="28"/>
          <w:szCs w:val="28"/>
          <w:u w:val="single"/>
          <w:lang w:val="kk-KZ"/>
        </w:rPr>
        <w:t>09</w:t>
      </w:r>
      <w:r w:rsidRPr="007E6883">
        <w:rPr>
          <w:bCs/>
          <w:sz w:val="28"/>
          <w:szCs w:val="28"/>
          <w:u w:val="single"/>
          <w:lang w:val="kk-KZ"/>
        </w:rPr>
        <w:t>.2026</w:t>
      </w:r>
      <w:r w:rsidR="00EE55C1">
        <w:rPr>
          <w:bCs/>
          <w:sz w:val="28"/>
          <w:szCs w:val="28"/>
          <w:u w:val="single"/>
          <w:lang w:val="kk-KZ"/>
        </w:rPr>
        <w:t xml:space="preserve"> </w:t>
      </w:r>
      <w:r w:rsidRPr="007E6883">
        <w:rPr>
          <w:bCs/>
          <w:sz w:val="28"/>
          <w:szCs w:val="28"/>
          <w:u w:val="single"/>
          <w:lang w:val="kk-KZ"/>
        </w:rPr>
        <w:t xml:space="preserve">жылы ШЖҚ </w:t>
      </w:r>
      <w:r w:rsidR="006E6ACE" w:rsidRPr="006E6ACE">
        <w:rPr>
          <w:bCs/>
          <w:sz w:val="28"/>
          <w:szCs w:val="28"/>
          <w:u w:val="single"/>
          <w:lang w:val="kk-KZ"/>
        </w:rPr>
        <w:t xml:space="preserve">«Талдықорған жоғары политехникалық колледжі»  </w:t>
      </w:r>
      <w:r w:rsidR="006E6ACE">
        <w:rPr>
          <w:bCs/>
          <w:sz w:val="28"/>
          <w:szCs w:val="28"/>
          <w:u w:val="single"/>
          <w:lang w:val="kk-KZ"/>
        </w:rPr>
        <w:t xml:space="preserve"> </w:t>
      </w:r>
      <w:r w:rsidRPr="007E6883">
        <w:rPr>
          <w:bCs/>
          <w:sz w:val="28"/>
          <w:szCs w:val="28"/>
          <w:u w:val="single"/>
          <w:lang w:val="kk-KZ"/>
        </w:rPr>
        <w:t xml:space="preserve"> МКК санитариялық-эпидемияға қарсы және профилактикалық іс-шараларды жүргізу туралы №</w:t>
      </w:r>
      <w:r w:rsidR="00EE55C1">
        <w:rPr>
          <w:bCs/>
          <w:sz w:val="28"/>
          <w:szCs w:val="28"/>
          <w:u w:val="single"/>
          <w:lang w:val="kk-KZ"/>
        </w:rPr>
        <w:t>10</w:t>
      </w:r>
      <w:r w:rsidR="006E6ACE">
        <w:rPr>
          <w:bCs/>
          <w:sz w:val="28"/>
          <w:szCs w:val="28"/>
          <w:u w:val="single"/>
          <w:lang w:val="kk-KZ"/>
        </w:rPr>
        <w:t>12</w:t>
      </w:r>
      <w:r w:rsidRPr="007E6883">
        <w:rPr>
          <w:bCs/>
          <w:sz w:val="28"/>
          <w:szCs w:val="28"/>
          <w:u w:val="single"/>
          <w:lang w:val="kk-KZ"/>
        </w:rPr>
        <w:t xml:space="preserve"> қаулы берілді</w:t>
      </w:r>
      <w:r w:rsidRPr="007E6883">
        <w:rPr>
          <w:sz w:val="28"/>
          <w:szCs w:val="28"/>
          <w:u w:val="single"/>
          <w:lang w:val="kk-KZ" w:eastAsia="ru-RU"/>
        </w:rPr>
        <w:t>.</w:t>
      </w:r>
      <w:r w:rsidRPr="00194BDA">
        <w:rPr>
          <w:sz w:val="28"/>
          <w:szCs w:val="28"/>
          <w:u w:val="single"/>
          <w:lang w:val="kk-KZ" w:eastAsia="ru-RU"/>
        </w:rPr>
        <w:t xml:space="preserve"> </w:t>
      </w:r>
    </w:p>
    <w:p w:rsidR="00445F9F" w:rsidRPr="00C068F8" w:rsidRDefault="00445F9F" w:rsidP="00445F9F">
      <w:pPr>
        <w:spacing w:after="0" w:line="240" w:lineRule="auto"/>
        <w:jc w:val="both"/>
        <w:rPr>
          <w:sz w:val="28"/>
          <w:szCs w:val="28"/>
          <w:u w:val="single"/>
          <w:lang w:val="kk-KZ" w:eastAsia="ru-RU"/>
        </w:rPr>
      </w:pPr>
    </w:p>
    <w:p w:rsidR="00BE7490" w:rsidRPr="00445F9F" w:rsidRDefault="00BE7490">
      <w:pPr>
        <w:rPr>
          <w:lang w:val="kk-KZ"/>
        </w:rPr>
      </w:pPr>
    </w:p>
    <w:sectPr w:rsidR="00BE7490" w:rsidRPr="00445F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8F1"/>
    <w:rsid w:val="002C78F1"/>
    <w:rsid w:val="00445F9F"/>
    <w:rsid w:val="006E6ACE"/>
    <w:rsid w:val="00BE7490"/>
    <w:rsid w:val="00CF7F91"/>
    <w:rsid w:val="00EE5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0DEF4"/>
  <w15:chartTrackingRefBased/>
  <w15:docId w15:val="{1719A2D7-D661-4423-8032-6820B621C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5F9F"/>
    <w:pPr>
      <w:spacing w:after="200" w:line="276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5F9F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unhideWhenUsed/>
    <w:rsid w:val="00445F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445F9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204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СЭС</dc:creator>
  <cp:keywords/>
  <dc:description/>
  <cp:lastModifiedBy>СЭС</cp:lastModifiedBy>
  <cp:revision>5</cp:revision>
  <dcterms:created xsi:type="dcterms:W3CDTF">2026-06-01T03:17:00Z</dcterms:created>
  <dcterms:modified xsi:type="dcterms:W3CDTF">2026-11-02T11:30:00Z</dcterms:modified>
</cp:coreProperties>
</file>