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11BBE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t>«26» августа 2026 года № 1</w:t>
      </w:r>
    </w:p>
    <w:p w14:paraId="5C721486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(дата формирования реестра</w:t>
      </w:r>
    </w:p>
    <w:p w14:paraId="1F8A43FB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требований кредиторов)</w:t>
      </w:r>
    </w:p>
    <w:p w14:paraId="165EABDC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t>«26» сентября 2026 года № 1</w:t>
      </w:r>
    </w:p>
    <w:p w14:paraId="48F3C8D3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(дата размещения реестра</w:t>
      </w:r>
    </w:p>
    <w:p w14:paraId="4B6C1F71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требований кредиторов на</w:t>
      </w:r>
    </w:p>
    <w:p w14:paraId="0DFF1542" w14:textId="77777777" w:rsidR="00C55F04" w:rsidRDefault="00B922F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интернет-ресурсе)</w:t>
      </w:r>
    </w:p>
    <w:p w14:paraId="0DDF4B56" w14:textId="77777777" w:rsidR="00C55F04" w:rsidRDefault="00B922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Реестр требований кредиторов в процедуре восстановления платежеспособности</w:t>
      </w:r>
    </w:p>
    <w:p w14:paraId="4A59EB39" w14:textId="77777777" w:rsidR="00C55F04" w:rsidRDefault="00B922F5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b/>
          <w:bCs/>
          <w:sz w:val="26"/>
          <w:szCs w:val="26"/>
        </w:rPr>
        <w:t>(</w:t>
      </w:r>
      <w:proofErr w:type="spellStart"/>
      <w:r>
        <w:rPr>
          <w:b/>
          <w:bCs/>
          <w:sz w:val="26"/>
          <w:szCs w:val="26"/>
        </w:rPr>
        <w:t>Әжбенова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Ақтілек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Қуанғалиқызы</w:t>
      </w:r>
      <w:proofErr w:type="spellEnd"/>
      <w:r>
        <w:rPr>
          <w:b/>
          <w:bCs/>
          <w:sz w:val="26"/>
          <w:szCs w:val="26"/>
        </w:rPr>
        <w:t xml:space="preserve"> ИИН 910101451084)</w:t>
      </w:r>
    </w:p>
    <w:p w14:paraId="76A1C065" w14:textId="77777777" w:rsidR="00C55F04" w:rsidRDefault="00C55F0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65EE8F7" w14:textId="77777777" w:rsidR="00C55F04" w:rsidRDefault="00B922F5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тенге</w:t>
      </w:r>
    </w:p>
    <w:tbl>
      <w:tblPr>
        <w:tblStyle w:val="ac"/>
        <w:tblW w:w="10681" w:type="dxa"/>
        <w:tblInd w:w="-114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Layout w:type="fixed"/>
        <w:tblLook w:val="0400" w:firstRow="0" w:lastRow="0" w:firstColumn="0" w:lastColumn="0" w:noHBand="0" w:noVBand="1"/>
      </w:tblPr>
      <w:tblGrid>
        <w:gridCol w:w="420"/>
        <w:gridCol w:w="2699"/>
        <w:gridCol w:w="1701"/>
        <w:gridCol w:w="1701"/>
        <w:gridCol w:w="1417"/>
        <w:gridCol w:w="1701"/>
        <w:gridCol w:w="567"/>
        <w:gridCol w:w="475"/>
      </w:tblGrid>
      <w:tr w:rsidR="00C55F04" w14:paraId="362FBBC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21C1263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п/п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9FA44D2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Очередь/ фамилия, имя и отчество (если оно указано в документе, удостоверяющем личность)/ наименование кредитора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12EF2A5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(ИИН/Б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ИН) кредитора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11F934A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Сумма предъявленных требований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3622E37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Документы, подтверждающие </w:t>
            </w:r>
            <w:r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боснованность принятого решения (наименование, дата, номер)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93AD86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Признанные требования</w:t>
            </w:r>
          </w:p>
          <w:p w14:paraId="0474DAB4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1F6E9E2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Непризнанные требования</w:t>
            </w:r>
          </w:p>
          <w:p w14:paraId="4877494F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3443D1C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Примечание</w:t>
            </w:r>
          </w:p>
          <w:p w14:paraId="0BE913BF" w14:textId="77777777" w:rsidR="00C55F04" w:rsidRDefault="00C55F04">
            <w:pPr>
              <w:rPr>
                <w:rFonts w:ascii="Times New Roman" w:eastAsia="Times New Roman" w:hAnsi="Times New Roman" w:cs="Times New Roman"/>
              </w:rPr>
            </w:pPr>
          </w:p>
          <w:p w14:paraId="07A73F30" w14:textId="77777777" w:rsidR="00C55F04" w:rsidRDefault="00B922F5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C55F04" w14:paraId="719C7CFD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4382A1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F74351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DE3252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73D60F6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BD89CC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A5C1513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A15C0E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E558357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C55F04" w14:paraId="45A17508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B73F4B1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7EEAAA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Первая очередь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1FD56B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EF4BE5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E35EB5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59339B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C19B64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173E19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62F3DB3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E13895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E8811B1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 граждан, перед которыми должник несет ответственность за причинение вреда жизни или здоровью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51B734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22BC5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4A13DD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8CF075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959C6C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42BE4C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BCCF2C6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02DA6A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25FD839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1F6BDF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1E2ED4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9B64F6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211179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4C3727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90A50D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5707F903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08A4A2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4BAB28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 по взысканию алиментов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5F21A7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3ED0CA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0B7E4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BF8E76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6D314D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AD2760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58FB2F2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7E8C09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730DB75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86014B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07519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8D23F5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4D5921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052B59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00CC93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4AF59755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D0CCD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94F7FFE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первой очереди: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9EE00F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AA8382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27F3F5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6AE646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B4E447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4A577E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5E724EC5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BB7D7B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5C9BD3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Вторая очередь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76C9F2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D23640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1C142E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E31448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31EE55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351A6A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4327CDC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244C510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348ED6E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Задолженность по налогам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FC936A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543810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9B92BB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FCF5E0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1571C1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5DE821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0F90270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FECD41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B91843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89461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5527E4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8C2494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082BFC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3030C2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6F71BF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DBE608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BDF5A81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29FDC35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Задолженность по другим обязательным платежам в бюджет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9CFB2D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0C0CC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95272F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B10B38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C37D4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8A930B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636E7E5E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B89ED8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56AA072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69A230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23EE02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129B70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60056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6BC032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5D2CF7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585FD89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0F2D070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E332EEF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адолженность по таможенным платежам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C9C3CE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0DA091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79CA68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FAC7E3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7725FF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D76C3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6D9E7EF6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0050BD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CA53CE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A1D800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C60CF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0EB8FC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7F7CCC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8773E4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19C8B7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EEB9693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4798872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574642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Задолженность по платежам в бюджет,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взыскиваемым по решению суда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D32941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69110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1BFE48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9AE1F5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7F493A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CD1926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91DB34D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EFC4E9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0607BE8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07E46D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76FFAC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DF53E6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467A42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712130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B702A9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236CB6E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374546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0D705E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второй очереди: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40A4CE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A342509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D7DA72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883728A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5CE086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C24289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8D2913B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B26FDE0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1E635B8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Третья очередь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7A7BF4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96209F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126312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137D9B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6A81EC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AB1248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736228F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11A3D88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6B74D9E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 кредиторов по гражданско-правовым и иным обязательствам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1297D9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FC4DA5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DF9CB9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3046DB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BF119A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B7233B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615F641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2D89B31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AC69F70" w14:textId="77777777" w:rsidR="00C55F04" w:rsidRDefault="00C55F04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0DF5019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210A2B4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33EA22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4DF153F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D3EE762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13F57B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19F0E01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394FA7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559CC2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0F99FA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36DA473" w14:textId="77777777" w:rsidR="00C55F04" w:rsidRDefault="00C55F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04ABC21" w14:textId="77777777" w:rsidR="00C55F04" w:rsidRDefault="00C55F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E1FE420" w14:textId="77777777" w:rsidR="00C55F04" w:rsidRDefault="00C55F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87F8AE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0016C2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07F7965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DE8FD2C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E4585C2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 залоговых кредиторов, подлежащих удовлетворению в порядке, предусмотренным пунктом 7 статьи 41 Закона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C29383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45EA6E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E355E0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066282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A1E938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20E0FC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5F75322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560CB1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D5C226C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2A1723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6A8B75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18EB0B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A1E3F2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569EA3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B4A8C5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FF2CC60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C3CEB2F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8174DE1" w14:textId="77777777" w:rsidR="00C55F04" w:rsidRDefault="00B92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Требования, возникшие в результате принятия судом решения о признании сделки недействительной и возврате имущества в имущественную массу должника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113887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567A50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340A2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B75CAD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0F26F3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FA09EA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35B033D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0974DB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78CA92A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A4281A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473E15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C99B1D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F490F2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0D80B6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B3AA1B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4CB0F21B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597EFB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0D2F31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третьей очереди: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7C40C5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7199F9F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D0D7DF0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A53E99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35F4853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96682B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AAD184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B44D0EC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A0FC2C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Четвертая очередь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9B02C5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6A24D4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B7BEC7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C2C8B18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3E0F229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7B6CB9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73449494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D892D03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290C866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Убытки, неустойки (штрафы, пени)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764B1B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D02B05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B32F06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C3DD5F1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B456AAD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11A268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3834D27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904F0E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D9B4AA7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98BB5F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FD1BC7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C392B3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83B4646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503EA36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23CD9F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300FEBD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F3371E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3A5DFF2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четвертой очереди: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D8D1AC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9486822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CFAA2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EBF9726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71665C0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14A1B2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8F5D6A3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8396264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C80717B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Пятая очередь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68E410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A619AA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D78100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20CB2D2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C34CB94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72A37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414691AF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A37ECD9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E864588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Требования, заявленные после истечения срока их предъявления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026404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67BF34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C2FBED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EB8D063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31F4C18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2B6FE4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63B7ED8C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B4FCBE1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F4D5765" w14:textId="77777777" w:rsidR="00C55F04" w:rsidRPr="008D3B6E" w:rsidRDefault="00B922F5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АО</w:t>
            </w:r>
            <w:r w:rsidRPr="008D3B6E">
              <w:rPr>
                <w:rFonts w:ascii="Times New Roman" w:eastAsia="Times New Roman" w:hAnsi="Times New Roman" w:cs="Times New Roman"/>
                <w:sz w:val="15"/>
                <w:szCs w:val="15"/>
                <w:lang w:val="en-US"/>
              </w:rPr>
              <w:t xml:space="preserve"> «Home Credit Bank» (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ДБ</w:t>
            </w:r>
            <w:r w:rsidRPr="008D3B6E">
              <w:rPr>
                <w:rFonts w:ascii="Times New Roman" w:eastAsia="Times New Roman" w:hAnsi="Times New Roman" w:cs="Times New Roman"/>
                <w:sz w:val="15"/>
                <w:szCs w:val="15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АО</w:t>
            </w:r>
            <w:r w:rsidRPr="008D3B6E">
              <w:rPr>
                <w:rFonts w:ascii="Times New Roman" w:eastAsia="Times New Roman" w:hAnsi="Times New Roman" w:cs="Times New Roman"/>
                <w:sz w:val="15"/>
                <w:szCs w:val="15"/>
                <w:lang w:val="en-US"/>
              </w:rPr>
              <w:t xml:space="preserve"> «ForteBank»)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51EA3AB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930540000147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379B920" w14:textId="77777777" w:rsidR="00C55F04" w:rsidRDefault="00B922F5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4 826 625.69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FBFF0F1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Кредитный отчет ГКБ №670224301 от 15.09.2026; требование кредитора не представлено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18B321C" w14:textId="77777777" w:rsidR="00C55F04" w:rsidRDefault="00B922F5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4 826 625.69</w:t>
            </w: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40E0682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1C74C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386C7A3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221011B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7343C34" w14:textId="77777777" w:rsidR="00C55F04" w:rsidRDefault="00C55F04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9F67719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F43DC9C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734767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687287C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2916BA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559DD2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9F76B00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4A58C37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E00BED8" w14:textId="77777777" w:rsidR="00C55F04" w:rsidRDefault="00C55F04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DA64C65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FCD960F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D028F59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6421144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F9D1F91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9D0CA8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2B2BAD49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3D0A86E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6DA5E1A" w14:textId="77777777" w:rsidR="00C55F04" w:rsidRDefault="00C55F04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258D2A0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4953365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AE1797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6FE9B69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09CCD4E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A7D121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6638B584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5A39486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F85ABB4" w14:textId="77777777" w:rsidR="00C55F04" w:rsidRDefault="00C55F04">
            <w:pPr>
              <w:keepNext/>
              <w:keepLines/>
              <w:spacing w:before="20" w:after="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618D5C2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1CD443F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C01DBE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74201C6" w14:textId="77777777" w:rsidR="00C55F04" w:rsidRDefault="00C55F04">
            <w:pPr>
              <w:keepNext/>
              <w:spacing w:before="20" w:after="20" w:line="240" w:lineRule="auto"/>
              <w:ind w:right="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4AFD84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9ECA311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151D1FF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89869D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A210B42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B9DEF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5AC34B3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A6E97FC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FC97A0A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F5B7CCB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3CF433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38EC10EB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AF1EEA4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2)</w:t>
            </w: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E5CDC9A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Требования кредиторов, не исполнивших обязанность, предусмотренную подпунктом 4) пункта 2 статьи 8 Закона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B87BD4F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17676D6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8B9C26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9633738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E4A1E5D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C7B800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0DB56C91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351E8ED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heading=h.gmoosybry6gd" w:colFirst="0" w:colLast="0"/>
            <w:bookmarkEnd w:id="0"/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861B8F9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801D903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9EF168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4408CC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B66075D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435366D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75E3EA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12302AA3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412A104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9B7BB9E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Итого по пятой очереди: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8A579D5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F3FCD9F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DC046AB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463FC57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D476DC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3E0CD4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55F04" w14:paraId="7CA92982" w14:textId="77777777">
        <w:tc>
          <w:tcPr>
            <w:tcW w:w="4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CE05CD8" w14:textId="77777777" w:rsidR="00C55F04" w:rsidRDefault="00C55F0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656BC10" w14:textId="77777777" w:rsidR="00C55F04" w:rsidRDefault="00B922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реестру: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879735F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64C013F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CD8796B" w14:textId="77777777" w:rsidR="00C55F04" w:rsidRDefault="00C55F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7B6EC2B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4 826 625.69</w:t>
            </w:r>
          </w:p>
        </w:tc>
        <w:tc>
          <w:tcPr>
            <w:tcW w:w="56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F8EEF7B" w14:textId="77777777" w:rsidR="00C55F04" w:rsidRDefault="00B92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1" w:name="_heading=h.30j0zll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0</w:t>
            </w:r>
          </w:p>
        </w:tc>
        <w:tc>
          <w:tcPr>
            <w:tcW w:w="47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98634ED" w14:textId="77777777" w:rsidR="00C55F04" w:rsidRDefault="00C55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0AA5006" w14:textId="77777777" w:rsidR="00C55F04" w:rsidRDefault="00C55F0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20CCA9F5" w14:textId="77777777" w:rsidR="00C55F04" w:rsidRDefault="00C55F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3hm83tnzu50g" w:colFirst="0" w:colLast="0"/>
      <w:bookmarkEnd w:id="2"/>
    </w:p>
    <w:p w14:paraId="66A0E32F" w14:textId="77777777" w:rsidR="00C55F04" w:rsidRDefault="00B922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eading=h.gjdgxs" w:colFirst="0" w:colLast="0"/>
      <w:bookmarkEnd w:id="3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63E7276F" wp14:editId="35E0AD62">
            <wp:simplePos x="0" y="0"/>
            <wp:positionH relativeFrom="column">
              <wp:posOffset>2409825</wp:posOffset>
            </wp:positionH>
            <wp:positionV relativeFrom="paragraph">
              <wp:posOffset>151061</wp:posOffset>
            </wp:positionV>
            <wp:extent cx="1409700" cy="1173376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44495" b="17169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733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5387CD8" w14:textId="77777777" w:rsidR="00C55F04" w:rsidRDefault="00C55F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_heading=h.c0vf6y4m2apm" w:colFirst="0" w:colLast="0"/>
      <w:bookmarkEnd w:id="4"/>
    </w:p>
    <w:p w14:paraId="231A48E1" w14:textId="77777777" w:rsidR="00C55F04" w:rsidRDefault="00C55F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" w:name="_heading=h.ajc8gl9al6ic" w:colFirst="0" w:colLast="0"/>
      <w:bookmarkEnd w:id="5"/>
    </w:p>
    <w:p w14:paraId="426AB47B" w14:textId="77777777" w:rsidR="00C55F04" w:rsidRDefault="00C55F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6" w:name="_heading=h.407gkpoaoxzy" w:colFirst="0" w:colLast="0"/>
      <w:bookmarkEnd w:id="6"/>
    </w:p>
    <w:p w14:paraId="129ABD3C" w14:textId="77777777" w:rsidR="00C55F04" w:rsidRDefault="00B922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Финансовый управляющий </w:t>
      </w:r>
      <w:proofErr w:type="spellStart"/>
      <w:r>
        <w:t>Кабдрахман</w:t>
      </w:r>
      <w:proofErr w:type="spellEnd"/>
      <w:r>
        <w:t xml:space="preserve"> А.А.     __________/.</w:t>
      </w:r>
    </w:p>
    <w:p w14:paraId="555A6583" w14:textId="77777777" w:rsidR="00C55F04" w:rsidRDefault="00B922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(подпись)</w:t>
      </w:r>
    </w:p>
    <w:p w14:paraId="07F52DB5" w14:textId="77777777" w:rsidR="00C55F04" w:rsidRDefault="00C55F0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C55F0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49EC3" w14:textId="77777777" w:rsidR="00B922F5" w:rsidRDefault="00B922F5" w:rsidP="00FB1918">
      <w:pPr>
        <w:spacing w:after="0" w:line="240" w:lineRule="auto"/>
      </w:pPr>
      <w:r>
        <w:separator/>
      </w:r>
    </w:p>
  </w:endnote>
  <w:endnote w:type="continuationSeparator" w:id="0">
    <w:p w14:paraId="29178318" w14:textId="77777777" w:rsidR="00B922F5" w:rsidRDefault="00B922F5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DB20A8AC-F427-4A8F-A0C3-A995E8668EE6}"/>
    <w:embedBold r:id="rId2" w:fontKey="{F81EC430-C2AF-4A51-ABB2-80750B85241A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7FAE448B-9BCD-4141-8C23-D6A0DFB07356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FC2541E4-CCDF-402A-881B-7DEF666B822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779F" w14:textId="77777777" w:rsidR="00C55F04" w:rsidRDefault="00B922F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8D3B6E">
      <w:rPr>
        <w:rFonts w:ascii="Times New Roman" w:eastAsia="Times New Roman" w:hAnsi="Times New Roman" w:cs="Times New Roman"/>
        <w:noProof/>
        <w:color w:val="000000"/>
        <w:sz w:val="20"/>
        <w:szCs w:val="20"/>
      </w:rPr>
      <w:t>1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  <w:r>
      <w:rPr>
        <w:rFonts w:ascii="Times New Roman" w:eastAsia="Times New Roman" w:hAnsi="Times New Roman" w:cs="Times New Roman"/>
        <w:color w:val="000000"/>
        <w:sz w:val="20"/>
        <w:szCs w:val="20"/>
      </w:rPr>
      <w:t>из3</w:t>
    </w:r>
  </w:p>
  <w:p w14:paraId="4CFB0E5D" w14:textId="77777777" w:rsidR="00C55F04" w:rsidRDefault="00C55F0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1A80C" w14:textId="77777777" w:rsidR="00B922F5" w:rsidRDefault="00B922F5" w:rsidP="00FB1918">
      <w:pPr>
        <w:spacing w:after="0" w:line="240" w:lineRule="auto"/>
      </w:pPr>
      <w:r>
        <w:separator/>
      </w:r>
    </w:p>
  </w:footnote>
  <w:footnote w:type="continuationSeparator" w:id="0">
    <w:p w14:paraId="0758BDCB" w14:textId="77777777" w:rsidR="00B922F5" w:rsidRDefault="00B922F5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22FA4" w14:textId="77777777" w:rsidR="003D52A9" w:rsidRDefault="00B922F5">
    <w:r>
      <w:rPr>
        <w:noProof/>
      </w:rPr>
      <w:pict w14:anchorId="383E66B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3074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финансов Республики Казахстан - Быстрова Р. В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F04"/>
    <w:rsid w:val="008D3B6E"/>
    <w:rsid w:val="00B922F5"/>
    <w:rsid w:val="00C5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5"/>
    <o:shapelayout v:ext="edit">
      <o:idmap v:ext="edit" data="1"/>
    </o:shapelayout>
  </w:shapeDefaults>
  <w:decimalSymbol w:val=","/>
  <w:listSeparator w:val=";"/>
  <w14:docId w14:val="2716F3CB"/>
  <w15:docId w15:val="{E3B4F39B-43D4-47D8-A323-1C4EDD06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c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Ljy5fc2fuY2lL+Nu9RDienp9rA==">CgMxLjAyDmguZ21vb3N5YnJ5NmdkMgloLjMwajB6bGwyDmguM2htODN0bnp1NTBnMghoLmdqZGd4czIOaC5jMHZmNnk0bTJhcG0yDmguYWpjOGdsOWFsNmljMg5oLjQwN2drcG9hb3h6eTgAciExaWtJa1lzcXZYSkp1cVl3aWRRazlDaXE3elJEXzFFTjM=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Быстрова Рита Викторовна</dc:creator>
  <cp:lastModifiedBy>Быстрова Рита Викторовна</cp:lastModifiedBy>
  <cp:revision>2</cp:revision>
  <dcterms:created xsi:type="dcterms:W3CDTF">2026-11-02T11:52:00Z</dcterms:created>
  <dcterms:modified xsi:type="dcterms:W3CDTF">2026-11-02T11:52:00Z</dcterms:modified>
</cp:coreProperties>
</file>