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3282" w:type="dxa"/>
        <w:tblInd w:w="637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2"/>
      </w:tblGrid>
      <w:tr w:rsidR="002F07C2" w:rsidRPr="00EA45C4" w14:paraId="7A60BFEF" w14:textId="77777777" w:rsidTr="00E20B63">
        <w:trPr>
          <w:trHeight w:val="806"/>
        </w:trPr>
        <w:tc>
          <w:tcPr>
            <w:tcW w:w="3282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B914D2" w14:textId="77777777" w:rsidR="002F07C2" w:rsidRPr="00EA45C4" w:rsidRDefault="002F07C2" w:rsidP="00E20B63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lang w:val="kk-KZ"/>
              </w:rPr>
            </w:pPr>
            <w:r w:rsidRPr="00EA45C4">
              <w:rPr>
                <w:rFonts w:ascii="Times New Roman" w:hAnsi="Times New Roman" w:cs="Times New Roman"/>
                <w:i/>
                <w:iCs/>
                <w:sz w:val="20"/>
                <w:szCs w:val="20"/>
                <w:lang w:val="kk-KZ"/>
              </w:rPr>
              <w:t>Бюджеттік сұранымды жасау,</w:t>
            </w:r>
            <w:r w:rsidRPr="00EA45C4">
              <w:rPr>
                <w:rFonts w:ascii="Times New Roman" w:hAnsi="Times New Roman" w:cs="Times New Roman"/>
                <w:i/>
                <w:iCs/>
                <w:sz w:val="20"/>
                <w:szCs w:val="20"/>
                <w:lang w:val="kk-KZ"/>
              </w:rPr>
              <w:br/>
              <w:t>ұсыну, қарау қағидаларына</w:t>
            </w:r>
            <w:r w:rsidRPr="00EA45C4">
              <w:rPr>
                <w:rFonts w:ascii="Times New Roman" w:hAnsi="Times New Roman" w:cs="Times New Roman"/>
                <w:i/>
                <w:iCs/>
                <w:sz w:val="20"/>
                <w:szCs w:val="20"/>
                <w:lang w:val="kk-KZ"/>
              </w:rPr>
              <w:br/>
              <w:t>4-қосымша</w:t>
            </w:r>
          </w:p>
        </w:tc>
      </w:tr>
    </w:tbl>
    <w:p w14:paraId="6CB03992" w14:textId="77777777" w:rsidR="002F07C2" w:rsidRPr="00EA45C4" w:rsidRDefault="002F07C2" w:rsidP="002F07C2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EA45C4">
        <w:rPr>
          <w:rFonts w:ascii="Times New Roman" w:hAnsi="Times New Roman" w:cs="Times New Roman"/>
          <w:b/>
          <w:bCs/>
          <w:sz w:val="20"/>
          <w:szCs w:val="20"/>
          <w:lang w:val="kk-KZ"/>
        </w:rPr>
        <w:t>Бюджеттік бағдарлама паспорты</w:t>
      </w:r>
      <w:r w:rsidRPr="00EA45C4">
        <w:rPr>
          <w:rFonts w:ascii="Times New Roman" w:hAnsi="Times New Roman" w:cs="Times New Roman"/>
          <w:b/>
          <w:bCs/>
          <w:sz w:val="20"/>
          <w:szCs w:val="20"/>
          <w:lang w:val="kk-KZ"/>
        </w:rPr>
        <w:br/>
        <w:t>Бюджеттік бағдарламалар әкімшісінің коды және атауы</w:t>
      </w:r>
      <w:r w:rsidRPr="00EA45C4">
        <w:rPr>
          <w:rFonts w:ascii="Times New Roman" w:hAnsi="Times New Roman" w:cs="Times New Roman"/>
          <w:b/>
          <w:bCs/>
          <w:sz w:val="20"/>
          <w:szCs w:val="20"/>
          <w:lang w:val="kk-KZ"/>
        </w:rPr>
        <w:br/>
        <w:t>Жоспарлы кезең 2026-2028 жылдар</w:t>
      </w:r>
    </w:p>
    <w:p w14:paraId="3F9D78B8" w14:textId="77777777" w:rsidR="002F07C2" w:rsidRPr="00EA45C4" w:rsidRDefault="002F07C2" w:rsidP="002F07C2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EA45C4">
        <w:rPr>
          <w:rFonts w:ascii="Times New Roman" w:hAnsi="Times New Roman" w:cs="Times New Roman"/>
          <w:b/>
          <w:bCs/>
          <w:sz w:val="20"/>
          <w:szCs w:val="20"/>
          <w:lang w:val="kk-KZ"/>
        </w:rPr>
        <w:t>Бюджеттік бағдарламаның коды мен атауы:</w:t>
      </w:r>
      <w:r w:rsidRPr="00EA45C4">
        <w:rPr>
          <w:rFonts w:ascii="Times New Roman" w:hAnsi="Times New Roman" w:cs="Times New Roman"/>
          <w:sz w:val="20"/>
          <w:szCs w:val="20"/>
          <w:lang w:val="kk-KZ"/>
        </w:rPr>
        <w:t xml:space="preserve"> 00</w:t>
      </w:r>
      <w:r>
        <w:rPr>
          <w:rFonts w:ascii="Times New Roman" w:hAnsi="Times New Roman" w:cs="Times New Roman"/>
          <w:sz w:val="20"/>
          <w:szCs w:val="20"/>
          <w:lang w:val="kk-KZ"/>
        </w:rPr>
        <w:t>5</w:t>
      </w:r>
      <w:r w:rsidRPr="00EA45C4">
        <w:rPr>
          <w:rFonts w:ascii="Times New Roman" w:hAnsi="Times New Roman" w:cs="Times New Roman"/>
          <w:sz w:val="20"/>
          <w:szCs w:val="20"/>
          <w:lang w:val="kk-KZ"/>
        </w:rPr>
        <w:t xml:space="preserve"> – «</w:t>
      </w:r>
      <w:r w:rsidRPr="00EA45C4">
        <w:rPr>
          <w:rFonts w:ascii="KZ Times New Roman" w:hAnsi="KZ Times New Roman"/>
          <w:sz w:val="20"/>
          <w:szCs w:val="20"/>
          <w:lang w:val="kk-KZ"/>
        </w:rPr>
        <w:t>Коммуналдық меншікке мүлікті сатып алу»</w:t>
      </w:r>
    </w:p>
    <w:p w14:paraId="172D0D3A" w14:textId="77777777" w:rsidR="002F07C2" w:rsidRPr="00EA45C4" w:rsidRDefault="002F07C2" w:rsidP="002F07C2">
      <w:pPr>
        <w:spacing w:after="0" w:line="240" w:lineRule="atLeast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EA45C4">
        <w:rPr>
          <w:rFonts w:ascii="Times New Roman" w:hAnsi="Times New Roman" w:cs="Times New Roman"/>
          <w:b/>
          <w:bCs/>
          <w:sz w:val="20"/>
          <w:szCs w:val="20"/>
          <w:lang w:val="kk-KZ"/>
        </w:rPr>
        <w:t>Мемлекеттік органдар функцияларының тізіліміне сәйкес мемлекеттік орган функциясының (функцияларының) коды мен атауы:</w:t>
      </w:r>
      <w:r w:rsidRPr="00EA45C4">
        <w:rPr>
          <w:rFonts w:ascii="Times New Roman" w:hAnsi="Times New Roman" w:cs="Times New Roman"/>
          <w:sz w:val="20"/>
          <w:szCs w:val="20"/>
          <w:lang w:val="kk-KZ"/>
        </w:rPr>
        <w:t xml:space="preserve"> 733- «Атырау облысы </w:t>
      </w:r>
      <w:r w:rsidRPr="00EA45C4">
        <w:rPr>
          <w:rFonts w:ascii="Times New Roman" w:hAnsi="Times New Roman"/>
          <w:sz w:val="20"/>
          <w:szCs w:val="20"/>
          <w:lang w:val="kk-KZ"/>
        </w:rPr>
        <w:t xml:space="preserve">Мемлекеттік сатып алу және коммуналдық меншік </w:t>
      </w:r>
      <w:r w:rsidRPr="00EA45C4">
        <w:rPr>
          <w:rFonts w:ascii="Times New Roman" w:hAnsi="Times New Roman" w:cs="Times New Roman"/>
          <w:sz w:val="20"/>
          <w:szCs w:val="20"/>
          <w:lang w:val="kk-KZ"/>
        </w:rPr>
        <w:t>басқармасы»</w:t>
      </w:r>
    </w:p>
    <w:p w14:paraId="36613081" w14:textId="77777777" w:rsidR="002F07C2" w:rsidRPr="00EA45C4" w:rsidRDefault="002F07C2" w:rsidP="002F07C2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EA45C4">
        <w:rPr>
          <w:rFonts w:ascii="Times New Roman" w:hAnsi="Times New Roman" w:cs="Times New Roman"/>
          <w:b/>
          <w:bCs/>
          <w:sz w:val="20"/>
          <w:szCs w:val="20"/>
          <w:lang w:val="kk-KZ"/>
        </w:rPr>
        <w:t>Мемлекеттік көрсетілетін қызметтер тізіліміне сәйкес мемлекеттік көрсетілетін қызметтің коды мен атауы:</w:t>
      </w:r>
    </w:p>
    <w:p w14:paraId="498E94D0" w14:textId="77777777" w:rsidR="002F07C2" w:rsidRPr="00EA45C4" w:rsidRDefault="002F07C2" w:rsidP="002F07C2">
      <w:pPr>
        <w:spacing w:after="0" w:line="240" w:lineRule="atLeast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EA45C4">
        <w:rPr>
          <w:rFonts w:ascii="Times New Roman" w:hAnsi="Times New Roman" w:cs="Times New Roman"/>
          <w:b/>
          <w:bCs/>
          <w:sz w:val="20"/>
          <w:szCs w:val="20"/>
          <w:lang w:val="kk-KZ"/>
        </w:rPr>
        <w:t>Сипаттама (негіздеме), оның ішінде ағымдағы мәртебе:</w:t>
      </w:r>
      <w:r w:rsidRPr="00EA45C4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5E5686">
        <w:rPr>
          <w:rFonts w:ascii="Times New Roman" w:hAnsi="Times New Roman"/>
          <w:sz w:val="20"/>
          <w:szCs w:val="20"/>
          <w:lang w:val="kk-KZ"/>
        </w:rPr>
        <w:t>Мемлекеттік мүлікті есепке алу жүйесін жетілдіру, к</w:t>
      </w:r>
      <w:r w:rsidRPr="005E5686">
        <w:rPr>
          <w:rFonts w:ascii="KZ Times New Roman" w:hAnsi="KZ Times New Roman"/>
          <w:sz w:val="20"/>
          <w:szCs w:val="20"/>
          <w:lang w:val="kk-KZ"/>
        </w:rPr>
        <w:t>оммуналдық мүлікті тиімді пайдалануды қамтамасыз ету, м</w:t>
      </w:r>
      <w:r w:rsidRPr="005E5686">
        <w:rPr>
          <w:rFonts w:ascii="Times New Roman" w:hAnsi="Times New Roman"/>
          <w:sz w:val="20"/>
          <w:szCs w:val="20"/>
          <w:lang w:val="kk-KZ"/>
        </w:rPr>
        <w:t>емлекеттік коммуналдық кәсіпорындардың қаржылық-шаруашылық қызметінің тиімділігін арттыру</w:t>
      </w:r>
      <w:r w:rsidRPr="00EA45C4">
        <w:rPr>
          <w:rFonts w:ascii="Times New Roman" w:hAnsi="Times New Roman"/>
          <w:sz w:val="20"/>
          <w:szCs w:val="20"/>
          <w:lang w:val="kk-KZ"/>
        </w:rPr>
        <w:t>.</w:t>
      </w:r>
    </w:p>
    <w:p w14:paraId="7DEFC221" w14:textId="77777777" w:rsidR="002F07C2" w:rsidRPr="00EA45C4" w:rsidRDefault="002F07C2" w:rsidP="002F07C2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EA45C4"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Бюджеттік бағдарламаның түрі: </w:t>
      </w:r>
    </w:p>
    <w:p w14:paraId="71F772A2" w14:textId="77777777" w:rsidR="002F07C2" w:rsidRPr="00EA45C4" w:rsidRDefault="002F07C2" w:rsidP="002F07C2">
      <w:pPr>
        <w:spacing w:after="0" w:line="240" w:lineRule="auto"/>
        <w:rPr>
          <w:rFonts w:ascii="Times New Roman" w:hAnsi="Times New Roman"/>
          <w:sz w:val="20"/>
          <w:szCs w:val="20"/>
          <w:lang w:val="kk-KZ"/>
        </w:rPr>
      </w:pPr>
      <w:r w:rsidRPr="00EA45C4">
        <w:rPr>
          <w:rFonts w:ascii="Times New Roman" w:hAnsi="Times New Roman" w:cs="Times New Roman"/>
          <w:b/>
          <w:bCs/>
          <w:sz w:val="20"/>
          <w:szCs w:val="20"/>
          <w:lang w:val="kk-KZ"/>
        </w:rPr>
        <w:t>мазмұнына байланысты:</w:t>
      </w:r>
      <w:r w:rsidRPr="00EA45C4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EA45C4">
        <w:rPr>
          <w:rFonts w:ascii="KZ Times New Roman" w:hAnsi="KZ Times New Roman"/>
          <w:sz w:val="20"/>
          <w:szCs w:val="20"/>
          <w:lang w:val="kk-KZ"/>
        </w:rPr>
        <w:t>Коммуналдық меншікке мүлікті сатып алу</w:t>
      </w:r>
    </w:p>
    <w:p w14:paraId="3CF59A6D" w14:textId="77777777" w:rsidR="002F07C2" w:rsidRPr="00EA45C4" w:rsidRDefault="002F07C2" w:rsidP="002F07C2">
      <w:pPr>
        <w:spacing w:after="0" w:line="240" w:lineRule="atLeast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EA45C4">
        <w:rPr>
          <w:rFonts w:ascii="Times New Roman" w:hAnsi="Times New Roman" w:cs="Times New Roman"/>
          <w:b/>
          <w:bCs/>
          <w:sz w:val="20"/>
          <w:szCs w:val="20"/>
          <w:lang w:val="kk-KZ"/>
        </w:rPr>
        <w:t>мемлекеттік басқару деңгейіне байланысты:</w:t>
      </w:r>
      <w:r w:rsidRPr="00EA45C4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EA45C4">
        <w:rPr>
          <w:rFonts w:ascii="KZ Times New Roman" w:eastAsia="Calibri" w:hAnsi="KZ Times New Roman" w:cs="Times New Roman"/>
          <w:sz w:val="20"/>
          <w:szCs w:val="20"/>
          <w:lang w:val="kk-KZ"/>
        </w:rPr>
        <w:t>облыстық</w:t>
      </w:r>
    </w:p>
    <w:p w14:paraId="35321EE4" w14:textId="77777777" w:rsidR="002F07C2" w:rsidRPr="00EA45C4" w:rsidRDefault="002F07C2" w:rsidP="002F07C2">
      <w:pPr>
        <w:spacing w:after="0" w:line="240" w:lineRule="atLeast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EA45C4">
        <w:rPr>
          <w:rFonts w:ascii="Times New Roman" w:hAnsi="Times New Roman" w:cs="Times New Roman"/>
          <w:b/>
          <w:bCs/>
          <w:sz w:val="20"/>
          <w:szCs w:val="20"/>
          <w:lang w:val="kk-KZ"/>
        </w:rPr>
        <w:t>іске асыру тәсіліне байланысты:</w:t>
      </w:r>
      <w:r w:rsidRPr="00EA45C4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EA45C4">
        <w:rPr>
          <w:rFonts w:ascii="KZ Times New Roman" w:eastAsia="Calibri" w:hAnsi="KZ Times New Roman" w:cs="Times New Roman"/>
          <w:sz w:val="20"/>
          <w:szCs w:val="20"/>
          <w:lang w:val="kk-KZ"/>
        </w:rPr>
        <w:t>Жеке</w:t>
      </w:r>
    </w:p>
    <w:p w14:paraId="5ED7DBC1" w14:textId="77777777" w:rsidR="002F07C2" w:rsidRPr="00EA45C4" w:rsidRDefault="002F07C2" w:rsidP="002F07C2">
      <w:pPr>
        <w:spacing w:after="0" w:line="240" w:lineRule="atLeast"/>
        <w:jc w:val="both"/>
        <w:rPr>
          <w:rFonts w:ascii="KZ Times New Roman" w:eastAsia="Calibri" w:hAnsi="KZ Times New Roman" w:cs="Times New Roman"/>
          <w:sz w:val="20"/>
          <w:szCs w:val="20"/>
          <w:lang w:val="kk-KZ"/>
        </w:rPr>
      </w:pPr>
      <w:r w:rsidRPr="00EA45C4">
        <w:rPr>
          <w:rFonts w:ascii="Times New Roman" w:hAnsi="Times New Roman" w:cs="Times New Roman"/>
          <w:b/>
          <w:bCs/>
          <w:sz w:val="20"/>
          <w:szCs w:val="20"/>
          <w:lang w:val="kk-KZ"/>
        </w:rPr>
        <w:t>ағымдағы/даму:</w:t>
      </w:r>
      <w:r w:rsidRPr="00EA45C4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EA45C4">
        <w:rPr>
          <w:rFonts w:ascii="KZ Times New Roman" w:eastAsia="Calibri" w:hAnsi="KZ Times New Roman" w:cs="Times New Roman"/>
          <w:sz w:val="20"/>
          <w:szCs w:val="20"/>
          <w:lang w:val="kk-KZ"/>
        </w:rPr>
        <w:t>Ағымдағы</w:t>
      </w:r>
    </w:p>
    <w:tbl>
      <w:tblPr>
        <w:tblStyle w:val="ae"/>
        <w:tblW w:w="9493" w:type="dxa"/>
        <w:tblLayout w:type="fixed"/>
        <w:tblLook w:val="04A0" w:firstRow="1" w:lastRow="0" w:firstColumn="1" w:lastColumn="0" w:noHBand="0" w:noVBand="1"/>
      </w:tblPr>
      <w:tblGrid>
        <w:gridCol w:w="2830"/>
        <w:gridCol w:w="1134"/>
        <w:gridCol w:w="1418"/>
        <w:gridCol w:w="1134"/>
        <w:gridCol w:w="1134"/>
        <w:gridCol w:w="709"/>
        <w:gridCol w:w="1134"/>
      </w:tblGrid>
      <w:tr w:rsidR="002F07C2" w:rsidRPr="00EA45C4" w14:paraId="5F51C6EE" w14:textId="77777777" w:rsidTr="00E20B63">
        <w:trPr>
          <w:trHeight w:val="487"/>
        </w:trPr>
        <w:tc>
          <w:tcPr>
            <w:tcW w:w="2830" w:type="dxa"/>
            <w:vMerge w:val="restart"/>
          </w:tcPr>
          <w:p w14:paraId="1A166D88" w14:textId="77777777" w:rsidR="002F07C2" w:rsidRPr="00EA45C4" w:rsidRDefault="002F07C2" w:rsidP="00E20B63">
            <w:pPr>
              <w:jc w:val="center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Көрсеткіштер</w:t>
            </w:r>
          </w:p>
        </w:tc>
        <w:tc>
          <w:tcPr>
            <w:tcW w:w="1134" w:type="dxa"/>
            <w:vMerge w:val="restart"/>
          </w:tcPr>
          <w:p w14:paraId="6974BBE4" w14:textId="77777777" w:rsidR="002F07C2" w:rsidRPr="00EA45C4" w:rsidRDefault="002F07C2" w:rsidP="00E20B63">
            <w:pPr>
              <w:jc w:val="center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Факт 20</w:t>
            </w:r>
            <w:r w:rsidRPr="00EA45C4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24</w:t>
            </w: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 xml:space="preserve"> жыл</w:t>
            </w:r>
          </w:p>
        </w:tc>
        <w:tc>
          <w:tcPr>
            <w:tcW w:w="2552" w:type="dxa"/>
            <w:gridSpan w:val="2"/>
          </w:tcPr>
          <w:p w14:paraId="3E591097" w14:textId="77777777" w:rsidR="002F07C2" w:rsidRPr="00EA45C4" w:rsidRDefault="002F07C2" w:rsidP="00E20B63">
            <w:pPr>
              <w:jc w:val="center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EA45C4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25</w:t>
            </w: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 xml:space="preserve"> жылғы ағымдағы жоспар</w:t>
            </w:r>
          </w:p>
        </w:tc>
        <w:tc>
          <w:tcPr>
            <w:tcW w:w="2977" w:type="dxa"/>
            <w:gridSpan w:val="3"/>
          </w:tcPr>
          <w:p w14:paraId="79DE46DF" w14:textId="77777777" w:rsidR="002F07C2" w:rsidRPr="00EA45C4" w:rsidRDefault="002F07C2" w:rsidP="00E20B63">
            <w:pPr>
              <w:jc w:val="center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Жоспарлы кезең</w:t>
            </w:r>
          </w:p>
        </w:tc>
      </w:tr>
      <w:tr w:rsidR="002F07C2" w:rsidRPr="00EA45C4" w14:paraId="1DB4D829" w14:textId="77777777" w:rsidTr="00E20B63">
        <w:tc>
          <w:tcPr>
            <w:tcW w:w="2830" w:type="dxa"/>
            <w:vMerge/>
          </w:tcPr>
          <w:p w14:paraId="5F498448" w14:textId="77777777" w:rsidR="002F07C2" w:rsidRPr="00EA45C4" w:rsidRDefault="002F07C2" w:rsidP="00E20B63">
            <w:pPr>
              <w:jc w:val="center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1134" w:type="dxa"/>
            <w:vMerge/>
          </w:tcPr>
          <w:p w14:paraId="2264A69C" w14:textId="77777777" w:rsidR="002F07C2" w:rsidRPr="00EA45C4" w:rsidRDefault="002F07C2" w:rsidP="00E20B63">
            <w:pPr>
              <w:jc w:val="center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1418" w:type="dxa"/>
          </w:tcPr>
          <w:p w14:paraId="0A586A18" w14:textId="77777777" w:rsidR="002F07C2" w:rsidRPr="00EA45C4" w:rsidRDefault="002F07C2" w:rsidP="00E20B63">
            <w:pPr>
              <w:jc w:val="center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Бекітілген</w:t>
            </w:r>
          </w:p>
        </w:tc>
        <w:tc>
          <w:tcPr>
            <w:tcW w:w="1134" w:type="dxa"/>
          </w:tcPr>
          <w:p w14:paraId="7CEACFC4" w14:textId="77777777" w:rsidR="002F07C2" w:rsidRPr="00EA45C4" w:rsidRDefault="002F07C2" w:rsidP="00E20B63">
            <w:pPr>
              <w:jc w:val="center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Нақтыланған</w:t>
            </w:r>
          </w:p>
        </w:tc>
        <w:tc>
          <w:tcPr>
            <w:tcW w:w="1134" w:type="dxa"/>
          </w:tcPr>
          <w:p w14:paraId="5731831E" w14:textId="77777777" w:rsidR="002F07C2" w:rsidRPr="00EA45C4" w:rsidRDefault="002F07C2" w:rsidP="00E20B63">
            <w:pPr>
              <w:jc w:val="center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  <w:r w:rsidRPr="00EA45C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709" w:type="dxa"/>
          </w:tcPr>
          <w:p w14:paraId="21800BEA" w14:textId="77777777" w:rsidR="002F07C2" w:rsidRPr="00EA45C4" w:rsidRDefault="002F07C2" w:rsidP="00E20B63">
            <w:pPr>
              <w:jc w:val="center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  <w:r w:rsidRPr="00EA45C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1134" w:type="dxa"/>
          </w:tcPr>
          <w:p w14:paraId="4855C6B5" w14:textId="77777777" w:rsidR="002F07C2" w:rsidRPr="00EA45C4" w:rsidRDefault="002F07C2" w:rsidP="00E20B63">
            <w:pPr>
              <w:jc w:val="center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  <w:r w:rsidRPr="00EA45C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2028</w:t>
            </w:r>
          </w:p>
        </w:tc>
      </w:tr>
      <w:tr w:rsidR="002F07C2" w:rsidRPr="00EA45C4" w14:paraId="1152A09D" w14:textId="77777777" w:rsidTr="00E20B63">
        <w:tc>
          <w:tcPr>
            <w:tcW w:w="2830" w:type="dxa"/>
          </w:tcPr>
          <w:p w14:paraId="3DD55E88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Мемлекеттік жоспарлау жүйесі құжаттарының, бюджеттік бағдарлама әкімшісінің қызметінің көрсеткіштерін белгілейтін меншікті құжаттардың нысаналы индикаторы:</w:t>
            </w:r>
          </w:p>
        </w:tc>
        <w:tc>
          <w:tcPr>
            <w:tcW w:w="1134" w:type="dxa"/>
          </w:tcPr>
          <w:p w14:paraId="3D9865BE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1418" w:type="dxa"/>
          </w:tcPr>
          <w:p w14:paraId="1A83F7CD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1134" w:type="dxa"/>
          </w:tcPr>
          <w:p w14:paraId="53C63BC7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1134" w:type="dxa"/>
          </w:tcPr>
          <w:p w14:paraId="76F025FE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709" w:type="dxa"/>
          </w:tcPr>
          <w:p w14:paraId="75EE8645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1134" w:type="dxa"/>
          </w:tcPr>
          <w:p w14:paraId="5AA1EECA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</w:tr>
      <w:tr w:rsidR="002F07C2" w:rsidRPr="00EA45C4" w14:paraId="3FDF067D" w14:textId="77777777" w:rsidTr="00E20B63">
        <w:tc>
          <w:tcPr>
            <w:tcW w:w="2830" w:type="dxa"/>
          </w:tcPr>
          <w:p w14:paraId="29E869B9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  <w:r w:rsidRPr="00EA45C4"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Түпкілікті нәтиже:</w:t>
            </w:r>
            <w:r w:rsidRPr="00EA45C4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Pr="00EA45C4">
              <w:rPr>
                <w:rFonts w:ascii="KZ Times New Roman" w:hAnsi="KZ Times New Roman"/>
                <w:sz w:val="18"/>
                <w:szCs w:val="18"/>
                <w:lang w:val="kk-KZ"/>
              </w:rPr>
              <w:t>Жекешелендіру, коммуналдық меншікті басқару, жекешелендіруден кейінгі қызмет және осыған байланысты дауларды реттеу</w:t>
            </w:r>
          </w:p>
        </w:tc>
        <w:tc>
          <w:tcPr>
            <w:tcW w:w="1134" w:type="dxa"/>
          </w:tcPr>
          <w:p w14:paraId="542CAB02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0"/>
                <w:szCs w:val="20"/>
                <w:lang w:val="en-US"/>
              </w:rPr>
              <w:t>954 464</w:t>
            </w:r>
            <w:r w:rsidRPr="00BD0506">
              <w:rPr>
                <w:rFonts w:ascii="Times New Roman" w:eastAsia="Times New Roman" w:hAnsi="Times New Roman" w:cs="Times New Roman"/>
                <w:color w:val="2B2B2B"/>
                <w:sz w:val="20"/>
                <w:szCs w:val="20"/>
                <w:lang w:val="kk-KZ"/>
              </w:rPr>
              <w:t>,0</w:t>
            </w:r>
          </w:p>
        </w:tc>
        <w:tc>
          <w:tcPr>
            <w:tcW w:w="1418" w:type="dxa"/>
          </w:tcPr>
          <w:p w14:paraId="50A94C89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0"/>
                <w:szCs w:val="20"/>
                <w:lang w:val="en-US"/>
              </w:rPr>
              <w:t>1 389 237</w:t>
            </w:r>
            <w:r w:rsidRPr="00BD0506">
              <w:rPr>
                <w:rFonts w:ascii="Times New Roman" w:eastAsia="Times New Roman" w:hAnsi="Times New Roman" w:cs="Times New Roman"/>
                <w:color w:val="2B2B2B"/>
                <w:sz w:val="20"/>
                <w:szCs w:val="20"/>
                <w:lang w:val="kk-KZ"/>
              </w:rPr>
              <w:t>,0</w:t>
            </w:r>
          </w:p>
        </w:tc>
        <w:tc>
          <w:tcPr>
            <w:tcW w:w="1134" w:type="dxa"/>
          </w:tcPr>
          <w:p w14:paraId="09E9F153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0"/>
                <w:szCs w:val="20"/>
                <w:lang w:val="en-US"/>
              </w:rPr>
              <w:t>516 883</w:t>
            </w:r>
            <w:r w:rsidRPr="00BD0506">
              <w:rPr>
                <w:rFonts w:ascii="Times New Roman" w:eastAsia="Times New Roman" w:hAnsi="Times New Roman" w:cs="Times New Roman"/>
                <w:color w:val="2B2B2B"/>
                <w:sz w:val="20"/>
                <w:szCs w:val="20"/>
                <w:lang w:val="kk-KZ"/>
              </w:rPr>
              <w:t>,0</w:t>
            </w:r>
          </w:p>
        </w:tc>
        <w:tc>
          <w:tcPr>
            <w:tcW w:w="1134" w:type="dxa"/>
          </w:tcPr>
          <w:p w14:paraId="6EDBB08D" w14:textId="0CC0345A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1 385 624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,0</w:t>
            </w:r>
          </w:p>
        </w:tc>
        <w:tc>
          <w:tcPr>
            <w:tcW w:w="709" w:type="dxa"/>
          </w:tcPr>
          <w:p w14:paraId="7D110249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1134" w:type="dxa"/>
          </w:tcPr>
          <w:p w14:paraId="1091AE79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</w:tr>
      <w:tr w:rsidR="002F07C2" w:rsidRPr="00EA45C4" w14:paraId="7ADC0D50" w14:textId="77777777" w:rsidTr="00E20B63">
        <w:tc>
          <w:tcPr>
            <w:tcW w:w="2830" w:type="dxa"/>
          </w:tcPr>
          <w:p w14:paraId="6A08BB88" w14:textId="77777777" w:rsidR="002F07C2" w:rsidRPr="00EA45C4" w:rsidRDefault="002F07C2" w:rsidP="00E20B63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Бюджеттік бағдарламаның түпкілікті нәтижесінің Мемлекеттік жоспарлау жүйесі құжаттарының нысаналы индикаторларынан, бюджеттік бағдарлама әкімшісінің қызметінің көрсеткіштерін белгілейтін меншікті құжаттардан ауытқуы</w:t>
            </w:r>
          </w:p>
        </w:tc>
        <w:tc>
          <w:tcPr>
            <w:tcW w:w="1134" w:type="dxa"/>
          </w:tcPr>
          <w:p w14:paraId="6C0F2D3D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1418" w:type="dxa"/>
          </w:tcPr>
          <w:p w14:paraId="1D477F63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1134" w:type="dxa"/>
          </w:tcPr>
          <w:p w14:paraId="5AEEC71D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1134" w:type="dxa"/>
          </w:tcPr>
          <w:p w14:paraId="15598EAF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709" w:type="dxa"/>
          </w:tcPr>
          <w:p w14:paraId="27C39FAD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1134" w:type="dxa"/>
          </w:tcPr>
          <w:p w14:paraId="16D169FF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</w:tr>
      <w:tr w:rsidR="002F07C2" w:rsidRPr="00EA45C4" w14:paraId="50B9B2F9" w14:textId="77777777" w:rsidTr="00E20B63">
        <w:tc>
          <w:tcPr>
            <w:tcW w:w="2830" w:type="dxa"/>
          </w:tcPr>
          <w:p w14:paraId="66F7A04F" w14:textId="77777777" w:rsidR="002F07C2" w:rsidRPr="00EA45C4" w:rsidRDefault="002F07C2" w:rsidP="00E20B63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Мемлекеттік жоспарлау жүйесінің құжаттарына, бюджеттік бағдарлама әкімшісінің қызметінің көрсеткіштерін белгілейтін меншікті құжаттарға сәйкес бюджет қаражатына қажеттілік</w:t>
            </w:r>
          </w:p>
        </w:tc>
        <w:tc>
          <w:tcPr>
            <w:tcW w:w="1134" w:type="dxa"/>
          </w:tcPr>
          <w:p w14:paraId="44CDE66B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0"/>
                <w:szCs w:val="20"/>
                <w:lang w:val="en-US"/>
              </w:rPr>
              <w:t>954 464</w:t>
            </w:r>
            <w:r w:rsidRPr="00BD0506">
              <w:rPr>
                <w:rFonts w:ascii="Times New Roman" w:eastAsia="Times New Roman" w:hAnsi="Times New Roman" w:cs="Times New Roman"/>
                <w:color w:val="2B2B2B"/>
                <w:sz w:val="20"/>
                <w:szCs w:val="20"/>
                <w:lang w:val="kk-KZ"/>
              </w:rPr>
              <w:t>,0</w:t>
            </w:r>
          </w:p>
        </w:tc>
        <w:tc>
          <w:tcPr>
            <w:tcW w:w="1418" w:type="dxa"/>
          </w:tcPr>
          <w:p w14:paraId="2A0D6A0B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0"/>
                <w:szCs w:val="20"/>
                <w:lang w:val="en-US"/>
              </w:rPr>
              <w:t>1 389 237</w:t>
            </w:r>
            <w:r w:rsidRPr="00BD0506">
              <w:rPr>
                <w:rFonts w:ascii="Times New Roman" w:eastAsia="Times New Roman" w:hAnsi="Times New Roman" w:cs="Times New Roman"/>
                <w:color w:val="2B2B2B"/>
                <w:sz w:val="20"/>
                <w:szCs w:val="20"/>
                <w:lang w:val="kk-KZ"/>
              </w:rPr>
              <w:t>,0</w:t>
            </w:r>
          </w:p>
        </w:tc>
        <w:tc>
          <w:tcPr>
            <w:tcW w:w="1134" w:type="dxa"/>
          </w:tcPr>
          <w:p w14:paraId="5FA9F34C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0"/>
                <w:szCs w:val="20"/>
                <w:lang w:val="en-US"/>
              </w:rPr>
              <w:t>516 883</w:t>
            </w:r>
            <w:r w:rsidRPr="00BD0506">
              <w:rPr>
                <w:rFonts w:ascii="Times New Roman" w:eastAsia="Times New Roman" w:hAnsi="Times New Roman" w:cs="Times New Roman"/>
                <w:color w:val="2B2B2B"/>
                <w:sz w:val="20"/>
                <w:szCs w:val="20"/>
                <w:lang w:val="kk-KZ"/>
              </w:rPr>
              <w:t>,0</w:t>
            </w:r>
          </w:p>
        </w:tc>
        <w:tc>
          <w:tcPr>
            <w:tcW w:w="1134" w:type="dxa"/>
          </w:tcPr>
          <w:p w14:paraId="15E79982" w14:textId="044D9F25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1 385 624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,0</w:t>
            </w:r>
          </w:p>
        </w:tc>
        <w:tc>
          <w:tcPr>
            <w:tcW w:w="709" w:type="dxa"/>
          </w:tcPr>
          <w:p w14:paraId="70F8BD1B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1134" w:type="dxa"/>
          </w:tcPr>
          <w:p w14:paraId="117BAD72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</w:tr>
      <w:tr w:rsidR="002F07C2" w:rsidRPr="00EA45C4" w14:paraId="32C8E1A1" w14:textId="77777777" w:rsidTr="00E20B63">
        <w:tc>
          <w:tcPr>
            <w:tcW w:w="2830" w:type="dxa"/>
          </w:tcPr>
          <w:p w14:paraId="7F13DC03" w14:textId="77777777" w:rsidR="002F07C2" w:rsidRPr="00EA45C4" w:rsidRDefault="002F07C2" w:rsidP="00E20B6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Жоспар</w:t>
            </w:r>
          </w:p>
        </w:tc>
        <w:tc>
          <w:tcPr>
            <w:tcW w:w="1134" w:type="dxa"/>
          </w:tcPr>
          <w:p w14:paraId="37EC4BF6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0"/>
                <w:szCs w:val="20"/>
                <w:lang w:val="en-US"/>
              </w:rPr>
              <w:t>954 464</w:t>
            </w:r>
            <w:r w:rsidRPr="00BD0506">
              <w:rPr>
                <w:rFonts w:ascii="Times New Roman" w:eastAsia="Times New Roman" w:hAnsi="Times New Roman" w:cs="Times New Roman"/>
                <w:color w:val="2B2B2B"/>
                <w:sz w:val="20"/>
                <w:szCs w:val="20"/>
                <w:lang w:val="kk-KZ"/>
              </w:rPr>
              <w:t>,0</w:t>
            </w:r>
          </w:p>
        </w:tc>
        <w:tc>
          <w:tcPr>
            <w:tcW w:w="1418" w:type="dxa"/>
          </w:tcPr>
          <w:p w14:paraId="7F2AF35B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0"/>
                <w:szCs w:val="20"/>
                <w:lang w:val="en-US"/>
              </w:rPr>
              <w:t>1 389 237</w:t>
            </w:r>
            <w:r w:rsidRPr="00BD0506">
              <w:rPr>
                <w:rFonts w:ascii="Times New Roman" w:eastAsia="Times New Roman" w:hAnsi="Times New Roman" w:cs="Times New Roman"/>
                <w:color w:val="2B2B2B"/>
                <w:sz w:val="20"/>
                <w:szCs w:val="20"/>
                <w:lang w:val="kk-KZ"/>
              </w:rPr>
              <w:t>,0</w:t>
            </w:r>
          </w:p>
        </w:tc>
        <w:tc>
          <w:tcPr>
            <w:tcW w:w="1134" w:type="dxa"/>
          </w:tcPr>
          <w:p w14:paraId="2DC6E5D7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2B2B2B"/>
                <w:sz w:val="20"/>
                <w:szCs w:val="20"/>
                <w:lang w:val="en-US"/>
              </w:rPr>
              <w:t>516 883</w:t>
            </w:r>
            <w:r w:rsidRPr="00BD0506">
              <w:rPr>
                <w:rFonts w:ascii="Times New Roman" w:eastAsia="Times New Roman" w:hAnsi="Times New Roman" w:cs="Times New Roman"/>
                <w:color w:val="2B2B2B"/>
                <w:sz w:val="20"/>
                <w:szCs w:val="20"/>
                <w:lang w:val="kk-KZ"/>
              </w:rPr>
              <w:t>,0</w:t>
            </w:r>
          </w:p>
        </w:tc>
        <w:tc>
          <w:tcPr>
            <w:tcW w:w="1134" w:type="dxa"/>
          </w:tcPr>
          <w:p w14:paraId="426C45A4" w14:textId="7B57F5EE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385 624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,0</w:t>
            </w:r>
          </w:p>
        </w:tc>
        <w:tc>
          <w:tcPr>
            <w:tcW w:w="709" w:type="dxa"/>
          </w:tcPr>
          <w:p w14:paraId="4EB88AEE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1134" w:type="dxa"/>
          </w:tcPr>
          <w:p w14:paraId="18B6AAF3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</w:tr>
      <w:tr w:rsidR="002F07C2" w:rsidRPr="00EA45C4" w14:paraId="6BF69D1E" w14:textId="77777777" w:rsidTr="00E20B63">
        <w:tc>
          <w:tcPr>
            <w:tcW w:w="2830" w:type="dxa"/>
          </w:tcPr>
          <w:p w14:paraId="5F849D8D" w14:textId="77777777" w:rsidR="002F07C2" w:rsidRPr="00EA45C4" w:rsidRDefault="002F07C2" w:rsidP="00E20B63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Мемлекеттік жоспарлау жүйесі құжаттарының нысаналы индикаторларына, ББӘ қызметінің көрсеткіштерін белгілейтін меншікті құжаттарға қол жеткізу үшін жоспардың жоспарланған қаражаттан ауытқуы</w:t>
            </w:r>
          </w:p>
        </w:tc>
        <w:tc>
          <w:tcPr>
            <w:tcW w:w="1134" w:type="dxa"/>
          </w:tcPr>
          <w:p w14:paraId="7D9D0FAC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1418" w:type="dxa"/>
          </w:tcPr>
          <w:p w14:paraId="0D6F3771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1134" w:type="dxa"/>
          </w:tcPr>
          <w:p w14:paraId="7EAEAA8F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1134" w:type="dxa"/>
          </w:tcPr>
          <w:p w14:paraId="0DD23F37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709" w:type="dxa"/>
          </w:tcPr>
          <w:p w14:paraId="55CFDFD8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1134" w:type="dxa"/>
          </w:tcPr>
          <w:p w14:paraId="22CB4A85" w14:textId="77777777" w:rsidR="002F07C2" w:rsidRPr="00EA45C4" w:rsidRDefault="002F07C2" w:rsidP="00E20B63">
            <w:pPr>
              <w:jc w:val="both"/>
              <w:rPr>
                <w:rFonts w:ascii="KZ Times New Roman" w:eastAsia="Calibri" w:hAnsi="KZ Times New Roman" w:cs="Times New Roman"/>
                <w:sz w:val="18"/>
                <w:szCs w:val="18"/>
                <w:lang w:val="kk-KZ"/>
              </w:rPr>
            </w:pPr>
          </w:p>
        </w:tc>
      </w:tr>
    </w:tbl>
    <w:p w14:paraId="6EF668B4" w14:textId="77777777" w:rsidR="002F07C2" w:rsidRDefault="002F07C2" w:rsidP="002F07C2">
      <w:pPr>
        <w:rPr>
          <w:rFonts w:ascii="Times New Roman" w:hAnsi="Times New Roman" w:cs="Times New Roman"/>
          <w:b/>
          <w:bCs/>
          <w:sz w:val="18"/>
          <w:szCs w:val="18"/>
          <w:lang w:val="kk-KZ"/>
        </w:rPr>
      </w:pPr>
      <w:r w:rsidRPr="00EA45C4">
        <w:rPr>
          <w:rFonts w:ascii="Times New Roman" w:hAnsi="Times New Roman" w:cs="Times New Roman"/>
          <w:b/>
          <w:bCs/>
          <w:sz w:val="18"/>
          <w:szCs w:val="18"/>
          <w:lang w:val="kk-KZ"/>
        </w:rPr>
        <w:t>     </w:t>
      </w:r>
    </w:p>
    <w:p w14:paraId="7E1BB54D" w14:textId="77777777" w:rsidR="002F07C2" w:rsidRDefault="002F07C2" w:rsidP="002F07C2">
      <w:pPr>
        <w:rPr>
          <w:rFonts w:ascii="Times New Roman" w:hAnsi="Times New Roman" w:cs="Times New Roman"/>
          <w:b/>
          <w:bCs/>
          <w:sz w:val="18"/>
          <w:szCs w:val="18"/>
          <w:lang w:val="kk-KZ"/>
        </w:rPr>
      </w:pPr>
    </w:p>
    <w:p w14:paraId="08074B2E" w14:textId="77777777" w:rsidR="002F07C2" w:rsidRPr="00EA45C4" w:rsidRDefault="002F07C2" w:rsidP="002F07C2">
      <w:pPr>
        <w:rPr>
          <w:rFonts w:ascii="Times New Roman" w:hAnsi="Times New Roman" w:cs="Times New Roman"/>
          <w:sz w:val="18"/>
          <w:szCs w:val="18"/>
          <w:lang w:val="kk-KZ"/>
        </w:rPr>
      </w:pPr>
      <w:r w:rsidRPr="00EA45C4">
        <w:rPr>
          <w:rFonts w:ascii="Times New Roman" w:hAnsi="Times New Roman" w:cs="Times New Roman"/>
          <w:b/>
          <w:bCs/>
          <w:sz w:val="18"/>
          <w:szCs w:val="18"/>
          <w:lang w:val="kk-KZ"/>
        </w:rPr>
        <w:lastRenderedPageBreak/>
        <w:t xml:space="preserve"> Бюджеттік кіші бағдарламаның коды мен атауы: </w:t>
      </w:r>
      <w:r w:rsidRPr="00EA45C4">
        <w:rPr>
          <w:rFonts w:ascii="Times New Roman" w:hAnsi="Times New Roman" w:cs="Times New Roman"/>
          <w:sz w:val="18"/>
          <w:szCs w:val="18"/>
          <w:lang w:val="kk-KZ"/>
        </w:rPr>
        <w:t>015 – «</w:t>
      </w:r>
      <w:r w:rsidRPr="00EA45C4">
        <w:rPr>
          <w:rFonts w:ascii="KZ Times New Roman" w:hAnsi="KZ Times New Roman"/>
          <w:i/>
          <w:sz w:val="18"/>
          <w:szCs w:val="18"/>
          <w:lang w:val="kk-KZ"/>
        </w:rPr>
        <w:t>Жергілікті бюджет қаражаты есебінен»</w:t>
      </w:r>
    </w:p>
    <w:p w14:paraId="1ADBCF19" w14:textId="77777777" w:rsidR="002F07C2" w:rsidRPr="00EA45C4" w:rsidRDefault="002F07C2" w:rsidP="002F07C2">
      <w:pPr>
        <w:rPr>
          <w:rFonts w:ascii="Times New Roman" w:hAnsi="Times New Roman" w:cs="Times New Roman"/>
          <w:b/>
          <w:bCs/>
          <w:sz w:val="18"/>
          <w:szCs w:val="18"/>
          <w:lang w:val="en-US"/>
        </w:rPr>
      </w:pPr>
      <w:r w:rsidRPr="00EA45C4">
        <w:rPr>
          <w:rFonts w:ascii="Times New Roman" w:hAnsi="Times New Roman" w:cs="Times New Roman"/>
          <w:sz w:val="18"/>
          <w:szCs w:val="18"/>
          <w:lang w:val="kk-KZ"/>
        </w:rPr>
        <w:t xml:space="preserve">      </w:t>
      </w:r>
      <w:r w:rsidRPr="00EA45C4">
        <w:rPr>
          <w:rFonts w:ascii="Times New Roman" w:hAnsi="Times New Roman" w:cs="Times New Roman"/>
          <w:b/>
          <w:bCs/>
          <w:sz w:val="18"/>
          <w:szCs w:val="18"/>
        </w:rPr>
        <w:t>20</w:t>
      </w:r>
      <w:r w:rsidRPr="00EA45C4">
        <w:rPr>
          <w:rFonts w:ascii="Times New Roman" w:hAnsi="Times New Roman" w:cs="Times New Roman"/>
          <w:b/>
          <w:bCs/>
          <w:sz w:val="18"/>
          <w:szCs w:val="18"/>
          <w:lang w:val="kk-KZ"/>
        </w:rPr>
        <w:t>26</w:t>
      </w:r>
      <w:r w:rsidRPr="00EA45C4">
        <w:rPr>
          <w:rFonts w:ascii="Times New Roman" w:hAnsi="Times New Roman" w:cs="Times New Roman"/>
          <w:b/>
          <w:bCs/>
          <w:sz w:val="18"/>
          <w:szCs w:val="18"/>
        </w:rPr>
        <w:t xml:space="preserve"> жылға мың теңге</w:t>
      </w:r>
    </w:p>
    <w:tbl>
      <w:tblPr>
        <w:tblW w:w="9586" w:type="dxa"/>
        <w:tblInd w:w="-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0"/>
        <w:gridCol w:w="988"/>
        <w:gridCol w:w="1411"/>
        <w:gridCol w:w="869"/>
        <w:gridCol w:w="1162"/>
        <w:gridCol w:w="1368"/>
        <w:gridCol w:w="869"/>
        <w:gridCol w:w="899"/>
      </w:tblGrid>
      <w:tr w:rsidR="002F07C2" w:rsidRPr="00EA45C4" w14:paraId="0417803E" w14:textId="77777777" w:rsidTr="00E20B63">
        <w:trPr>
          <w:trHeight w:val="1089"/>
        </w:trPr>
        <w:tc>
          <w:tcPr>
            <w:tcW w:w="2020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DA4AC13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Іс</w:t>
            </w:r>
            <w:r w:rsidRPr="00EA45C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шаралар</w:t>
            </w:r>
            <w:r w:rsidRPr="00EA45C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барлығы</w:t>
            </w:r>
            <w:r w:rsidRPr="00EA45C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оның</w:t>
            </w:r>
            <w:r w:rsidRPr="00EA45C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ішінде</w:t>
            </w:r>
          </w:p>
        </w:tc>
        <w:tc>
          <w:tcPr>
            <w:tcW w:w="988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6A455F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Іс-шара көрсеткіші</w:t>
            </w:r>
          </w:p>
        </w:tc>
        <w:tc>
          <w:tcPr>
            <w:tcW w:w="1411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F419B6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Мемлекеттік жоспарлау жүйелері құжатының көрсеткіші</w:t>
            </w:r>
          </w:p>
        </w:tc>
        <w:tc>
          <w:tcPr>
            <w:tcW w:w="869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8B50E8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Ауытқу</w:t>
            </w:r>
          </w:p>
        </w:tc>
        <w:tc>
          <w:tcPr>
            <w:tcW w:w="0" w:type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AB9C71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Шығыстар</w:t>
            </w:r>
          </w:p>
        </w:tc>
        <w:tc>
          <w:tcPr>
            <w:tcW w:w="1368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9D4B75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Мемлекеттік жоспарлау жүйелері құжатының сомасы</w:t>
            </w:r>
          </w:p>
        </w:tc>
        <w:tc>
          <w:tcPr>
            <w:tcW w:w="869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648806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Ауытқу</w:t>
            </w:r>
          </w:p>
        </w:tc>
        <w:tc>
          <w:tcPr>
            <w:tcW w:w="899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C30158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Ауытқу себебі</w:t>
            </w:r>
          </w:p>
        </w:tc>
      </w:tr>
      <w:tr w:rsidR="002F07C2" w:rsidRPr="00EA45C4" w14:paraId="4590DD0C" w14:textId="77777777" w:rsidTr="00E20B63">
        <w:tc>
          <w:tcPr>
            <w:tcW w:w="2020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49F6D12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KZ Times New Roman" w:hAnsi="KZ Times New Roman"/>
                <w:sz w:val="20"/>
                <w:szCs w:val="20"/>
                <w:lang w:val="kk-KZ"/>
              </w:rPr>
              <w:t>Коммуналдық меншікке мүлікті сатып алу</w:t>
            </w:r>
          </w:p>
        </w:tc>
        <w:tc>
          <w:tcPr>
            <w:tcW w:w="988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327F4E6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1411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EEAFF95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9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85BE3C6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0" w:type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83E0B75" w14:textId="2D3B08E8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 385 624</w:t>
            </w: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,0</w:t>
            </w:r>
          </w:p>
        </w:tc>
        <w:tc>
          <w:tcPr>
            <w:tcW w:w="1368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F4A49E4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869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01871E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9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A97B32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1E7D2DA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617CE5C1" w14:textId="77777777" w:rsidR="002F07C2" w:rsidRPr="00EA45C4" w:rsidRDefault="002F07C2" w:rsidP="002F07C2">
      <w:pPr>
        <w:rPr>
          <w:rFonts w:ascii="Times New Roman" w:hAnsi="Times New Roman" w:cs="Times New Roman"/>
          <w:b/>
          <w:bCs/>
          <w:sz w:val="18"/>
          <w:szCs w:val="18"/>
          <w:lang w:val="en-US"/>
        </w:rPr>
      </w:pPr>
      <w:r w:rsidRPr="00EA45C4">
        <w:rPr>
          <w:rFonts w:ascii="Times New Roman" w:hAnsi="Times New Roman" w:cs="Times New Roman"/>
          <w:sz w:val="18"/>
          <w:szCs w:val="18"/>
          <w:lang w:val="kk-KZ"/>
        </w:rPr>
        <w:t xml:space="preserve">      </w:t>
      </w:r>
      <w:r w:rsidRPr="00EA45C4">
        <w:rPr>
          <w:rFonts w:ascii="Times New Roman" w:hAnsi="Times New Roman" w:cs="Times New Roman"/>
          <w:b/>
          <w:bCs/>
          <w:sz w:val="18"/>
          <w:szCs w:val="18"/>
        </w:rPr>
        <w:t>20</w:t>
      </w:r>
      <w:r w:rsidRPr="00EA45C4">
        <w:rPr>
          <w:rFonts w:ascii="Times New Roman" w:hAnsi="Times New Roman" w:cs="Times New Roman"/>
          <w:b/>
          <w:bCs/>
          <w:sz w:val="18"/>
          <w:szCs w:val="18"/>
          <w:lang w:val="kk-KZ"/>
        </w:rPr>
        <w:t>27</w:t>
      </w:r>
      <w:r w:rsidRPr="00EA45C4">
        <w:rPr>
          <w:rFonts w:ascii="Times New Roman" w:hAnsi="Times New Roman" w:cs="Times New Roman"/>
          <w:b/>
          <w:bCs/>
          <w:sz w:val="18"/>
          <w:szCs w:val="18"/>
        </w:rPr>
        <w:t xml:space="preserve"> жылға мың теңге</w:t>
      </w:r>
    </w:p>
    <w:tbl>
      <w:tblPr>
        <w:tblW w:w="9586" w:type="dxa"/>
        <w:tblInd w:w="-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985"/>
        <w:gridCol w:w="1491"/>
        <w:gridCol w:w="833"/>
        <w:gridCol w:w="978"/>
        <w:gridCol w:w="1354"/>
        <w:gridCol w:w="833"/>
        <w:gridCol w:w="928"/>
      </w:tblGrid>
      <w:tr w:rsidR="002F07C2" w:rsidRPr="00EA45C4" w14:paraId="0D372FB0" w14:textId="77777777" w:rsidTr="00E20B63">
        <w:trPr>
          <w:trHeight w:val="959"/>
        </w:trPr>
        <w:tc>
          <w:tcPr>
            <w:tcW w:w="2445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F87197F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Іс</w:t>
            </w:r>
            <w:r w:rsidRPr="00EA45C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шаралар</w:t>
            </w:r>
            <w:r w:rsidRPr="00EA45C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барлығы</w:t>
            </w:r>
            <w:r w:rsidRPr="00EA45C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оның</w:t>
            </w:r>
            <w:r w:rsidRPr="00EA45C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ішінде</w:t>
            </w:r>
          </w:p>
        </w:tc>
        <w:tc>
          <w:tcPr>
            <w:tcW w:w="170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E9E4B1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Іс-шара көрсеткіші</w:t>
            </w:r>
          </w:p>
        </w:tc>
        <w:tc>
          <w:tcPr>
            <w:tcW w:w="1630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F7460C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Мемлекеттік жоспарлау жүйелері құжатының көрсеткіші</w:t>
            </w:r>
          </w:p>
        </w:tc>
        <w:tc>
          <w:tcPr>
            <w:tcW w:w="869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471BD8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Ауытқу</w:t>
            </w:r>
          </w:p>
        </w:tc>
        <w:tc>
          <w:tcPr>
            <w:tcW w:w="0" w:type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03ED02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Шығыстар</w:t>
            </w:r>
          </w:p>
        </w:tc>
        <w:tc>
          <w:tcPr>
            <w:tcW w:w="1440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A840C5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Мемлекеттік жоспарлау жүйелері құжатының сомасы</w:t>
            </w:r>
          </w:p>
        </w:tc>
        <w:tc>
          <w:tcPr>
            <w:tcW w:w="869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9C97BAA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Ауытқу</w:t>
            </w:r>
          </w:p>
        </w:tc>
        <w:tc>
          <w:tcPr>
            <w:tcW w:w="1001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9A0825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Ауытқу себебі</w:t>
            </w:r>
          </w:p>
        </w:tc>
      </w:tr>
      <w:tr w:rsidR="002F07C2" w:rsidRPr="00EA45C4" w14:paraId="7985EA23" w14:textId="77777777" w:rsidTr="00E20B63">
        <w:trPr>
          <w:trHeight w:val="512"/>
        </w:trPr>
        <w:tc>
          <w:tcPr>
            <w:tcW w:w="2445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92D27EA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Times New Roman" w:hAnsi="Times New Roman"/>
                <w:bCs/>
                <w:sz w:val="18"/>
                <w:szCs w:val="18"/>
                <w:lang w:val="kk-KZ"/>
              </w:rPr>
              <w:t>Мемлекеттік мүлікті, оның ішінде мемлекеттік кәсіпорындардың және мемлекет қатысатын заңды тұлғалардың басқару тиімділігінің мониторингі</w:t>
            </w:r>
          </w:p>
        </w:tc>
        <w:tc>
          <w:tcPr>
            <w:tcW w:w="170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74610B17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1630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9F37A10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9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C9E8E0F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0" w:type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9BC8B8D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1440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142593F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869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9668222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1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9B0754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274E51A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1743CCC" w14:textId="77777777" w:rsidR="002F07C2" w:rsidRPr="00EA45C4" w:rsidRDefault="002F07C2" w:rsidP="002F07C2">
      <w:pPr>
        <w:rPr>
          <w:rFonts w:ascii="Times New Roman" w:hAnsi="Times New Roman" w:cs="Times New Roman"/>
          <w:b/>
          <w:bCs/>
          <w:sz w:val="18"/>
          <w:szCs w:val="18"/>
          <w:lang w:val="en-US"/>
        </w:rPr>
      </w:pPr>
      <w:r w:rsidRPr="00EA45C4">
        <w:rPr>
          <w:rFonts w:ascii="Times New Roman" w:hAnsi="Times New Roman" w:cs="Times New Roman"/>
          <w:b/>
          <w:bCs/>
          <w:sz w:val="18"/>
          <w:szCs w:val="18"/>
        </w:rPr>
        <w:t>20</w:t>
      </w:r>
      <w:r w:rsidRPr="00EA45C4">
        <w:rPr>
          <w:rFonts w:ascii="Times New Roman" w:hAnsi="Times New Roman" w:cs="Times New Roman"/>
          <w:b/>
          <w:bCs/>
          <w:sz w:val="18"/>
          <w:szCs w:val="18"/>
          <w:lang w:val="kk-KZ"/>
        </w:rPr>
        <w:t>28</w:t>
      </w:r>
      <w:r w:rsidRPr="00EA45C4">
        <w:rPr>
          <w:rFonts w:ascii="Times New Roman" w:hAnsi="Times New Roman" w:cs="Times New Roman"/>
          <w:b/>
          <w:bCs/>
          <w:sz w:val="18"/>
          <w:szCs w:val="18"/>
        </w:rPr>
        <w:t xml:space="preserve"> жылға мың теңге</w:t>
      </w:r>
    </w:p>
    <w:tbl>
      <w:tblPr>
        <w:tblW w:w="9586" w:type="dxa"/>
        <w:tblInd w:w="-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5"/>
        <w:gridCol w:w="684"/>
        <w:gridCol w:w="1453"/>
        <w:gridCol w:w="865"/>
        <w:gridCol w:w="978"/>
        <w:gridCol w:w="1378"/>
        <w:gridCol w:w="865"/>
        <w:gridCol w:w="918"/>
      </w:tblGrid>
      <w:tr w:rsidR="002F07C2" w:rsidRPr="00EA45C4" w14:paraId="64764771" w14:textId="77777777" w:rsidTr="00E20B63">
        <w:tc>
          <w:tcPr>
            <w:tcW w:w="2445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4D3029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Іс</w:t>
            </w:r>
            <w:r w:rsidRPr="00EA45C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шаралар</w:t>
            </w:r>
            <w:r w:rsidRPr="00EA45C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барлығы</w:t>
            </w:r>
            <w:r w:rsidRPr="00EA45C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оның</w:t>
            </w:r>
            <w:r w:rsidRPr="00EA45C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ішінде</w:t>
            </w:r>
          </w:p>
        </w:tc>
        <w:tc>
          <w:tcPr>
            <w:tcW w:w="684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33D4466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Іс-шара көрсеткіші</w:t>
            </w:r>
          </w:p>
        </w:tc>
        <w:tc>
          <w:tcPr>
            <w:tcW w:w="1453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75DD0B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Мемлекеттік жоспарлау жүйелері құжатының көрсеткіші</w:t>
            </w:r>
          </w:p>
        </w:tc>
        <w:tc>
          <w:tcPr>
            <w:tcW w:w="865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4ADAD42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Ауытқу</w:t>
            </w:r>
          </w:p>
        </w:tc>
        <w:tc>
          <w:tcPr>
            <w:tcW w:w="978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5DCBB01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Шығыстар</w:t>
            </w:r>
          </w:p>
        </w:tc>
        <w:tc>
          <w:tcPr>
            <w:tcW w:w="1378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FF0322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Мемлекеттік жоспарлау жүйелері құжатының сомасы</w:t>
            </w:r>
          </w:p>
        </w:tc>
        <w:tc>
          <w:tcPr>
            <w:tcW w:w="865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5280D3C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Ауытқу</w:t>
            </w:r>
          </w:p>
        </w:tc>
        <w:tc>
          <w:tcPr>
            <w:tcW w:w="918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90A77D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Times New Roman" w:hAnsi="Times New Roman" w:cs="Times New Roman"/>
                <w:sz w:val="18"/>
                <w:szCs w:val="18"/>
              </w:rPr>
              <w:t>Ауытқу себебі</w:t>
            </w:r>
          </w:p>
        </w:tc>
      </w:tr>
      <w:tr w:rsidR="002F07C2" w:rsidRPr="00EA45C4" w14:paraId="6961C5AD" w14:textId="77777777" w:rsidTr="00E20B63">
        <w:tc>
          <w:tcPr>
            <w:tcW w:w="2445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89F9C82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5C4">
              <w:rPr>
                <w:rFonts w:ascii="Times New Roman" w:hAnsi="Times New Roman"/>
                <w:bCs/>
                <w:sz w:val="18"/>
                <w:szCs w:val="18"/>
                <w:lang w:val="kk-KZ"/>
              </w:rPr>
              <w:t>Мемлекеттік мүлікті, оның ішінде мемлекеттік кәсіпорындардың және мемлекет қатысатын заңды тұлғалардың басқару тиімділігінің мониторингі</w:t>
            </w:r>
          </w:p>
        </w:tc>
        <w:tc>
          <w:tcPr>
            <w:tcW w:w="684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0E43F4A1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1453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600C9050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5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5D09465F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978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47DD8746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1378" w:type="dxa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189B5D54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</w:p>
        </w:tc>
        <w:tc>
          <w:tcPr>
            <w:tcW w:w="865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580B47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8" w:type="dxa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B55945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72E6191" w14:textId="77777777" w:rsidR="002F07C2" w:rsidRPr="00EA45C4" w:rsidRDefault="002F07C2" w:rsidP="00E20B6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66E95B0E" w14:textId="77777777" w:rsidR="002F07C2" w:rsidRPr="00164020" w:rsidRDefault="002F07C2" w:rsidP="002F07C2">
      <w:pPr>
        <w:rPr>
          <w:rFonts w:ascii="Times New Roman" w:hAnsi="Times New Roman" w:cs="Times New Roman"/>
          <w:lang w:val="kk-KZ"/>
        </w:rPr>
      </w:pPr>
      <w:r w:rsidRPr="00164020">
        <w:rPr>
          <w:rFonts w:ascii="Times New Roman" w:hAnsi="Times New Roman" w:cs="Times New Roman"/>
          <w:lang w:val="kk-KZ"/>
        </w:rPr>
        <w:t> </w:t>
      </w:r>
    </w:p>
    <w:p w14:paraId="215726CB" w14:textId="77777777" w:rsidR="002F07C2" w:rsidRPr="009E3CBE" w:rsidRDefault="002F07C2" w:rsidP="002F07C2">
      <w:pPr>
        <w:spacing w:after="0"/>
        <w:rPr>
          <w:rFonts w:ascii="Times New Roman" w:hAnsi="Times New Roman" w:cs="Times New Roman"/>
          <w:sz w:val="20"/>
          <w:szCs w:val="20"/>
          <w:lang w:val="kk-KZ"/>
        </w:rPr>
      </w:pPr>
      <w:r w:rsidRPr="009E3CBE">
        <w:rPr>
          <w:rFonts w:ascii="Times New Roman" w:hAnsi="Times New Roman" w:cs="Times New Roman"/>
          <w:sz w:val="20"/>
          <w:szCs w:val="20"/>
          <w:lang w:val="kk-KZ"/>
        </w:rPr>
        <w:t xml:space="preserve">     Орталық атқарушы органның аппарат басшысы/мемлекеттiк мекеме басшысы</w:t>
      </w:r>
    </w:p>
    <w:p w14:paraId="2777F325" w14:textId="77777777" w:rsidR="002F07C2" w:rsidRPr="009E3CBE" w:rsidRDefault="002F07C2" w:rsidP="002F07C2">
      <w:pPr>
        <w:spacing w:after="0"/>
        <w:rPr>
          <w:rFonts w:ascii="Times New Roman" w:hAnsi="Times New Roman" w:cs="Times New Roman"/>
          <w:sz w:val="20"/>
          <w:szCs w:val="20"/>
          <w:lang w:val="kk-KZ"/>
        </w:rPr>
      </w:pPr>
    </w:p>
    <w:p w14:paraId="3FB78B2A" w14:textId="77777777" w:rsidR="002F07C2" w:rsidRPr="009E3CBE" w:rsidRDefault="002F07C2" w:rsidP="002F07C2">
      <w:pPr>
        <w:spacing w:after="0"/>
        <w:rPr>
          <w:rFonts w:ascii="Times New Roman" w:hAnsi="Times New Roman" w:cs="Times New Roman"/>
          <w:sz w:val="20"/>
          <w:szCs w:val="20"/>
          <w:lang w:val="kk-KZ"/>
        </w:rPr>
      </w:pPr>
      <w:r w:rsidRPr="009E3CBE">
        <w:rPr>
          <w:rFonts w:ascii="Times New Roman" w:hAnsi="Times New Roman" w:cs="Times New Roman"/>
          <w:sz w:val="20"/>
          <w:szCs w:val="20"/>
          <w:lang w:val="kk-KZ"/>
        </w:rPr>
        <w:t>      __________________________________________С.Ж.Демегенов</w:t>
      </w:r>
    </w:p>
    <w:p w14:paraId="7F6290FD" w14:textId="77777777" w:rsidR="002F07C2" w:rsidRPr="009E3CBE" w:rsidRDefault="002F07C2" w:rsidP="002F07C2">
      <w:pPr>
        <w:spacing w:after="0"/>
        <w:rPr>
          <w:rFonts w:ascii="Times New Roman" w:hAnsi="Times New Roman" w:cs="Times New Roman"/>
          <w:sz w:val="20"/>
          <w:szCs w:val="20"/>
          <w:lang w:val="kk-KZ"/>
        </w:rPr>
      </w:pPr>
      <w:r w:rsidRPr="009E3CBE">
        <w:rPr>
          <w:rFonts w:ascii="Times New Roman" w:hAnsi="Times New Roman" w:cs="Times New Roman"/>
          <w:sz w:val="20"/>
          <w:szCs w:val="20"/>
          <w:lang w:val="kk-KZ"/>
        </w:rPr>
        <w:t>      (қолы) (тегі, аты, әкесінің аты (ол болған жағдайда))</w:t>
      </w:r>
    </w:p>
    <w:p w14:paraId="036125BC" w14:textId="77777777" w:rsidR="002F07C2" w:rsidRPr="009E3CBE" w:rsidRDefault="002F07C2" w:rsidP="002F07C2">
      <w:pPr>
        <w:spacing w:after="0"/>
        <w:rPr>
          <w:rFonts w:ascii="Times New Roman" w:hAnsi="Times New Roman" w:cs="Times New Roman"/>
          <w:sz w:val="20"/>
          <w:szCs w:val="20"/>
          <w:lang w:val="kk-KZ"/>
        </w:rPr>
      </w:pPr>
    </w:p>
    <w:p w14:paraId="40F15F75" w14:textId="77777777" w:rsidR="002F07C2" w:rsidRPr="009E3CBE" w:rsidRDefault="002F07C2" w:rsidP="002F07C2">
      <w:pPr>
        <w:spacing w:after="0"/>
        <w:rPr>
          <w:rFonts w:ascii="Times New Roman" w:hAnsi="Times New Roman" w:cs="Times New Roman"/>
          <w:sz w:val="20"/>
          <w:szCs w:val="20"/>
          <w:lang w:val="kk-KZ"/>
        </w:rPr>
      </w:pPr>
      <w:r w:rsidRPr="009E3CBE">
        <w:rPr>
          <w:rFonts w:ascii="Times New Roman" w:hAnsi="Times New Roman" w:cs="Times New Roman"/>
          <w:sz w:val="20"/>
          <w:szCs w:val="20"/>
          <w:lang w:val="kk-KZ"/>
        </w:rPr>
        <w:t>      Бас бухгалтер/қаржы-экономикалық бөлімінің бастығы</w:t>
      </w:r>
    </w:p>
    <w:p w14:paraId="06E7F442" w14:textId="77777777" w:rsidR="002F07C2" w:rsidRPr="009E3CBE" w:rsidRDefault="002F07C2" w:rsidP="002F07C2">
      <w:pPr>
        <w:spacing w:after="0"/>
        <w:rPr>
          <w:rFonts w:ascii="Times New Roman" w:hAnsi="Times New Roman" w:cs="Times New Roman"/>
          <w:sz w:val="20"/>
          <w:szCs w:val="20"/>
          <w:lang w:val="kk-KZ"/>
        </w:rPr>
      </w:pPr>
    </w:p>
    <w:p w14:paraId="0B9238E9" w14:textId="77777777" w:rsidR="002F07C2" w:rsidRPr="009E3CBE" w:rsidRDefault="002F07C2" w:rsidP="002F07C2">
      <w:pPr>
        <w:spacing w:after="0"/>
        <w:rPr>
          <w:rFonts w:ascii="Times New Roman" w:hAnsi="Times New Roman" w:cs="Times New Roman"/>
          <w:sz w:val="20"/>
          <w:szCs w:val="20"/>
          <w:lang w:val="kk-KZ"/>
        </w:rPr>
      </w:pPr>
      <w:r w:rsidRPr="009E3CBE">
        <w:rPr>
          <w:rFonts w:ascii="Times New Roman" w:hAnsi="Times New Roman" w:cs="Times New Roman"/>
          <w:sz w:val="20"/>
          <w:szCs w:val="20"/>
          <w:lang w:val="kk-KZ"/>
        </w:rPr>
        <w:t>      __________________________________________А.И.Маукеева</w:t>
      </w:r>
    </w:p>
    <w:p w14:paraId="039DE737" w14:textId="77777777" w:rsidR="002F07C2" w:rsidRPr="009E3CBE" w:rsidRDefault="002F07C2" w:rsidP="002F07C2">
      <w:pPr>
        <w:spacing w:after="0"/>
        <w:rPr>
          <w:rFonts w:ascii="Times New Roman" w:hAnsi="Times New Roman" w:cs="Times New Roman"/>
          <w:sz w:val="20"/>
          <w:szCs w:val="20"/>
          <w:lang w:val="kk-KZ"/>
        </w:rPr>
      </w:pPr>
      <w:r w:rsidRPr="009E3CBE">
        <w:rPr>
          <w:rFonts w:ascii="Times New Roman" w:hAnsi="Times New Roman" w:cs="Times New Roman"/>
          <w:sz w:val="20"/>
          <w:szCs w:val="20"/>
          <w:lang w:val="kk-KZ"/>
        </w:rPr>
        <w:t>      (қолы) (тегі, аты, әкесінің аты (ол болған жағдайда))</w:t>
      </w:r>
    </w:p>
    <w:p w14:paraId="5BBBCEAB" w14:textId="77777777" w:rsidR="002F07C2" w:rsidRPr="009E3CBE" w:rsidRDefault="002F07C2" w:rsidP="002F07C2">
      <w:pPr>
        <w:rPr>
          <w:rFonts w:ascii="Times New Roman" w:hAnsi="Times New Roman" w:cs="Times New Roman"/>
          <w:sz w:val="20"/>
          <w:szCs w:val="20"/>
          <w:lang w:val="kk-KZ"/>
        </w:rPr>
      </w:pPr>
    </w:p>
    <w:p w14:paraId="4EF45DF9" w14:textId="77777777" w:rsidR="002F07C2" w:rsidRPr="008C4B9C" w:rsidRDefault="002F07C2" w:rsidP="002F07C2">
      <w:pPr>
        <w:rPr>
          <w:rFonts w:ascii="Times New Roman" w:hAnsi="Times New Roman" w:cs="Times New Roman"/>
          <w:lang w:val="kk-KZ"/>
        </w:rPr>
      </w:pPr>
    </w:p>
    <w:p w14:paraId="0FC5E9DC" w14:textId="77777777" w:rsidR="002F07C2" w:rsidRPr="008C4B9C" w:rsidRDefault="002F07C2" w:rsidP="002F07C2">
      <w:pPr>
        <w:rPr>
          <w:rFonts w:ascii="Times New Roman" w:hAnsi="Times New Roman" w:cs="Times New Roman"/>
          <w:lang w:val="kk-KZ"/>
        </w:rPr>
      </w:pPr>
    </w:p>
    <w:p w14:paraId="4FDDBCF7" w14:textId="77777777" w:rsidR="008C4B9C" w:rsidRDefault="008C4B9C">
      <w:pPr>
        <w:rPr>
          <w:rFonts w:ascii="Times New Roman" w:hAnsi="Times New Roman" w:cs="Times New Roman"/>
          <w:lang w:val="kk-KZ"/>
        </w:rPr>
      </w:pPr>
    </w:p>
    <w:sectPr w:rsidR="008C4B9C" w:rsidSect="00164020">
      <w:pgSz w:w="11906" w:h="16838"/>
      <w:pgMar w:top="73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KZ Times New Roman">
    <w:altName w:val="Times New Roman"/>
    <w:charset w:val="CC"/>
    <w:family w:val="roman"/>
    <w:pitch w:val="variable"/>
    <w:sig w:usb0="00000001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C38"/>
    <w:rsid w:val="00013C38"/>
    <w:rsid w:val="0002614F"/>
    <w:rsid w:val="00134842"/>
    <w:rsid w:val="00164020"/>
    <w:rsid w:val="00282D73"/>
    <w:rsid w:val="002A7E50"/>
    <w:rsid w:val="002F07C2"/>
    <w:rsid w:val="00403C10"/>
    <w:rsid w:val="004112EE"/>
    <w:rsid w:val="00591849"/>
    <w:rsid w:val="005F69F0"/>
    <w:rsid w:val="00632599"/>
    <w:rsid w:val="007252DF"/>
    <w:rsid w:val="00730141"/>
    <w:rsid w:val="00852DD3"/>
    <w:rsid w:val="008A3616"/>
    <w:rsid w:val="008C4B9C"/>
    <w:rsid w:val="009B63B5"/>
    <w:rsid w:val="00C51991"/>
    <w:rsid w:val="00C7276E"/>
    <w:rsid w:val="00D84754"/>
    <w:rsid w:val="00D97AC1"/>
    <w:rsid w:val="00EA45C4"/>
    <w:rsid w:val="00FF7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AD989"/>
  <w15:chartTrackingRefBased/>
  <w15:docId w15:val="{6288444D-D008-49D3-A324-8044C309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07C2"/>
  </w:style>
  <w:style w:type="paragraph" w:styleId="1">
    <w:name w:val="heading 1"/>
    <w:basedOn w:val="a"/>
    <w:next w:val="a"/>
    <w:link w:val="10"/>
    <w:uiPriority w:val="9"/>
    <w:qFormat/>
    <w:rsid w:val="00013C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3C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3C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3C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3C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3C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3C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3C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3C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3C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13C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13C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13C3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13C3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13C3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13C3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13C3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13C3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13C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13C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13C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13C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13C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13C3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13C3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13C3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13C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13C3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13C38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164020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64020"/>
    <w:rPr>
      <w:color w:val="605E5C"/>
      <w:shd w:val="clear" w:color="auto" w:fill="E1DFDD"/>
    </w:rPr>
  </w:style>
  <w:style w:type="table" w:styleId="ae">
    <w:name w:val="Table Grid"/>
    <w:basedOn w:val="a1"/>
    <w:uiPriority w:val="39"/>
    <w:rsid w:val="00C727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EA45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EA45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E2BD56-3680-45A3-B375-F8E6D1D2E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2026-11-03T04:19:00Z</cp:lastPrinted>
  <dcterms:created xsi:type="dcterms:W3CDTF">2025-11-20T09:40:00Z</dcterms:created>
  <dcterms:modified xsi:type="dcterms:W3CDTF">2026-11-03T04:19:00Z</dcterms:modified>
</cp:coreProperties>
</file>