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4EA" w:rsidRPr="00F56967" w:rsidRDefault="004064EA" w:rsidP="004064EA">
      <w:pPr>
        <w:spacing w:before="100" w:beforeAutospacing="1" w:after="100" w:afterAutospacing="1" w:line="240" w:lineRule="auto"/>
        <w:jc w:val="center"/>
        <w:outlineLvl w:val="2"/>
        <w:rPr>
          <w:sz w:val="20"/>
          <w:szCs w:val="28"/>
          <w:lang w:val="kk-KZ" w:eastAsia="ru-RU"/>
        </w:rPr>
      </w:pPr>
      <w:r w:rsidRPr="00F56967">
        <w:rPr>
          <w:sz w:val="20"/>
          <w:szCs w:val="28"/>
          <w:lang w:val="kk-KZ" w:eastAsia="ru-RU"/>
        </w:rPr>
        <w:t xml:space="preserve">                                                                                                                                                      Халықтың санитариялық-</w:t>
      </w:r>
      <w:r w:rsidRPr="00F56967">
        <w:rPr>
          <w:sz w:val="20"/>
          <w:szCs w:val="28"/>
          <w:lang w:val="kk-KZ" w:eastAsia="ru-RU"/>
        </w:rPr>
        <w:br/>
        <w:t xml:space="preserve">                                                                                                                                                  эпидемиологиялық</w:t>
      </w:r>
      <w:r w:rsidRPr="00F56967">
        <w:rPr>
          <w:sz w:val="20"/>
          <w:szCs w:val="28"/>
          <w:lang w:val="kk-KZ" w:eastAsia="ru-RU"/>
        </w:rPr>
        <w:br/>
        <w:t xml:space="preserve">                                                                                                                                                     саламаттығы саласындағы </w:t>
      </w:r>
      <w:r w:rsidRPr="00F56967">
        <w:rPr>
          <w:sz w:val="20"/>
          <w:szCs w:val="28"/>
          <w:lang w:val="kk-KZ" w:eastAsia="ru-RU"/>
        </w:rPr>
        <w:br/>
        <w:t xml:space="preserve">                                                                                                                                                     тергеп-тексеру жүргізу </w:t>
      </w:r>
      <w:r w:rsidRPr="00F56967">
        <w:rPr>
          <w:sz w:val="20"/>
          <w:szCs w:val="28"/>
          <w:lang w:val="kk-KZ" w:eastAsia="ru-RU"/>
        </w:rPr>
        <w:br/>
        <w:t xml:space="preserve">                                                                                                                                                     қағидаларына</w:t>
      </w:r>
      <w:r w:rsidRPr="00F56967">
        <w:rPr>
          <w:sz w:val="20"/>
          <w:szCs w:val="28"/>
          <w:lang w:val="kk-KZ" w:eastAsia="ru-RU"/>
        </w:rPr>
        <w:br/>
        <w:t xml:space="preserve">                                                                                                                                                     7-қосымша</w:t>
      </w:r>
    </w:p>
    <w:p w:rsidR="004064EA" w:rsidRPr="00F56967" w:rsidRDefault="004064EA" w:rsidP="004064EA">
      <w:pPr>
        <w:spacing w:after="0" w:line="240" w:lineRule="auto"/>
        <w:jc w:val="center"/>
        <w:outlineLvl w:val="2"/>
        <w:rPr>
          <w:b/>
          <w:bCs/>
          <w:sz w:val="28"/>
          <w:szCs w:val="28"/>
          <w:lang w:val="kk-KZ" w:eastAsia="ru-RU"/>
        </w:rPr>
      </w:pPr>
    </w:p>
    <w:p w:rsidR="004064EA" w:rsidRPr="00FD706D" w:rsidRDefault="004064EA" w:rsidP="004064EA">
      <w:pPr>
        <w:spacing w:after="0" w:line="240" w:lineRule="auto"/>
        <w:jc w:val="center"/>
        <w:outlineLvl w:val="2"/>
        <w:rPr>
          <w:b/>
          <w:bCs/>
          <w:sz w:val="28"/>
          <w:szCs w:val="28"/>
          <w:lang w:val="kk-KZ" w:eastAsia="ru-RU"/>
        </w:rPr>
      </w:pPr>
      <w:r w:rsidRPr="00FD706D">
        <w:rPr>
          <w:b/>
          <w:bCs/>
          <w:sz w:val="28"/>
          <w:szCs w:val="28"/>
          <w:lang w:val="kk-KZ" w:eastAsia="ru-RU"/>
        </w:rPr>
        <w:t>Тергеп-тексеру жүргізу нәтижелері туралы ақпарат</w:t>
      </w:r>
    </w:p>
    <w:p w:rsidR="004064EA" w:rsidRPr="00FD706D" w:rsidRDefault="004064EA" w:rsidP="004064EA">
      <w:pPr>
        <w:spacing w:after="0" w:line="240" w:lineRule="auto"/>
        <w:jc w:val="center"/>
        <w:outlineLvl w:val="2"/>
        <w:rPr>
          <w:b/>
          <w:bCs/>
          <w:sz w:val="28"/>
          <w:szCs w:val="28"/>
          <w:lang w:val="kk-KZ" w:eastAsia="ru-RU"/>
        </w:rPr>
      </w:pPr>
    </w:p>
    <w:p w:rsidR="004064EA" w:rsidRPr="00FD706D" w:rsidRDefault="004064EA" w:rsidP="004064EA">
      <w:pPr>
        <w:suppressAutoHyphens/>
        <w:spacing w:after="0" w:line="240" w:lineRule="auto"/>
        <w:jc w:val="both"/>
        <w:rPr>
          <w:b/>
          <w:bCs/>
          <w:sz w:val="28"/>
          <w:szCs w:val="28"/>
          <w:lang w:val="kk-KZ" w:eastAsia="ru-RU"/>
        </w:rPr>
      </w:pPr>
    </w:p>
    <w:p w:rsidR="004064EA" w:rsidRDefault="004064EA" w:rsidP="004064EA">
      <w:pPr>
        <w:suppressAutoHyphens/>
        <w:spacing w:after="0" w:line="240" w:lineRule="auto"/>
        <w:ind w:firstLine="708"/>
        <w:jc w:val="both"/>
        <w:rPr>
          <w:sz w:val="28"/>
          <w:szCs w:val="28"/>
          <w:lang w:val="kk-KZ" w:eastAsia="ru-RU"/>
        </w:rPr>
      </w:pPr>
      <w:r>
        <w:rPr>
          <w:sz w:val="28"/>
          <w:szCs w:val="28"/>
          <w:lang w:val="kk-KZ" w:eastAsia="ru-RU"/>
        </w:rPr>
        <w:t xml:space="preserve">1. Тергеп-тексеру жүргізудің негізі: </w:t>
      </w:r>
      <w:r>
        <w:rPr>
          <w:b/>
          <w:sz w:val="28"/>
          <w:szCs w:val="28"/>
          <w:u w:val="single"/>
          <w:lang w:val="kk-KZ" w:eastAsia="ru-RU"/>
        </w:rPr>
        <w:t>30</w:t>
      </w:r>
      <w:r w:rsidRPr="009C1578">
        <w:rPr>
          <w:b/>
          <w:sz w:val="28"/>
          <w:szCs w:val="28"/>
          <w:u w:val="single"/>
          <w:lang w:val="kk-KZ" w:eastAsia="ru-RU"/>
        </w:rPr>
        <w:t>.</w:t>
      </w:r>
      <w:r>
        <w:rPr>
          <w:b/>
          <w:sz w:val="28"/>
          <w:szCs w:val="28"/>
          <w:u w:val="single"/>
          <w:lang w:val="kk-KZ" w:eastAsia="ru-RU"/>
        </w:rPr>
        <w:t>09.2026 жылғы №4924 жедел ішек инфекциясы тіркелуі бойынша шұғыл хабарлама.</w:t>
      </w:r>
    </w:p>
    <w:p w:rsidR="004064EA" w:rsidRDefault="004064EA" w:rsidP="004064EA">
      <w:pPr>
        <w:suppressAutoHyphens/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>
        <w:rPr>
          <w:sz w:val="28"/>
          <w:szCs w:val="28"/>
          <w:lang w:val="kk-KZ" w:eastAsia="ru-RU"/>
        </w:rPr>
        <w:t xml:space="preserve">2. Тергеп-тексеру жүргізетін бақылау және қадағалау органы: </w:t>
      </w:r>
      <w:r>
        <w:rPr>
          <w:b/>
          <w:color w:val="000000"/>
          <w:sz w:val="28"/>
          <w:szCs w:val="28"/>
          <w:u w:val="single"/>
          <w:lang w:val="kk-KZ"/>
        </w:rPr>
        <w:t>«Қазақстан Республикасының Денсаулық сақтау министрлігі Санитариялық-эпидемиологиялық бақылау комитеті Қарағанды облысының санитариялық-эпидемиологиялық бақылау департаментінің Қарағанды қаласы Әлихан Бөкейхан ауданының санитариялық-эпидемиологиялық бақылау басқармасы» РММ.</w:t>
      </w:r>
    </w:p>
    <w:p w:rsidR="004064EA" w:rsidRDefault="004064EA" w:rsidP="004064EA">
      <w:pPr>
        <w:suppressAutoHyphens/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>
        <w:rPr>
          <w:sz w:val="28"/>
          <w:szCs w:val="28"/>
          <w:lang w:val="kk-KZ" w:eastAsia="ru-RU"/>
        </w:rPr>
        <w:t>3.Тартылған сарапшылар (деректерді пайдалануға келісім)</w:t>
      </w:r>
      <w:r>
        <w:rPr>
          <w:sz w:val="28"/>
          <w:szCs w:val="28"/>
          <w:lang w:val="kk-KZ"/>
        </w:rPr>
        <w:t xml:space="preserve">: </w:t>
      </w:r>
      <w:r>
        <w:rPr>
          <w:b/>
          <w:sz w:val="28"/>
          <w:szCs w:val="28"/>
          <w:u w:val="single"/>
          <w:lang w:val="kk-KZ" w:eastAsia="ru-RU"/>
        </w:rPr>
        <w:t>тартылған жоқ.</w:t>
      </w:r>
    </w:p>
    <w:p w:rsidR="004064EA" w:rsidRPr="00912730" w:rsidRDefault="004064EA" w:rsidP="004064EA">
      <w:pPr>
        <w:suppressAutoHyphens/>
        <w:spacing w:after="0" w:line="240" w:lineRule="auto"/>
        <w:jc w:val="both"/>
        <w:rPr>
          <w:sz w:val="28"/>
          <w:szCs w:val="28"/>
          <w:lang w:val="kk-KZ" w:eastAsia="ru-RU"/>
        </w:rPr>
      </w:pPr>
      <w:r w:rsidRPr="00912730">
        <w:rPr>
          <w:sz w:val="28"/>
          <w:szCs w:val="28"/>
          <w:lang w:val="kk-KZ" w:eastAsia="ru-RU"/>
        </w:rPr>
        <w:t>4.Тергеп-тексеру жүргізу мерзімі</w:t>
      </w:r>
      <w:r w:rsidRPr="00912730">
        <w:rPr>
          <w:sz w:val="28"/>
          <w:szCs w:val="28"/>
          <w:lang w:val="kk-KZ"/>
        </w:rPr>
        <w:t>:</w:t>
      </w:r>
      <w:r w:rsidRPr="00912730">
        <w:rPr>
          <w:b/>
          <w:sz w:val="28"/>
          <w:szCs w:val="28"/>
          <w:u w:val="single"/>
          <w:lang w:val="kk-KZ"/>
        </w:rPr>
        <w:t>2026 жылғы «</w:t>
      </w:r>
      <w:r>
        <w:rPr>
          <w:b/>
          <w:sz w:val="28"/>
          <w:szCs w:val="28"/>
          <w:u w:val="single"/>
          <w:lang w:val="kk-KZ"/>
        </w:rPr>
        <w:t>05</w:t>
      </w:r>
      <w:r w:rsidRPr="00912730">
        <w:rPr>
          <w:b/>
          <w:sz w:val="28"/>
          <w:szCs w:val="28"/>
          <w:u w:val="single"/>
          <w:lang w:val="kk-KZ"/>
        </w:rPr>
        <w:t xml:space="preserve">» </w:t>
      </w:r>
      <w:r>
        <w:rPr>
          <w:b/>
          <w:sz w:val="28"/>
          <w:szCs w:val="28"/>
          <w:u w:val="single"/>
          <w:lang w:val="kk-KZ"/>
        </w:rPr>
        <w:t>1</w:t>
      </w:r>
      <w:r w:rsidRPr="00912730">
        <w:rPr>
          <w:b/>
          <w:sz w:val="28"/>
          <w:szCs w:val="28"/>
          <w:u w:val="single"/>
          <w:lang w:val="kk-KZ"/>
        </w:rPr>
        <w:t>0 бастап, 2026 жылғы «</w:t>
      </w:r>
      <w:r>
        <w:rPr>
          <w:b/>
          <w:sz w:val="28"/>
          <w:szCs w:val="28"/>
          <w:u w:val="single"/>
          <w:lang w:val="kk-KZ"/>
        </w:rPr>
        <w:t>28</w:t>
      </w:r>
      <w:r w:rsidRPr="00912730">
        <w:rPr>
          <w:b/>
          <w:sz w:val="28"/>
          <w:szCs w:val="28"/>
          <w:u w:val="single"/>
          <w:lang w:val="kk-KZ"/>
        </w:rPr>
        <w:t>» 10 дейін.</w:t>
      </w:r>
      <w:r w:rsidRPr="00912730">
        <w:rPr>
          <w:sz w:val="28"/>
          <w:szCs w:val="28"/>
          <w:lang w:val="kk-KZ" w:eastAsia="ru-RU"/>
        </w:rPr>
        <w:t xml:space="preserve"> </w:t>
      </w:r>
    </w:p>
    <w:p w:rsidR="004064EA" w:rsidRDefault="004064EA" w:rsidP="004064EA">
      <w:pPr>
        <w:suppressAutoHyphens/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 w:eastAsia="ru-RU"/>
        </w:rPr>
        <w:t>5. Тергеп-тексеру жүргізілген жеке және (немесе) заңды тұлғалар</w:t>
      </w:r>
      <w:r>
        <w:rPr>
          <w:sz w:val="28"/>
          <w:szCs w:val="28"/>
          <w:lang w:val="kk-KZ"/>
        </w:rPr>
        <w:t>:</w:t>
      </w:r>
      <w:bookmarkStart w:id="0" w:name="z409"/>
      <w:bookmarkEnd w:id="0"/>
    </w:p>
    <w:p w:rsidR="004064EA" w:rsidRDefault="004064EA" w:rsidP="004064EA">
      <w:pPr>
        <w:suppressAutoHyphens/>
        <w:spacing w:after="0" w:line="240" w:lineRule="auto"/>
        <w:jc w:val="both"/>
        <w:rPr>
          <w:b/>
          <w:sz w:val="28"/>
          <w:szCs w:val="28"/>
          <w:u w:val="single"/>
          <w:lang w:val="kk-KZ"/>
        </w:rPr>
      </w:pPr>
      <w:r w:rsidRPr="00B50738">
        <w:rPr>
          <w:b/>
          <w:sz w:val="28"/>
          <w:szCs w:val="28"/>
          <w:u w:val="single"/>
          <w:lang w:val="kk-KZ"/>
        </w:rPr>
        <w:t xml:space="preserve">«Талант-Менеджмент тұлғаны зерттеу және дамыту орталығы» ЖШС-нің «№4 Дарынды бала» көшбасшылықты дамыту балабақшасы, Қарағанды қаласы,  19 шағын аудан, 45Б  </w:t>
      </w:r>
      <w:r w:rsidRPr="00BF2049">
        <w:rPr>
          <w:b/>
          <w:sz w:val="28"/>
          <w:szCs w:val="28"/>
          <w:u w:val="single"/>
          <w:lang w:val="kk-KZ"/>
        </w:rPr>
        <w:t xml:space="preserve"> </w:t>
      </w:r>
    </w:p>
    <w:p w:rsidR="004064EA" w:rsidRPr="000001AD" w:rsidRDefault="004064EA" w:rsidP="004064EA">
      <w:pPr>
        <w:suppressAutoHyphens/>
        <w:spacing w:after="0" w:line="240" w:lineRule="auto"/>
        <w:jc w:val="both"/>
        <w:rPr>
          <w:b/>
          <w:sz w:val="28"/>
          <w:szCs w:val="28"/>
          <w:u w:val="single"/>
          <w:lang w:val="kk-KZ" w:eastAsia="ru-RU"/>
        </w:rPr>
      </w:pPr>
      <w:r>
        <w:rPr>
          <w:sz w:val="28"/>
          <w:szCs w:val="28"/>
          <w:lang w:val="kk-KZ" w:eastAsia="ru-RU"/>
        </w:rPr>
        <w:t xml:space="preserve">6. Халықтың санитариялық-эпидемиологиялық саламаттылығы саласындағы нормативтік құқықтық актілер талаптарының анықталған бұзушылықтарының  себептері мен сипаты: </w:t>
      </w:r>
      <w:r w:rsidRPr="000001AD">
        <w:rPr>
          <w:b/>
          <w:sz w:val="28"/>
          <w:szCs w:val="28"/>
          <w:u w:val="single"/>
          <w:lang w:val="kk-KZ" w:eastAsia="ru-RU"/>
        </w:rPr>
        <w:t xml:space="preserve">бұзушылықтар анықталды, атап айтқанда: </w:t>
      </w:r>
    </w:p>
    <w:p w:rsidR="004064EA" w:rsidRPr="000001AD" w:rsidRDefault="004064EA" w:rsidP="004064EA">
      <w:pPr>
        <w:suppressAutoHyphens/>
        <w:spacing w:after="0" w:line="240" w:lineRule="auto"/>
        <w:jc w:val="both"/>
        <w:rPr>
          <w:b/>
          <w:sz w:val="28"/>
          <w:szCs w:val="28"/>
          <w:u w:val="single"/>
          <w:lang w:val="kk-KZ" w:eastAsia="ru-RU"/>
        </w:rPr>
      </w:pPr>
      <w:r w:rsidRPr="000001AD">
        <w:rPr>
          <w:b/>
          <w:sz w:val="28"/>
          <w:szCs w:val="28"/>
          <w:u w:val="single"/>
          <w:lang w:val="kk-KZ" w:eastAsia="ru-RU"/>
        </w:rPr>
        <w:t xml:space="preserve">- ас блогында кесу мүкәммалының таңбалануы жоқ "шикі көкөністер" тақтасы, "шикі ет" пышағы, кесу мүкәммалын бөлек сақтау қамтамасыз етілмеген, олардың жұмыс беттерінің бір-бірімен жанасуы байқалған, ас үй ыдысы мақсатсыз пайдаланылады, үшінші тағамға арналған таңбасы бар табада екінші тағам дайындалады, бұл 48, 53-тармақтарды бұзу болып табылады "қоғамдық тамақтану объектілеріне қойылатын санитариялық-эпидемиологиялық талаптар"санитариялық қағидаларын бекіту. Қазақстан Республикасы Денсаулық сақтау министрінің 2022 жылғы 17 ақпандағы № ҚР ДСМ-16 бұйрығымен.  </w:t>
      </w:r>
    </w:p>
    <w:p w:rsidR="004064EA" w:rsidRDefault="004064EA" w:rsidP="004064EA">
      <w:pPr>
        <w:suppressAutoHyphens/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 w:rsidRPr="000001AD">
        <w:rPr>
          <w:b/>
          <w:sz w:val="28"/>
          <w:szCs w:val="28"/>
          <w:u w:val="single"/>
          <w:lang w:val="kk-KZ" w:eastAsia="ru-RU"/>
        </w:rPr>
        <w:t>- 12.10.2026 ж. №2260002189161695 шайындыларды микробиологиялық зерттеу хаттамасы бойынша 1 нәтиже оң, бгкп анықталды, атап айтқанда, аспазшы Б.К. Кенжеғалиеваның қолынан алынған сынама, бұл "қоғамдық тамақтану объектілеріне қойылатын санитариялық-эпидемиологиялық талаптар" санитариялық қағидаларының 296-тармағын бұзу болып табылады. Қазақстан Республикасы Денсаулық сақтау министрінің 2022 жылғы 17 ақпандағы № ҚР ДСМ-16 бұйрығымен.</w:t>
      </w:r>
    </w:p>
    <w:p w:rsidR="004064EA" w:rsidRDefault="004064EA" w:rsidP="004064EA">
      <w:pPr>
        <w:suppressAutoHyphens/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>
        <w:rPr>
          <w:sz w:val="28"/>
          <w:szCs w:val="28"/>
          <w:lang w:val="kk-KZ" w:eastAsia="ru-RU"/>
        </w:rPr>
        <w:lastRenderedPageBreak/>
        <w:t>7. Халықтың санитариялық-эпидемиологиялық саламаттылығы саласындағы нормативтік құқықтық актілердің талаптарын бұзуға жол берген жеке және (немесе)  заңды тұлғалар</w:t>
      </w:r>
      <w:r>
        <w:rPr>
          <w:sz w:val="28"/>
          <w:szCs w:val="28"/>
          <w:lang w:val="kk-KZ"/>
        </w:rPr>
        <w:t xml:space="preserve">: </w:t>
      </w:r>
      <w:r>
        <w:rPr>
          <w:b/>
          <w:sz w:val="28"/>
          <w:szCs w:val="28"/>
          <w:u w:val="single"/>
          <w:lang w:val="kk-KZ" w:eastAsia="ru-RU"/>
        </w:rPr>
        <w:t>жеке тұлға</w:t>
      </w:r>
      <w:r>
        <w:rPr>
          <w:rStyle w:val="ezkurwreuab5ozgtqnkl"/>
          <w:b/>
          <w:sz w:val="28"/>
          <w:szCs w:val="28"/>
          <w:u w:val="single"/>
          <w:lang w:val="kk-KZ"/>
        </w:rPr>
        <w:t>.</w:t>
      </w:r>
    </w:p>
    <w:p w:rsidR="004064EA" w:rsidRDefault="004064EA" w:rsidP="004064EA">
      <w:pPr>
        <w:suppressAutoHyphens/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>
        <w:rPr>
          <w:sz w:val="28"/>
          <w:szCs w:val="28"/>
          <w:lang w:val="kk-KZ" w:eastAsia="ru-RU"/>
        </w:rPr>
        <w:t>8. Қабылданған шаралар</w:t>
      </w:r>
      <w:r>
        <w:rPr>
          <w:sz w:val="28"/>
          <w:szCs w:val="28"/>
          <w:lang w:val="kk-KZ"/>
        </w:rPr>
        <w:t xml:space="preserve">: </w:t>
      </w:r>
      <w:r w:rsidRPr="000001AD">
        <w:rPr>
          <w:b/>
          <w:sz w:val="28"/>
          <w:szCs w:val="28"/>
          <w:u w:val="single"/>
          <w:lang w:val="kk-KZ" w:eastAsia="ru-RU"/>
        </w:rPr>
        <w:t>әкімшілік хаттама жасалып, тексеру нәтижелері туралы акт берілді</w:t>
      </w:r>
      <w:r>
        <w:rPr>
          <w:rStyle w:val="ezkurwreuab5ozgtqnkl"/>
          <w:b/>
          <w:sz w:val="28"/>
          <w:szCs w:val="28"/>
          <w:u w:val="single"/>
          <w:lang w:val="kk-KZ"/>
        </w:rPr>
        <w:t xml:space="preserve">. </w:t>
      </w:r>
    </w:p>
    <w:p w:rsidR="004064EA" w:rsidRDefault="004064EA" w:rsidP="004064EA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</w:t>
      </w:r>
      <w:r>
        <w:rPr>
          <w:sz w:val="28"/>
          <w:szCs w:val="28"/>
          <w:lang w:val="kk-KZ"/>
        </w:rPr>
        <w:tab/>
      </w:r>
    </w:p>
    <w:p w:rsidR="004064EA" w:rsidRDefault="004064EA" w:rsidP="004064EA">
      <w:pPr>
        <w:jc w:val="both"/>
        <w:rPr>
          <w:sz w:val="28"/>
          <w:szCs w:val="28"/>
          <w:lang w:val="kk-KZ"/>
        </w:rPr>
      </w:pPr>
    </w:p>
    <w:p w:rsidR="004064EA" w:rsidRDefault="004064EA" w:rsidP="004064EA">
      <w:pPr>
        <w:rPr>
          <w:lang w:val="kk-KZ"/>
        </w:rPr>
      </w:pPr>
    </w:p>
    <w:p w:rsidR="004064EA" w:rsidRPr="00F14AF4" w:rsidRDefault="004064EA" w:rsidP="004064EA">
      <w:pPr>
        <w:rPr>
          <w:lang w:val="kk-KZ"/>
        </w:rPr>
      </w:pPr>
    </w:p>
    <w:p w:rsidR="00FD550F" w:rsidRPr="004064EA" w:rsidRDefault="00FD550F">
      <w:pPr>
        <w:rPr>
          <w:lang w:val="kk-KZ"/>
        </w:rPr>
      </w:pPr>
      <w:bookmarkStart w:id="1" w:name="_GoBack"/>
      <w:bookmarkEnd w:id="1"/>
    </w:p>
    <w:sectPr w:rsidR="00FD550F" w:rsidRPr="004064EA" w:rsidSect="00050FAD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5B5"/>
    <w:rsid w:val="004064EA"/>
    <w:rsid w:val="008225B5"/>
    <w:rsid w:val="00FD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4EA"/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4064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4EA"/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406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513</Words>
  <Characters>2925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2</cp:revision>
  <dcterms:created xsi:type="dcterms:W3CDTF">2026-11-02T06:45:00Z</dcterms:created>
  <dcterms:modified xsi:type="dcterms:W3CDTF">2026-11-02T06:45:00Z</dcterms:modified>
</cp:coreProperties>
</file>