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F97DD" w14:textId="77777777" w:rsidR="00415F52" w:rsidRDefault="00415F52" w:rsidP="00415F52">
      <w:pPr>
        <w:spacing w:after="0" w:line="240" w:lineRule="auto"/>
        <w:ind w:left="-567"/>
        <w:contextualSpacing/>
        <w:jc w:val="right"/>
        <w:rPr>
          <w:rFonts w:ascii="Times New Roman" w:hAnsi="Times New Roman" w:cs="Times New Roman"/>
          <w:b/>
          <w:szCs w:val="28"/>
          <w:lang w:val="kk-KZ"/>
        </w:rPr>
      </w:pPr>
      <w:r>
        <w:rPr>
          <w:rFonts w:ascii="Times New Roman" w:hAnsi="Times New Roman" w:cs="Times New Roman"/>
          <w:b/>
          <w:szCs w:val="28"/>
          <w:lang w:val="kk-KZ"/>
        </w:rPr>
        <w:t>Приложение 2</w:t>
      </w:r>
    </w:p>
    <w:p w14:paraId="38C1FA63" w14:textId="77777777" w:rsidR="00415F52" w:rsidRDefault="00415F52" w:rsidP="00415F52">
      <w:pPr>
        <w:spacing w:after="0" w:line="240" w:lineRule="auto"/>
        <w:ind w:left="-567"/>
        <w:contextualSpacing/>
        <w:jc w:val="right"/>
        <w:rPr>
          <w:rFonts w:ascii="Times New Roman" w:hAnsi="Times New Roman" w:cs="Times New Roman"/>
          <w:b/>
          <w:szCs w:val="28"/>
          <w:lang w:val="kk-KZ"/>
        </w:rPr>
      </w:pPr>
    </w:p>
    <w:p w14:paraId="3AD367E5" w14:textId="77777777" w:rsidR="007B18BA" w:rsidRPr="007B18BA" w:rsidRDefault="007B18BA" w:rsidP="007B18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RU"/>
        </w:rPr>
      </w:pPr>
      <w:r w:rsidRPr="007B18BA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RU"/>
        </w:rPr>
        <w:t>Аумақтық департаменттер қызметінің көрсеткіштері</w:t>
      </w:r>
    </w:p>
    <w:p w14:paraId="5B458FAA" w14:textId="77777777" w:rsidR="007B18BA" w:rsidRPr="007B18BA" w:rsidRDefault="007B18BA" w:rsidP="007B18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</w:pPr>
      <w:r w:rsidRPr="007B18BA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RU"/>
        </w:rPr>
        <w:t>зейнетақы және әлеуметтік қамсыздандыру саласында</w:t>
      </w:r>
    </w:p>
    <w:p w14:paraId="50473BA6" w14:textId="77777777" w:rsidR="007B18BA" w:rsidRDefault="007B18BA" w:rsidP="00415F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42071A" w14:textId="77777777" w:rsidR="007B18BA" w:rsidRPr="007B18BA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</w:pPr>
      <w:r w:rsidRPr="007B18BA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1. </w:t>
      </w:r>
      <w:r w:rsidRPr="007B18BA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Зейнетақы және әлеуметтік қамсыздандыру</w:t>
      </w:r>
    </w:p>
    <w:p w14:paraId="5C171755" w14:textId="50026D10" w:rsidR="007B18BA" w:rsidRPr="007B18BA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7B18BA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1.1. Хал</w:t>
      </w:r>
      <w:r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ы</w:t>
      </w:r>
      <w:r w:rsidRPr="007B18BA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қ</w:t>
      </w:r>
      <w:r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 саны</w:t>
      </w:r>
      <w:r w:rsidRPr="007B18BA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: 1 131 818 мың</w:t>
      </w:r>
    </w:p>
    <w:p w14:paraId="7CE6FC21" w14:textId="77777777" w:rsidR="007B18BA" w:rsidRPr="007B18BA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</w:pPr>
      <w:r w:rsidRPr="007B18BA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1.2. Төлем алушылар</w:t>
      </w:r>
    </w:p>
    <w:p w14:paraId="44637F8A" w14:textId="77777777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Санаттар:</w:t>
      </w:r>
    </w:p>
    <w:p w14:paraId="3820AD38" w14:textId="3F482837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- зейнеткерлер – 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189 289</w:t>
      </w:r>
      <w:r w:rsidR="002B7507" w:rsidRPr="002F76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адам;</w:t>
      </w:r>
    </w:p>
    <w:p w14:paraId="58A2203F" w14:textId="76DC5957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- мүгедектік бойынша жәрдемақы – 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37 300</w:t>
      </w:r>
      <w:r w:rsidR="002B7507" w:rsidRPr="002F76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адам;</w:t>
      </w:r>
    </w:p>
    <w:p w14:paraId="5EBC0819" w14:textId="1F590329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- асырау</w:t>
      </w:r>
      <w:bookmarkStart w:id="0" w:name="_GoBack"/>
      <w:bookmarkEnd w:id="0"/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шысынан айырылу бойынша жәрдемақы – 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11 447</w:t>
      </w:r>
      <w:r w:rsidR="002B7507" w:rsidRPr="002F76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адам;</w:t>
      </w:r>
    </w:p>
    <w:p w14:paraId="6E8F808B" w14:textId="7B275381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- № 1 және 2 тізімдер – </w:t>
      </w:r>
      <w:r w:rsidR="002F767E"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18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адам;</w:t>
      </w:r>
    </w:p>
    <w:p w14:paraId="1243500E" w14:textId="6C533CD9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- әлеуметтік жәрдемақылар – </w:t>
      </w:r>
      <w:r w:rsidR="002B7507" w:rsidRPr="002F767E">
        <w:rPr>
          <w:rFonts w:ascii="Times New Roman" w:hAnsi="Times New Roman" w:cs="Times New Roman"/>
          <w:sz w:val="28"/>
          <w:szCs w:val="28"/>
          <w:lang w:val="kk-KZ"/>
        </w:rPr>
        <w:t>16 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297</w:t>
      </w:r>
      <w:r w:rsidR="002B7507" w:rsidRPr="002F76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адам;</w:t>
      </w:r>
    </w:p>
    <w:p w14:paraId="3B62F0CB" w14:textId="77777777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- экологиялық қосымша – адамдар;</w:t>
      </w:r>
    </w:p>
    <w:p w14:paraId="5DBC6F11" w14:textId="4D96C269" w:rsidR="007B18BA" w:rsidRPr="002F767E" w:rsidRDefault="007B18BA" w:rsidP="007B18BA">
      <w:pPr>
        <w:pStyle w:val="HTML"/>
        <w:spacing w:line="540" w:lineRule="atLeast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- 1,5 жасқа дейінгі бала күтімі бойынша жәрдемақы – 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4 893</w:t>
      </w:r>
      <w:r w:rsidR="002B7507" w:rsidRPr="002F76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адам;</w:t>
      </w:r>
    </w:p>
    <w:p w14:paraId="65234469" w14:textId="4F0AC175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- 18 жасқа дейінгі мүгедектерге күтім жасау жәрдемақысы – </w:t>
      </w:r>
      <w:r w:rsidR="002B7507" w:rsidRPr="002F767E">
        <w:rPr>
          <w:rFonts w:ascii="Times New Roman" w:hAnsi="Times New Roman" w:cs="Times New Roman"/>
          <w:sz w:val="28"/>
          <w:szCs w:val="28"/>
          <w:lang w:val="kk-KZ"/>
        </w:rPr>
        <w:t>5 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437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адам;</w:t>
      </w:r>
    </w:p>
    <w:p w14:paraId="15046004" w14:textId="3C99A313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- 1-топтағы мүгедектерге күтім жасау бойынша жәрдемақы – 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4 428</w:t>
      </w:r>
      <w:r w:rsidR="002B7507" w:rsidRPr="002F76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адам;</w:t>
      </w:r>
    </w:p>
    <w:p w14:paraId="63E43432" w14:textId="26463EF7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- көп балалы аналар – </w:t>
      </w:r>
      <w:r w:rsidR="002B7507" w:rsidRPr="002F767E">
        <w:rPr>
          <w:rFonts w:ascii="Times New Roman" w:hAnsi="Times New Roman" w:cs="Times New Roman"/>
          <w:sz w:val="28"/>
          <w:szCs w:val="28"/>
        </w:rPr>
        <w:t>7 </w:t>
      </w:r>
      <w:r w:rsidR="002F767E" w:rsidRPr="002F767E">
        <w:rPr>
          <w:rFonts w:ascii="Times New Roman" w:hAnsi="Times New Roman" w:cs="Times New Roman"/>
          <w:sz w:val="28"/>
          <w:szCs w:val="28"/>
        </w:rPr>
        <w:t>620</w:t>
      </w:r>
      <w:r w:rsidR="002B7507" w:rsidRPr="002F767E">
        <w:rPr>
          <w:rFonts w:ascii="Times New Roman" w:hAnsi="Times New Roman" w:cs="Times New Roman"/>
          <w:sz w:val="28"/>
          <w:szCs w:val="28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адам;</w:t>
      </w:r>
    </w:p>
    <w:p w14:paraId="44B34B97" w14:textId="06489D0D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- көп балалы отбасылар – </w:t>
      </w:r>
      <w:r w:rsidR="002B7507" w:rsidRPr="002F767E">
        <w:rPr>
          <w:rFonts w:ascii="Times New Roman" w:hAnsi="Times New Roman" w:cs="Times New Roman"/>
          <w:sz w:val="28"/>
          <w:szCs w:val="28"/>
        </w:rPr>
        <w:t>18 </w:t>
      </w:r>
      <w:r w:rsidR="002F767E" w:rsidRPr="002F767E">
        <w:rPr>
          <w:rFonts w:ascii="Times New Roman" w:hAnsi="Times New Roman" w:cs="Times New Roman"/>
          <w:sz w:val="28"/>
          <w:szCs w:val="28"/>
        </w:rPr>
        <w:t>189</w:t>
      </w:r>
      <w:r w:rsidR="002B7507" w:rsidRPr="002F767E">
        <w:rPr>
          <w:rFonts w:ascii="Times New Roman" w:hAnsi="Times New Roman" w:cs="Times New Roman"/>
          <w:sz w:val="28"/>
          <w:szCs w:val="28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адам.</w:t>
      </w:r>
    </w:p>
    <w:p w14:paraId="2D67A923" w14:textId="77777777" w:rsidR="007B18BA" w:rsidRPr="007B18BA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</w:pPr>
      <w:r w:rsidRPr="007B18BA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1.3. Істі шолу</w:t>
      </w:r>
    </w:p>
    <w:p w14:paraId="7CD06FEA" w14:textId="3AD4A1D8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Барлығы: 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108709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, 2025 жылмен салыстырғанда </w:t>
      </w:r>
      <w:r w:rsidR="002F767E"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5,11</w:t>
      </w:r>
      <w:r w:rsidR="004372BE"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%-ға азайған – 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114561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;</w:t>
      </w:r>
    </w:p>
    <w:p w14:paraId="636259CB" w14:textId="26B24CF2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жаңа тағайындаулар: </w:t>
      </w:r>
      <w:r w:rsidR="002F767E" w:rsidRPr="002F767E">
        <w:rPr>
          <w:rFonts w:ascii="Times New Roman" w:hAnsi="Times New Roman" w:cs="Times New Roman"/>
          <w:sz w:val="28"/>
          <w:szCs w:val="28"/>
          <w:lang w:val="kk-KZ"/>
        </w:rPr>
        <w:t>57037</w:t>
      </w:r>
      <w:r w:rsidR="002B7507"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(2025 жылдан бастап </w:t>
      </w:r>
      <w:r w:rsid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3,91</w:t>
      </w:r>
      <w:r w:rsidR="002B7507"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%-ға </w:t>
      </w:r>
      <w:r w:rsidR="002B7507"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азайған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– </w:t>
      </w:r>
      <w:r w:rsidR="002F767E">
        <w:rPr>
          <w:rFonts w:ascii="Times New Roman" w:hAnsi="Times New Roman" w:cs="Times New Roman"/>
          <w:sz w:val="28"/>
          <w:szCs w:val="28"/>
          <w:lang w:val="kk-KZ"/>
        </w:rPr>
        <w:t>59355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)</w:t>
      </w:r>
    </w:p>
    <w:p w14:paraId="4F1BAF44" w14:textId="5109E522" w:rsidR="007B18BA" w:rsidRPr="002F767E" w:rsidRDefault="007B18BA" w:rsidP="007B18BA">
      <w:pPr>
        <w:pStyle w:val="HTML"/>
        <w:spacing w:line="540" w:lineRule="atLeast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қайта қаралғандар: </w:t>
      </w:r>
      <w:r w:rsidR="002F767E">
        <w:rPr>
          <w:rFonts w:ascii="Times New Roman" w:hAnsi="Times New Roman" w:cs="Times New Roman"/>
          <w:sz w:val="28"/>
          <w:szCs w:val="28"/>
          <w:lang w:val="kk-KZ"/>
        </w:rPr>
        <w:t>50002</w:t>
      </w:r>
      <w:r w:rsidR="002B7507"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(2025 жылдан бері </w:t>
      </w:r>
      <w:r w:rsidR="002F767E">
        <w:rPr>
          <w:rFonts w:ascii="Times New Roman" w:hAnsi="Times New Roman" w:cs="Times New Roman"/>
          <w:sz w:val="28"/>
          <w:szCs w:val="28"/>
          <w:lang w:val="kk-KZ"/>
        </w:rPr>
        <w:t>3,50</w:t>
      </w:r>
      <w:r w:rsidR="002B7507" w:rsidRPr="002F76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%-ға </w:t>
      </w:r>
      <w:r w:rsidR="002B7507"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азайған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– </w:t>
      </w:r>
      <w:r w:rsidR="002F767E">
        <w:rPr>
          <w:rFonts w:ascii="Times New Roman" w:hAnsi="Times New Roman" w:cs="Times New Roman"/>
          <w:sz w:val="28"/>
          <w:szCs w:val="28"/>
          <w:lang w:val="kk-KZ"/>
        </w:rPr>
        <w:t>51817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)</w:t>
      </w:r>
    </w:p>
    <w:p w14:paraId="7DE57865" w14:textId="42B84B25" w:rsidR="007B18BA" w:rsidRPr="002F767E" w:rsidRDefault="007B18BA" w:rsidP="007B18BA">
      <w:pPr>
        <w:pStyle w:val="HTML"/>
        <w:spacing w:line="54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тағайындаудан бас тартылғандар: </w:t>
      </w:r>
      <w:r w:rsid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1670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(2025 жылдан бері </w:t>
      </w:r>
      <w:r w:rsid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50,7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%-ға </w:t>
      </w:r>
      <w:r w:rsidR="002B7507"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азайды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– </w:t>
      </w:r>
      <w:r w:rsid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3389</w:t>
      </w:r>
      <w:r w:rsidRPr="002F767E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). </w:t>
      </w:r>
    </w:p>
    <w:sectPr w:rsidR="007B18BA" w:rsidRPr="002F7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9C7"/>
    <w:rsid w:val="002B7507"/>
    <w:rsid w:val="002F767E"/>
    <w:rsid w:val="003479C7"/>
    <w:rsid w:val="00415F52"/>
    <w:rsid w:val="004372BE"/>
    <w:rsid w:val="007B18BA"/>
    <w:rsid w:val="008305C3"/>
    <w:rsid w:val="00841D10"/>
    <w:rsid w:val="00CE4319"/>
    <w:rsid w:val="00DB7E29"/>
    <w:rsid w:val="00DF20F1"/>
    <w:rsid w:val="00D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62D73"/>
  <w15:chartTrackingRefBased/>
  <w15:docId w15:val="{BEC42C8A-E608-4C08-B376-2EE5318C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5F52"/>
    <w:pPr>
      <w:spacing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5F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15F5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7B18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B18B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B1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6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12</cp:revision>
  <dcterms:created xsi:type="dcterms:W3CDTF">2026-03-26T12:02:00Z</dcterms:created>
  <dcterms:modified xsi:type="dcterms:W3CDTF">2026-11-02T08:19:00Z</dcterms:modified>
</cp:coreProperties>
</file>