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074" w:rsidRDefault="00E21074" w:rsidP="00296F96">
      <w:pPr>
        <w:jc w:val="center"/>
        <w:rPr>
          <w:b/>
          <w:lang w:val="kk-KZ"/>
        </w:rPr>
      </w:pPr>
    </w:p>
    <w:p w:rsidR="00865FF5" w:rsidRDefault="00865FF5" w:rsidP="00296F96">
      <w:pPr>
        <w:jc w:val="center"/>
        <w:rPr>
          <w:b/>
          <w:lang w:val="kk-KZ"/>
        </w:rPr>
      </w:pPr>
      <w:r>
        <w:rPr>
          <w:b/>
          <w:lang w:val="kk-KZ"/>
        </w:rPr>
        <w:t xml:space="preserve">АҚПАРАТТЫҚ </w:t>
      </w:r>
      <w:r w:rsidRPr="00731DDF">
        <w:rPr>
          <w:b/>
          <w:lang w:val="kk-KZ"/>
        </w:rPr>
        <w:t>ХАБАРЛАМА</w:t>
      </w:r>
    </w:p>
    <w:p w:rsidR="00296F96" w:rsidRPr="00731DDF" w:rsidRDefault="00C356B0" w:rsidP="00296F96">
      <w:pPr>
        <w:jc w:val="center"/>
        <w:rPr>
          <w:b/>
          <w:lang w:val="kk-KZ"/>
        </w:rPr>
      </w:pPr>
      <w:r>
        <w:rPr>
          <w:b/>
          <w:lang w:val="kk-KZ"/>
        </w:rPr>
        <w:t xml:space="preserve">шаруа немесе фермер қожалығын немесе </w:t>
      </w:r>
      <w:r w:rsidR="00296F96" w:rsidRPr="00731DDF">
        <w:rPr>
          <w:b/>
          <w:lang w:val="kk-KZ"/>
        </w:rPr>
        <w:t xml:space="preserve">ауыл шаруашылығы өндірісін жүргізу үшін </w:t>
      </w:r>
      <w:r w:rsidR="00A976AD">
        <w:rPr>
          <w:b/>
          <w:lang w:val="kk-KZ"/>
        </w:rPr>
        <w:t xml:space="preserve">ауыл шаруашылығы мақсатындағы жер учаскелерін </w:t>
      </w:r>
      <w:r w:rsidR="00296F96" w:rsidRPr="00731DDF">
        <w:rPr>
          <w:b/>
          <w:lang w:val="kk-KZ"/>
        </w:rPr>
        <w:t>уақытша өтеулі жер пайдалану (жалға ал</w:t>
      </w:r>
      <w:r>
        <w:rPr>
          <w:b/>
          <w:lang w:val="kk-KZ"/>
        </w:rPr>
        <w:t>у) құқығын беру бойынша конкурсқа ұсынылатын жер учаскелерінің тізімі</w:t>
      </w:r>
      <w:r w:rsidR="00CC6A80">
        <w:rPr>
          <w:b/>
          <w:lang w:val="kk-KZ"/>
        </w:rPr>
        <w:t xml:space="preserve"> </w:t>
      </w:r>
      <w:r w:rsidR="00C80670">
        <w:rPr>
          <w:b/>
          <w:lang w:val="kk-KZ"/>
        </w:rPr>
        <w:t xml:space="preserve">Батыс Қазақстан облысының </w:t>
      </w:r>
      <w:r w:rsidR="00CC6A80">
        <w:rPr>
          <w:b/>
          <w:lang w:val="kk-KZ"/>
        </w:rPr>
        <w:t>«</w:t>
      </w:r>
      <w:r w:rsidR="00C80670">
        <w:rPr>
          <w:b/>
          <w:lang w:val="kk-KZ"/>
        </w:rPr>
        <w:t>Сырым аудандық жер қатынастары бөлімі</w:t>
      </w:r>
      <w:r w:rsidR="00CC6A80">
        <w:rPr>
          <w:b/>
          <w:lang w:val="kk-KZ"/>
        </w:rPr>
        <w:t>» мемлекеттік мекемесі</w:t>
      </w:r>
    </w:p>
    <w:p w:rsidR="00556B63" w:rsidRPr="00C80670" w:rsidRDefault="00556B63">
      <w:pPr>
        <w:rPr>
          <w:lang w:val="kk-KZ"/>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843"/>
        <w:gridCol w:w="1134"/>
        <w:gridCol w:w="992"/>
        <w:gridCol w:w="1559"/>
        <w:gridCol w:w="1560"/>
        <w:gridCol w:w="992"/>
        <w:gridCol w:w="992"/>
        <w:gridCol w:w="851"/>
        <w:gridCol w:w="992"/>
        <w:gridCol w:w="1984"/>
        <w:gridCol w:w="1276"/>
        <w:gridCol w:w="851"/>
      </w:tblGrid>
      <w:tr w:rsidR="00B34B6E" w:rsidRPr="002D0B8A" w:rsidTr="00213340">
        <w:trPr>
          <w:trHeight w:val="879"/>
        </w:trPr>
        <w:tc>
          <w:tcPr>
            <w:tcW w:w="568" w:type="dxa"/>
            <w:vMerge w:val="restart"/>
          </w:tcPr>
          <w:p w:rsidR="00B34B6E" w:rsidRDefault="00B34B6E" w:rsidP="009404E4">
            <w:pPr>
              <w:jc w:val="center"/>
              <w:rPr>
                <w:b/>
                <w:sz w:val="16"/>
                <w:szCs w:val="16"/>
                <w:lang w:val="kk-KZ"/>
              </w:rPr>
            </w:pPr>
            <w:r w:rsidRPr="002D0B8A">
              <w:rPr>
                <w:b/>
                <w:sz w:val="16"/>
                <w:szCs w:val="16"/>
                <w:lang w:val="kk-KZ"/>
              </w:rPr>
              <w:t>№</w:t>
            </w:r>
          </w:p>
          <w:p w:rsidR="00B34B6E" w:rsidRPr="002D0B8A" w:rsidRDefault="00B34B6E" w:rsidP="009404E4">
            <w:pPr>
              <w:jc w:val="center"/>
              <w:rPr>
                <w:b/>
                <w:sz w:val="16"/>
                <w:szCs w:val="16"/>
                <w:lang w:val="kk-KZ"/>
              </w:rPr>
            </w:pPr>
            <w:r>
              <w:rPr>
                <w:b/>
                <w:sz w:val="16"/>
                <w:szCs w:val="16"/>
                <w:lang w:val="kk-KZ"/>
              </w:rPr>
              <w:t>п/п</w:t>
            </w:r>
          </w:p>
        </w:tc>
        <w:tc>
          <w:tcPr>
            <w:tcW w:w="1843" w:type="dxa"/>
            <w:vMerge w:val="restart"/>
          </w:tcPr>
          <w:p w:rsidR="00B34B6E" w:rsidRDefault="00B34B6E" w:rsidP="009404E4">
            <w:pPr>
              <w:jc w:val="center"/>
              <w:rPr>
                <w:sz w:val="20"/>
                <w:szCs w:val="20"/>
                <w:lang w:val="kk-KZ"/>
              </w:rPr>
            </w:pPr>
            <w:r w:rsidRPr="002D0B8A">
              <w:rPr>
                <w:sz w:val="20"/>
                <w:szCs w:val="20"/>
                <w:lang w:val="kk-KZ"/>
              </w:rPr>
              <w:t xml:space="preserve">Жер учаскесінің орналасқан жері (ауылдық округтен </w:t>
            </w:r>
            <w:r>
              <w:rPr>
                <w:sz w:val="20"/>
                <w:szCs w:val="20"/>
                <w:lang w:val="kk-KZ"/>
              </w:rPr>
              <w:t>арақашықтығы</w:t>
            </w:r>
            <w:r w:rsidRPr="002D0B8A">
              <w:rPr>
                <w:sz w:val="20"/>
                <w:szCs w:val="20"/>
                <w:lang w:val="kk-KZ"/>
              </w:rPr>
              <w:t xml:space="preserve"> км, жер учаскесінің лот № )</w:t>
            </w:r>
          </w:p>
          <w:p w:rsidR="00B34B6E" w:rsidRDefault="00B34B6E" w:rsidP="009404E4">
            <w:pPr>
              <w:jc w:val="center"/>
              <w:rPr>
                <w:sz w:val="20"/>
                <w:szCs w:val="20"/>
                <w:lang w:val="kk-KZ"/>
              </w:rPr>
            </w:pPr>
          </w:p>
          <w:p w:rsidR="00B34B6E" w:rsidRPr="002D0B8A" w:rsidRDefault="00B34B6E" w:rsidP="009404E4">
            <w:pPr>
              <w:jc w:val="center"/>
              <w:rPr>
                <w:sz w:val="20"/>
                <w:szCs w:val="20"/>
                <w:lang w:val="kk-KZ"/>
              </w:rPr>
            </w:pPr>
            <w:r>
              <w:rPr>
                <w:sz w:val="20"/>
                <w:szCs w:val="20"/>
                <w:lang w:val="kk-KZ"/>
              </w:rPr>
              <w:t>Өтетін күні</w:t>
            </w:r>
          </w:p>
        </w:tc>
        <w:tc>
          <w:tcPr>
            <w:tcW w:w="2126" w:type="dxa"/>
            <w:gridSpan w:val="2"/>
          </w:tcPr>
          <w:p w:rsidR="00B34B6E" w:rsidRPr="002D0B8A" w:rsidRDefault="00B34B6E" w:rsidP="009404E4">
            <w:pPr>
              <w:jc w:val="center"/>
              <w:rPr>
                <w:sz w:val="20"/>
                <w:szCs w:val="20"/>
                <w:lang w:val="kk-KZ"/>
              </w:rPr>
            </w:pPr>
            <w:r w:rsidRPr="009F3CC2">
              <w:rPr>
                <w:sz w:val="20"/>
                <w:szCs w:val="20"/>
                <w:lang w:val="kk-KZ"/>
              </w:rPr>
              <w:t>Жер учаскесі қандай мақсатқа беріледі оның ішінде</w:t>
            </w:r>
          </w:p>
        </w:tc>
        <w:tc>
          <w:tcPr>
            <w:tcW w:w="1559" w:type="dxa"/>
            <w:vMerge w:val="restart"/>
          </w:tcPr>
          <w:p w:rsidR="00B34B6E" w:rsidRPr="002D0B8A" w:rsidRDefault="00B34B6E" w:rsidP="009404E4">
            <w:pPr>
              <w:jc w:val="center"/>
              <w:rPr>
                <w:sz w:val="20"/>
                <w:szCs w:val="20"/>
                <w:lang w:val="kk-KZ"/>
              </w:rPr>
            </w:pPr>
            <w:r w:rsidRPr="009F3CC2">
              <w:rPr>
                <w:sz w:val="20"/>
                <w:szCs w:val="20"/>
                <w:lang w:val="kk-KZ"/>
              </w:rPr>
              <w:t xml:space="preserve">Өңірдің ауыл шаруашылығына </w:t>
            </w:r>
            <w:r w:rsidRPr="002D0B8A">
              <w:rPr>
                <w:sz w:val="20"/>
                <w:szCs w:val="20"/>
                <w:lang w:val="kk-KZ"/>
              </w:rPr>
              <w:t>мамандануы</w:t>
            </w:r>
          </w:p>
        </w:tc>
        <w:tc>
          <w:tcPr>
            <w:tcW w:w="1560" w:type="dxa"/>
            <w:vMerge w:val="restart"/>
          </w:tcPr>
          <w:p w:rsidR="00B34B6E" w:rsidRDefault="00B34B6E" w:rsidP="009404E4">
            <w:pPr>
              <w:jc w:val="center"/>
              <w:rPr>
                <w:sz w:val="20"/>
                <w:szCs w:val="20"/>
                <w:lang w:val="kk-KZ"/>
              </w:rPr>
            </w:pPr>
            <w:r w:rsidRPr="009F3CC2">
              <w:rPr>
                <w:sz w:val="20"/>
                <w:szCs w:val="20"/>
                <w:lang w:val="kk-KZ"/>
              </w:rPr>
              <w:t>Жалпы ауда</w:t>
            </w:r>
            <w:r w:rsidRPr="002D0B8A">
              <w:rPr>
                <w:sz w:val="20"/>
                <w:szCs w:val="20"/>
                <w:lang w:val="kk-KZ"/>
              </w:rPr>
              <w:t>ңы, га</w:t>
            </w:r>
          </w:p>
          <w:p w:rsidR="00B34B6E" w:rsidRDefault="00B34B6E" w:rsidP="009404E4">
            <w:pPr>
              <w:jc w:val="center"/>
              <w:rPr>
                <w:sz w:val="20"/>
                <w:szCs w:val="20"/>
                <w:lang w:val="kk-KZ"/>
              </w:rPr>
            </w:pPr>
            <w:r w:rsidRPr="002D0B8A">
              <w:rPr>
                <w:sz w:val="20"/>
                <w:szCs w:val="20"/>
                <w:lang w:val="kk-KZ"/>
              </w:rPr>
              <w:t xml:space="preserve">Жалға </w:t>
            </w:r>
            <w:r>
              <w:rPr>
                <w:sz w:val="20"/>
                <w:szCs w:val="20"/>
                <w:lang w:val="kk-KZ"/>
              </w:rPr>
              <w:t>беру</w:t>
            </w:r>
            <w:r w:rsidRPr="002D0B8A">
              <w:rPr>
                <w:sz w:val="20"/>
                <w:szCs w:val="20"/>
                <w:lang w:val="kk-KZ"/>
              </w:rPr>
              <w:t xml:space="preserve"> мерзімі, </w:t>
            </w:r>
          </w:p>
          <w:p w:rsidR="00B34B6E" w:rsidRDefault="00B34B6E" w:rsidP="009404E4">
            <w:pPr>
              <w:jc w:val="center"/>
              <w:rPr>
                <w:sz w:val="20"/>
                <w:szCs w:val="20"/>
                <w:lang w:val="kk-KZ"/>
              </w:rPr>
            </w:pPr>
          </w:p>
          <w:p w:rsidR="00B34B6E" w:rsidRPr="00CC6A80" w:rsidRDefault="00B34B6E" w:rsidP="009404E4">
            <w:pPr>
              <w:jc w:val="center"/>
              <w:rPr>
                <w:sz w:val="20"/>
                <w:szCs w:val="20"/>
                <w:lang w:val="kk-KZ"/>
              </w:rPr>
            </w:pPr>
            <w:r>
              <w:rPr>
                <w:sz w:val="20"/>
                <w:szCs w:val="20"/>
                <w:lang w:val="kk-KZ"/>
              </w:rPr>
              <w:t xml:space="preserve">10 </w:t>
            </w:r>
            <w:r w:rsidRPr="002D0B8A">
              <w:rPr>
                <w:sz w:val="20"/>
                <w:szCs w:val="20"/>
                <w:lang w:val="kk-KZ"/>
              </w:rPr>
              <w:t>жыл</w:t>
            </w:r>
          </w:p>
        </w:tc>
        <w:tc>
          <w:tcPr>
            <w:tcW w:w="3827" w:type="dxa"/>
            <w:gridSpan w:val="4"/>
          </w:tcPr>
          <w:p w:rsidR="00B34B6E" w:rsidRPr="002D0B8A" w:rsidRDefault="00B34B6E" w:rsidP="009404E4">
            <w:pPr>
              <w:jc w:val="center"/>
              <w:rPr>
                <w:sz w:val="20"/>
                <w:szCs w:val="20"/>
                <w:lang w:val="kk-KZ"/>
              </w:rPr>
            </w:pPr>
            <w:r w:rsidRPr="002D0B8A">
              <w:rPr>
                <w:sz w:val="20"/>
                <w:szCs w:val="20"/>
                <w:lang w:val="kk-KZ"/>
              </w:rPr>
              <w:t>Алқаптардың құрамы</w:t>
            </w:r>
            <w:r>
              <w:rPr>
                <w:sz w:val="20"/>
                <w:szCs w:val="20"/>
                <w:lang w:val="kk-KZ"/>
              </w:rPr>
              <w:t>,</w:t>
            </w:r>
          </w:p>
          <w:p w:rsidR="00B34B6E" w:rsidRPr="002D0B8A" w:rsidRDefault="00B34B6E" w:rsidP="009404E4">
            <w:pPr>
              <w:jc w:val="center"/>
              <w:rPr>
                <w:sz w:val="20"/>
                <w:szCs w:val="20"/>
                <w:lang w:val="kk-KZ"/>
              </w:rPr>
            </w:pPr>
            <w:r w:rsidRPr="002D0B8A">
              <w:rPr>
                <w:sz w:val="20"/>
                <w:szCs w:val="20"/>
                <w:lang w:val="kk-KZ"/>
              </w:rPr>
              <w:t>оның ішінде</w:t>
            </w:r>
          </w:p>
        </w:tc>
        <w:tc>
          <w:tcPr>
            <w:tcW w:w="1984" w:type="dxa"/>
            <w:vMerge w:val="restart"/>
          </w:tcPr>
          <w:p w:rsidR="00B34B6E" w:rsidRPr="002D0B8A" w:rsidRDefault="00B34B6E" w:rsidP="009404E4">
            <w:pPr>
              <w:ind w:right="-108" w:hanging="108"/>
              <w:jc w:val="center"/>
              <w:rPr>
                <w:sz w:val="20"/>
                <w:szCs w:val="20"/>
                <w:lang w:val="kk-KZ"/>
              </w:rPr>
            </w:pPr>
            <w:r w:rsidRPr="009F3CC2">
              <w:rPr>
                <w:sz w:val="20"/>
                <w:szCs w:val="20"/>
                <w:lang w:val="kk-KZ"/>
              </w:rPr>
              <w:t>Топырақтың сапалық</w:t>
            </w:r>
            <w:r w:rsidRPr="002D0B8A">
              <w:rPr>
                <w:sz w:val="20"/>
                <w:szCs w:val="20"/>
                <w:lang w:val="kk-KZ"/>
              </w:rPr>
              <w:t xml:space="preserve"> сипаттамасы, орташа балл бонитет</w:t>
            </w:r>
          </w:p>
        </w:tc>
        <w:tc>
          <w:tcPr>
            <w:tcW w:w="1276" w:type="dxa"/>
            <w:vMerge w:val="restart"/>
          </w:tcPr>
          <w:p w:rsidR="00B34B6E" w:rsidRPr="002D0B8A" w:rsidRDefault="00B34B6E" w:rsidP="009404E4">
            <w:pPr>
              <w:jc w:val="center"/>
              <w:rPr>
                <w:sz w:val="20"/>
                <w:szCs w:val="20"/>
                <w:lang w:val="kk-KZ"/>
              </w:rPr>
            </w:pPr>
            <w:r w:rsidRPr="009F3CC2">
              <w:rPr>
                <w:sz w:val="20"/>
                <w:szCs w:val="20"/>
                <w:lang w:val="kk-KZ"/>
              </w:rPr>
              <w:t>С</w:t>
            </w:r>
            <w:r w:rsidRPr="002D0B8A">
              <w:rPr>
                <w:sz w:val="20"/>
                <w:szCs w:val="20"/>
                <w:lang w:val="kk-KZ"/>
              </w:rPr>
              <w:t>умен қамтамасыз етілуі</w:t>
            </w:r>
          </w:p>
        </w:tc>
        <w:tc>
          <w:tcPr>
            <w:tcW w:w="851" w:type="dxa"/>
            <w:vMerge w:val="restart"/>
          </w:tcPr>
          <w:p w:rsidR="00B34B6E" w:rsidRPr="002D0B8A" w:rsidRDefault="00B34B6E" w:rsidP="009404E4">
            <w:pPr>
              <w:jc w:val="center"/>
              <w:rPr>
                <w:sz w:val="20"/>
                <w:szCs w:val="20"/>
                <w:lang w:val="kk-KZ"/>
              </w:rPr>
            </w:pPr>
            <w:r>
              <w:rPr>
                <w:sz w:val="20"/>
                <w:szCs w:val="20"/>
                <w:lang w:val="kk-KZ"/>
              </w:rPr>
              <w:t>Өзгеде</w:t>
            </w:r>
          </w:p>
        </w:tc>
      </w:tr>
      <w:tr w:rsidR="00B34B6E" w:rsidRPr="002D0B8A" w:rsidTr="00213340">
        <w:trPr>
          <w:trHeight w:val="1018"/>
        </w:trPr>
        <w:tc>
          <w:tcPr>
            <w:tcW w:w="568" w:type="dxa"/>
            <w:vMerge/>
          </w:tcPr>
          <w:p w:rsidR="00B34B6E" w:rsidRPr="002D0B8A" w:rsidRDefault="00B34B6E" w:rsidP="009404E4">
            <w:pPr>
              <w:jc w:val="center"/>
              <w:rPr>
                <w:sz w:val="16"/>
                <w:szCs w:val="16"/>
                <w:lang w:val="kk-KZ"/>
              </w:rPr>
            </w:pPr>
          </w:p>
        </w:tc>
        <w:tc>
          <w:tcPr>
            <w:tcW w:w="1843" w:type="dxa"/>
            <w:vMerge/>
          </w:tcPr>
          <w:p w:rsidR="00B34B6E" w:rsidRPr="002D0B8A" w:rsidRDefault="00B34B6E" w:rsidP="009404E4">
            <w:pPr>
              <w:jc w:val="center"/>
              <w:rPr>
                <w:sz w:val="20"/>
                <w:szCs w:val="20"/>
                <w:lang w:val="kk-KZ"/>
              </w:rPr>
            </w:pPr>
          </w:p>
        </w:tc>
        <w:tc>
          <w:tcPr>
            <w:tcW w:w="1134" w:type="dxa"/>
          </w:tcPr>
          <w:p w:rsidR="00B34B6E" w:rsidRPr="009F3CC2" w:rsidRDefault="00B34B6E" w:rsidP="009404E4">
            <w:pPr>
              <w:jc w:val="center"/>
              <w:rPr>
                <w:sz w:val="20"/>
                <w:szCs w:val="20"/>
                <w:lang w:val="kk-KZ"/>
              </w:rPr>
            </w:pPr>
            <w:r w:rsidRPr="009F3CC2">
              <w:rPr>
                <w:sz w:val="20"/>
                <w:szCs w:val="20"/>
                <w:lang w:val="kk-KZ"/>
              </w:rPr>
              <w:t>Шаруа немесе фермер қожалығы</w:t>
            </w:r>
            <w:r>
              <w:rPr>
                <w:sz w:val="20"/>
                <w:szCs w:val="20"/>
                <w:lang w:val="kk-KZ"/>
              </w:rPr>
              <w:t xml:space="preserve"> жүргізу үшін</w:t>
            </w:r>
          </w:p>
        </w:tc>
        <w:tc>
          <w:tcPr>
            <w:tcW w:w="992" w:type="dxa"/>
          </w:tcPr>
          <w:p w:rsidR="00B34B6E" w:rsidRPr="002D0B8A" w:rsidRDefault="00B34B6E" w:rsidP="009404E4">
            <w:pPr>
              <w:jc w:val="center"/>
              <w:rPr>
                <w:sz w:val="20"/>
                <w:szCs w:val="20"/>
                <w:lang w:val="kk-KZ"/>
              </w:rPr>
            </w:pPr>
            <w:r>
              <w:rPr>
                <w:sz w:val="20"/>
                <w:szCs w:val="20"/>
                <w:lang w:val="kk-KZ"/>
              </w:rPr>
              <w:t xml:space="preserve">Ауыл шаруашылығы өндірісі </w:t>
            </w:r>
            <w:r w:rsidRPr="009F3CC2">
              <w:rPr>
                <w:sz w:val="20"/>
                <w:szCs w:val="20"/>
                <w:lang w:val="kk-KZ"/>
              </w:rPr>
              <w:t>үшін</w:t>
            </w:r>
          </w:p>
        </w:tc>
        <w:tc>
          <w:tcPr>
            <w:tcW w:w="1559" w:type="dxa"/>
            <w:vMerge/>
          </w:tcPr>
          <w:p w:rsidR="00B34B6E" w:rsidRDefault="00B34B6E" w:rsidP="009404E4">
            <w:pPr>
              <w:jc w:val="center"/>
              <w:rPr>
                <w:sz w:val="20"/>
                <w:szCs w:val="20"/>
                <w:lang w:val="kk-KZ"/>
              </w:rPr>
            </w:pPr>
          </w:p>
        </w:tc>
        <w:tc>
          <w:tcPr>
            <w:tcW w:w="1560" w:type="dxa"/>
            <w:vMerge/>
          </w:tcPr>
          <w:p w:rsidR="00B34B6E" w:rsidRDefault="00B34B6E" w:rsidP="009404E4">
            <w:pPr>
              <w:jc w:val="center"/>
              <w:rPr>
                <w:sz w:val="20"/>
                <w:szCs w:val="20"/>
                <w:lang w:val="kk-KZ"/>
              </w:rPr>
            </w:pPr>
          </w:p>
        </w:tc>
        <w:tc>
          <w:tcPr>
            <w:tcW w:w="992" w:type="dxa"/>
          </w:tcPr>
          <w:p w:rsidR="00B34B6E" w:rsidRPr="002D0B8A" w:rsidRDefault="00B34B6E" w:rsidP="009404E4">
            <w:pPr>
              <w:jc w:val="center"/>
              <w:rPr>
                <w:sz w:val="20"/>
                <w:szCs w:val="20"/>
                <w:lang w:val="kk-KZ"/>
              </w:rPr>
            </w:pPr>
            <w:r>
              <w:rPr>
                <w:sz w:val="20"/>
                <w:szCs w:val="20"/>
                <w:lang w:val="kk-KZ"/>
              </w:rPr>
              <w:t>Тыңайған</w:t>
            </w:r>
          </w:p>
        </w:tc>
        <w:tc>
          <w:tcPr>
            <w:tcW w:w="992" w:type="dxa"/>
          </w:tcPr>
          <w:p w:rsidR="00B34B6E" w:rsidRPr="002D0B8A" w:rsidRDefault="00B34B6E" w:rsidP="009404E4">
            <w:pPr>
              <w:jc w:val="center"/>
              <w:rPr>
                <w:sz w:val="20"/>
                <w:szCs w:val="20"/>
                <w:lang w:val="kk-KZ"/>
              </w:rPr>
            </w:pPr>
            <w:r w:rsidRPr="002D0B8A">
              <w:rPr>
                <w:sz w:val="20"/>
                <w:szCs w:val="20"/>
                <w:lang w:val="kk-KZ"/>
              </w:rPr>
              <w:t>Ж</w:t>
            </w:r>
            <w:r>
              <w:rPr>
                <w:sz w:val="20"/>
                <w:szCs w:val="20"/>
                <w:lang w:val="kk-KZ"/>
              </w:rPr>
              <w:t>айылы</w:t>
            </w:r>
            <w:r w:rsidRPr="002D0B8A">
              <w:rPr>
                <w:sz w:val="20"/>
                <w:szCs w:val="20"/>
                <w:lang w:val="kk-KZ"/>
              </w:rPr>
              <w:t>м</w:t>
            </w:r>
            <w:r>
              <w:rPr>
                <w:sz w:val="20"/>
                <w:szCs w:val="20"/>
                <w:lang w:val="kk-KZ"/>
              </w:rPr>
              <w:t>-</w:t>
            </w:r>
            <w:r w:rsidRPr="002D0B8A">
              <w:rPr>
                <w:sz w:val="20"/>
                <w:szCs w:val="20"/>
                <w:lang w:val="kk-KZ"/>
              </w:rPr>
              <w:t>дық</w:t>
            </w:r>
          </w:p>
        </w:tc>
        <w:tc>
          <w:tcPr>
            <w:tcW w:w="851" w:type="dxa"/>
          </w:tcPr>
          <w:p w:rsidR="00B34B6E" w:rsidRPr="002D0B8A" w:rsidRDefault="00B34B6E" w:rsidP="009404E4">
            <w:pPr>
              <w:jc w:val="center"/>
              <w:rPr>
                <w:sz w:val="20"/>
                <w:szCs w:val="20"/>
                <w:lang w:val="kk-KZ"/>
              </w:rPr>
            </w:pPr>
            <w:r w:rsidRPr="002D0B8A">
              <w:rPr>
                <w:sz w:val="20"/>
                <w:szCs w:val="20"/>
                <w:lang w:val="kk-KZ"/>
              </w:rPr>
              <w:t>Шабын</w:t>
            </w:r>
            <w:r>
              <w:rPr>
                <w:sz w:val="20"/>
                <w:szCs w:val="20"/>
                <w:lang w:val="kk-KZ"/>
              </w:rPr>
              <w:t>-</w:t>
            </w:r>
            <w:r w:rsidRPr="002D0B8A">
              <w:rPr>
                <w:sz w:val="20"/>
                <w:szCs w:val="20"/>
                <w:lang w:val="kk-KZ"/>
              </w:rPr>
              <w:t>дық</w:t>
            </w:r>
          </w:p>
        </w:tc>
        <w:tc>
          <w:tcPr>
            <w:tcW w:w="992" w:type="dxa"/>
          </w:tcPr>
          <w:p w:rsidR="00B34B6E" w:rsidRPr="002D0B8A" w:rsidRDefault="00B34B6E" w:rsidP="009404E4">
            <w:pPr>
              <w:jc w:val="center"/>
              <w:rPr>
                <w:sz w:val="20"/>
                <w:szCs w:val="20"/>
                <w:lang w:val="kk-KZ"/>
              </w:rPr>
            </w:pPr>
            <w:r>
              <w:rPr>
                <w:sz w:val="20"/>
                <w:szCs w:val="20"/>
                <w:lang w:val="kk-KZ"/>
              </w:rPr>
              <w:t>Б</w:t>
            </w:r>
            <w:r w:rsidRPr="002D0B8A">
              <w:rPr>
                <w:sz w:val="20"/>
                <w:szCs w:val="20"/>
                <w:lang w:val="kk-KZ"/>
              </w:rPr>
              <w:t>асқа алқаптар</w:t>
            </w:r>
          </w:p>
        </w:tc>
        <w:tc>
          <w:tcPr>
            <w:tcW w:w="1984" w:type="dxa"/>
            <w:vMerge/>
          </w:tcPr>
          <w:p w:rsidR="00B34B6E" w:rsidRPr="002D0B8A" w:rsidRDefault="00B34B6E" w:rsidP="009404E4">
            <w:pPr>
              <w:jc w:val="center"/>
              <w:rPr>
                <w:sz w:val="20"/>
                <w:szCs w:val="20"/>
                <w:lang w:val="kk-KZ"/>
              </w:rPr>
            </w:pPr>
          </w:p>
        </w:tc>
        <w:tc>
          <w:tcPr>
            <w:tcW w:w="1276" w:type="dxa"/>
            <w:vMerge/>
          </w:tcPr>
          <w:p w:rsidR="00B34B6E" w:rsidRPr="002D0B8A" w:rsidRDefault="00B34B6E" w:rsidP="009404E4">
            <w:pPr>
              <w:jc w:val="center"/>
              <w:rPr>
                <w:sz w:val="20"/>
                <w:szCs w:val="20"/>
                <w:lang w:val="kk-KZ"/>
              </w:rPr>
            </w:pPr>
          </w:p>
        </w:tc>
        <w:tc>
          <w:tcPr>
            <w:tcW w:w="851" w:type="dxa"/>
            <w:vMerge/>
          </w:tcPr>
          <w:p w:rsidR="00B34B6E" w:rsidRPr="002D0B8A" w:rsidRDefault="00B34B6E" w:rsidP="009404E4">
            <w:pPr>
              <w:jc w:val="center"/>
              <w:rPr>
                <w:sz w:val="20"/>
                <w:szCs w:val="20"/>
                <w:lang w:val="kk-KZ"/>
              </w:rPr>
            </w:pPr>
          </w:p>
        </w:tc>
      </w:tr>
      <w:tr w:rsidR="00E21074" w:rsidRPr="002D0B8A" w:rsidTr="00213340">
        <w:trPr>
          <w:trHeight w:val="637"/>
        </w:trPr>
        <w:tc>
          <w:tcPr>
            <w:tcW w:w="568" w:type="dxa"/>
          </w:tcPr>
          <w:p w:rsidR="00E21074" w:rsidRPr="00790F73" w:rsidRDefault="00E21074" w:rsidP="00103A60">
            <w:pPr>
              <w:jc w:val="center"/>
              <w:rPr>
                <w:lang w:val="kk-KZ"/>
              </w:rPr>
            </w:pPr>
            <w:r>
              <w:rPr>
                <w:lang w:val="kk-KZ"/>
              </w:rPr>
              <w:t>1</w:t>
            </w:r>
          </w:p>
        </w:tc>
        <w:tc>
          <w:tcPr>
            <w:tcW w:w="1843" w:type="dxa"/>
          </w:tcPr>
          <w:p w:rsidR="00E21074" w:rsidRPr="00790F73" w:rsidRDefault="00BE2B0A" w:rsidP="00103A60">
            <w:pPr>
              <w:spacing w:after="160" w:line="240" w:lineRule="exact"/>
              <w:jc w:val="center"/>
              <w:rPr>
                <w:lang w:val="kk-KZ"/>
              </w:rPr>
            </w:pPr>
            <w:r>
              <w:rPr>
                <w:lang w:val="kk-KZ"/>
              </w:rPr>
              <w:t xml:space="preserve">Алғабас </w:t>
            </w:r>
            <w:r w:rsidR="00E21074">
              <w:rPr>
                <w:lang w:val="kk-KZ"/>
              </w:rPr>
              <w:t xml:space="preserve"> </w:t>
            </w:r>
            <w:r w:rsidR="00E21074" w:rsidRPr="00790F73">
              <w:rPr>
                <w:lang w:val="kk-KZ"/>
              </w:rPr>
              <w:t>а/о</w:t>
            </w:r>
          </w:p>
          <w:p w:rsidR="00E21074" w:rsidRPr="00790F73" w:rsidRDefault="00BE2B0A" w:rsidP="00BE2B0A">
            <w:pPr>
              <w:spacing w:after="160" w:line="240" w:lineRule="exact"/>
              <w:jc w:val="center"/>
              <w:rPr>
                <w:lang w:val="kk-KZ"/>
              </w:rPr>
            </w:pPr>
            <w:r>
              <w:rPr>
                <w:lang w:val="kk-KZ"/>
              </w:rPr>
              <w:t>02</w:t>
            </w:r>
            <w:r w:rsidR="00E21074" w:rsidRPr="00790F73">
              <w:rPr>
                <w:lang w:val="kk-KZ"/>
              </w:rPr>
              <w:t>.</w:t>
            </w:r>
            <w:r>
              <w:rPr>
                <w:lang w:val="kk-KZ"/>
              </w:rPr>
              <w:t>11</w:t>
            </w:r>
          </w:p>
        </w:tc>
        <w:tc>
          <w:tcPr>
            <w:tcW w:w="2126" w:type="dxa"/>
            <w:gridSpan w:val="2"/>
            <w:vMerge w:val="restart"/>
          </w:tcPr>
          <w:p w:rsidR="00E21074" w:rsidRPr="00790F73" w:rsidRDefault="00E21074" w:rsidP="00103A60">
            <w:pPr>
              <w:jc w:val="center"/>
              <w:rPr>
                <w:lang w:val="kk-KZ"/>
              </w:rPr>
            </w:pPr>
            <w:r w:rsidRPr="00790F73">
              <w:rPr>
                <w:lang w:val="kk-KZ"/>
              </w:rPr>
              <w:t>Шаруа немесе фермер қожалығы жүргізу, Ауыл шаруашылығы өндірісі үшін</w:t>
            </w:r>
          </w:p>
        </w:tc>
        <w:tc>
          <w:tcPr>
            <w:tcW w:w="1559" w:type="dxa"/>
            <w:vMerge w:val="restart"/>
          </w:tcPr>
          <w:p w:rsidR="00E21074" w:rsidRDefault="00E21074" w:rsidP="00103A60">
            <w:pPr>
              <w:jc w:val="center"/>
              <w:rPr>
                <w:lang w:val="kk-KZ"/>
              </w:rPr>
            </w:pPr>
          </w:p>
          <w:p w:rsidR="00E21074" w:rsidRDefault="00E21074" w:rsidP="00103A60">
            <w:pPr>
              <w:jc w:val="center"/>
              <w:rPr>
                <w:lang w:val="kk-KZ"/>
              </w:rPr>
            </w:pPr>
          </w:p>
          <w:p w:rsidR="00E21074" w:rsidRDefault="00E21074" w:rsidP="00103A60">
            <w:pPr>
              <w:jc w:val="center"/>
              <w:rPr>
                <w:lang w:val="kk-KZ"/>
              </w:rPr>
            </w:pPr>
          </w:p>
          <w:p w:rsidR="00E21074" w:rsidRPr="00790F73" w:rsidRDefault="00E21074" w:rsidP="00103A60">
            <w:pPr>
              <w:jc w:val="center"/>
              <w:rPr>
                <w:lang w:val="kk-KZ"/>
              </w:rPr>
            </w:pPr>
            <w:r w:rsidRPr="00790F73">
              <w:rPr>
                <w:lang w:val="kk-KZ"/>
              </w:rPr>
              <w:t>-</w:t>
            </w:r>
          </w:p>
        </w:tc>
        <w:tc>
          <w:tcPr>
            <w:tcW w:w="1560" w:type="dxa"/>
          </w:tcPr>
          <w:p w:rsidR="00E21074" w:rsidRPr="00F60E61" w:rsidRDefault="00E21074" w:rsidP="00BE2B0A">
            <w:pPr>
              <w:contextualSpacing/>
              <w:jc w:val="center"/>
              <w:rPr>
                <w:sz w:val="20"/>
                <w:szCs w:val="20"/>
                <w:lang w:val="kk-KZ"/>
              </w:rPr>
            </w:pPr>
            <w:r w:rsidRPr="00F60E61">
              <w:rPr>
                <w:sz w:val="20"/>
                <w:szCs w:val="20"/>
                <w:lang w:val="kk-KZ"/>
              </w:rPr>
              <w:t>3</w:t>
            </w:r>
            <w:r w:rsidR="00BE2B0A">
              <w:rPr>
                <w:sz w:val="20"/>
                <w:szCs w:val="20"/>
                <w:lang w:val="kk-KZ"/>
              </w:rPr>
              <w:t>84</w:t>
            </w:r>
          </w:p>
        </w:tc>
        <w:tc>
          <w:tcPr>
            <w:tcW w:w="992" w:type="dxa"/>
          </w:tcPr>
          <w:p w:rsidR="00E21074" w:rsidRPr="00F60E61" w:rsidRDefault="00E21074" w:rsidP="00BE2B0A">
            <w:pPr>
              <w:contextualSpacing/>
              <w:jc w:val="center"/>
              <w:rPr>
                <w:sz w:val="20"/>
                <w:szCs w:val="20"/>
                <w:lang w:val="kk-KZ"/>
              </w:rPr>
            </w:pPr>
            <w:r w:rsidRPr="00F60E61">
              <w:rPr>
                <w:sz w:val="20"/>
                <w:szCs w:val="20"/>
                <w:lang w:val="kk-KZ"/>
              </w:rPr>
              <w:t>3</w:t>
            </w:r>
            <w:r w:rsidR="00BE2B0A">
              <w:rPr>
                <w:sz w:val="20"/>
                <w:szCs w:val="20"/>
                <w:lang w:val="kk-KZ"/>
              </w:rPr>
              <w:t>84</w:t>
            </w:r>
          </w:p>
        </w:tc>
        <w:tc>
          <w:tcPr>
            <w:tcW w:w="992" w:type="dxa"/>
          </w:tcPr>
          <w:p w:rsidR="00E21074" w:rsidRPr="007A4C6C" w:rsidRDefault="00E21074" w:rsidP="002A0FE1">
            <w:pPr>
              <w:contextualSpacing/>
              <w:jc w:val="center"/>
              <w:rPr>
                <w:sz w:val="20"/>
                <w:szCs w:val="20"/>
                <w:lang w:val="kk-KZ"/>
              </w:rPr>
            </w:pPr>
          </w:p>
        </w:tc>
        <w:tc>
          <w:tcPr>
            <w:tcW w:w="851" w:type="dxa"/>
          </w:tcPr>
          <w:p w:rsidR="00E21074" w:rsidRPr="00790F73" w:rsidRDefault="00E21074" w:rsidP="00790F73">
            <w:pPr>
              <w:jc w:val="center"/>
              <w:rPr>
                <w:lang w:val="kk-KZ"/>
              </w:rPr>
            </w:pPr>
          </w:p>
        </w:tc>
        <w:tc>
          <w:tcPr>
            <w:tcW w:w="992" w:type="dxa"/>
          </w:tcPr>
          <w:p w:rsidR="00E21074" w:rsidRPr="00790F73" w:rsidRDefault="00E21074" w:rsidP="00790F73">
            <w:pPr>
              <w:spacing w:after="160" w:line="240" w:lineRule="exact"/>
              <w:jc w:val="center"/>
              <w:rPr>
                <w:lang w:val="kk-KZ" w:eastAsia="ar-SA"/>
              </w:rPr>
            </w:pPr>
          </w:p>
        </w:tc>
        <w:tc>
          <w:tcPr>
            <w:tcW w:w="1984" w:type="dxa"/>
          </w:tcPr>
          <w:p w:rsidR="00E21074" w:rsidRPr="00F60E61" w:rsidRDefault="00BE2B0A" w:rsidP="007A040A">
            <w:pPr>
              <w:contextualSpacing/>
              <w:jc w:val="center"/>
              <w:rPr>
                <w:sz w:val="20"/>
                <w:szCs w:val="20"/>
                <w:lang w:val="kk-KZ"/>
              </w:rPr>
            </w:pPr>
            <w:r>
              <w:rPr>
                <w:sz w:val="20"/>
                <w:szCs w:val="20"/>
                <w:lang w:val="kk-KZ"/>
              </w:rPr>
              <w:t>21</w:t>
            </w:r>
          </w:p>
        </w:tc>
        <w:tc>
          <w:tcPr>
            <w:tcW w:w="1276" w:type="dxa"/>
            <w:vMerge w:val="restart"/>
          </w:tcPr>
          <w:p w:rsidR="00E21074" w:rsidRPr="00790F73" w:rsidRDefault="00E21074" w:rsidP="00790F73">
            <w:pPr>
              <w:jc w:val="center"/>
              <w:rPr>
                <w:lang w:val="kk-KZ"/>
              </w:rPr>
            </w:pPr>
          </w:p>
          <w:p w:rsidR="00E21074" w:rsidRDefault="00E21074" w:rsidP="00790F73">
            <w:pPr>
              <w:jc w:val="center"/>
              <w:rPr>
                <w:lang w:val="kk-KZ"/>
              </w:rPr>
            </w:pPr>
          </w:p>
          <w:p w:rsidR="00E21074" w:rsidRPr="00790F73" w:rsidRDefault="00E21074" w:rsidP="00790F73">
            <w:pPr>
              <w:jc w:val="center"/>
              <w:rPr>
                <w:lang w:val="kk-KZ"/>
              </w:rPr>
            </w:pPr>
            <w:r w:rsidRPr="00790F73">
              <w:rPr>
                <w:lang w:val="kk-KZ"/>
              </w:rPr>
              <w:t>Қашық</w:t>
            </w:r>
          </w:p>
        </w:tc>
        <w:tc>
          <w:tcPr>
            <w:tcW w:w="851" w:type="dxa"/>
          </w:tcPr>
          <w:p w:rsidR="00E21074" w:rsidRPr="00790F73" w:rsidRDefault="00E21074" w:rsidP="00790F73">
            <w:pPr>
              <w:jc w:val="center"/>
              <w:rPr>
                <w:lang w:val="kk-KZ"/>
              </w:rPr>
            </w:pPr>
            <w:r w:rsidRPr="00790F73">
              <w:rPr>
                <w:lang w:val="kk-KZ"/>
              </w:rPr>
              <w:t>-</w:t>
            </w:r>
          </w:p>
        </w:tc>
      </w:tr>
      <w:tr w:rsidR="00E21074" w:rsidRPr="00561BAD" w:rsidTr="00E37CCF">
        <w:trPr>
          <w:trHeight w:val="578"/>
        </w:trPr>
        <w:tc>
          <w:tcPr>
            <w:tcW w:w="568" w:type="dxa"/>
          </w:tcPr>
          <w:p w:rsidR="00E21074" w:rsidRDefault="00E21074" w:rsidP="009404E4">
            <w:pPr>
              <w:jc w:val="center"/>
              <w:rPr>
                <w:lang w:val="kk-KZ"/>
              </w:rPr>
            </w:pPr>
            <w:r>
              <w:rPr>
                <w:lang w:val="kk-KZ"/>
              </w:rPr>
              <w:t>1</w:t>
            </w:r>
          </w:p>
        </w:tc>
        <w:tc>
          <w:tcPr>
            <w:tcW w:w="1843" w:type="dxa"/>
          </w:tcPr>
          <w:p w:rsidR="00E21074" w:rsidRPr="00790F73" w:rsidRDefault="00BE2B0A" w:rsidP="00103A60">
            <w:pPr>
              <w:spacing w:after="160" w:line="240" w:lineRule="exact"/>
              <w:jc w:val="center"/>
              <w:rPr>
                <w:lang w:val="kk-KZ"/>
              </w:rPr>
            </w:pPr>
            <w:r>
              <w:rPr>
                <w:lang w:val="kk-KZ"/>
              </w:rPr>
              <w:t>Жосалы</w:t>
            </w:r>
            <w:r w:rsidR="00E21074">
              <w:rPr>
                <w:lang w:val="kk-KZ"/>
              </w:rPr>
              <w:t xml:space="preserve">  </w:t>
            </w:r>
            <w:r w:rsidR="00E21074" w:rsidRPr="00790F73">
              <w:rPr>
                <w:lang w:val="kk-KZ"/>
              </w:rPr>
              <w:t>а/о</w:t>
            </w:r>
          </w:p>
          <w:p w:rsidR="00E21074" w:rsidRPr="0014125D" w:rsidRDefault="00BE2B0A" w:rsidP="00BE2B0A">
            <w:pPr>
              <w:spacing w:after="160" w:line="240" w:lineRule="exact"/>
              <w:jc w:val="center"/>
              <w:rPr>
                <w:lang w:val="kk-KZ"/>
              </w:rPr>
            </w:pPr>
            <w:r>
              <w:rPr>
                <w:lang w:val="kk-KZ"/>
              </w:rPr>
              <w:t>02</w:t>
            </w:r>
            <w:r w:rsidR="00E21074" w:rsidRPr="00790F73">
              <w:rPr>
                <w:lang w:val="kk-KZ"/>
              </w:rPr>
              <w:t>.</w:t>
            </w:r>
            <w:r>
              <w:rPr>
                <w:lang w:val="kk-KZ"/>
              </w:rPr>
              <w:t>11</w:t>
            </w:r>
          </w:p>
        </w:tc>
        <w:tc>
          <w:tcPr>
            <w:tcW w:w="2126" w:type="dxa"/>
            <w:gridSpan w:val="2"/>
            <w:vMerge/>
          </w:tcPr>
          <w:p w:rsidR="00E21074" w:rsidRPr="0014125D" w:rsidRDefault="00E21074" w:rsidP="00625AE1">
            <w:pPr>
              <w:jc w:val="center"/>
              <w:rPr>
                <w:lang w:val="kk-KZ"/>
              </w:rPr>
            </w:pPr>
          </w:p>
        </w:tc>
        <w:tc>
          <w:tcPr>
            <w:tcW w:w="1559" w:type="dxa"/>
            <w:vMerge/>
          </w:tcPr>
          <w:p w:rsidR="00E21074" w:rsidRPr="0014125D" w:rsidRDefault="00E21074" w:rsidP="00625AE1">
            <w:pPr>
              <w:jc w:val="center"/>
              <w:rPr>
                <w:lang w:val="kk-KZ"/>
              </w:rPr>
            </w:pPr>
          </w:p>
        </w:tc>
        <w:tc>
          <w:tcPr>
            <w:tcW w:w="1560" w:type="dxa"/>
          </w:tcPr>
          <w:p w:rsidR="00E21074" w:rsidRPr="00F60E61" w:rsidRDefault="00BE2B0A" w:rsidP="007A040A">
            <w:pPr>
              <w:contextualSpacing/>
              <w:jc w:val="center"/>
              <w:rPr>
                <w:sz w:val="20"/>
                <w:szCs w:val="20"/>
                <w:lang w:val="kk-KZ"/>
              </w:rPr>
            </w:pPr>
            <w:r>
              <w:rPr>
                <w:sz w:val="20"/>
                <w:szCs w:val="20"/>
                <w:lang w:val="kk-KZ"/>
              </w:rPr>
              <w:t>325</w:t>
            </w:r>
          </w:p>
        </w:tc>
        <w:tc>
          <w:tcPr>
            <w:tcW w:w="992" w:type="dxa"/>
          </w:tcPr>
          <w:p w:rsidR="00E21074" w:rsidRPr="00F60E61" w:rsidRDefault="00BE2B0A" w:rsidP="007A040A">
            <w:pPr>
              <w:contextualSpacing/>
              <w:jc w:val="center"/>
              <w:rPr>
                <w:sz w:val="20"/>
                <w:szCs w:val="20"/>
                <w:lang w:val="kk-KZ"/>
              </w:rPr>
            </w:pPr>
            <w:r>
              <w:rPr>
                <w:sz w:val="20"/>
                <w:szCs w:val="20"/>
                <w:lang w:val="kk-KZ"/>
              </w:rPr>
              <w:t>325</w:t>
            </w:r>
          </w:p>
        </w:tc>
        <w:tc>
          <w:tcPr>
            <w:tcW w:w="992" w:type="dxa"/>
          </w:tcPr>
          <w:p w:rsidR="00E21074" w:rsidRDefault="00E21074" w:rsidP="002A0FE1">
            <w:pPr>
              <w:contextualSpacing/>
              <w:jc w:val="center"/>
              <w:rPr>
                <w:sz w:val="20"/>
                <w:szCs w:val="20"/>
                <w:lang w:val="kk-KZ"/>
              </w:rPr>
            </w:pPr>
          </w:p>
        </w:tc>
        <w:tc>
          <w:tcPr>
            <w:tcW w:w="851" w:type="dxa"/>
          </w:tcPr>
          <w:p w:rsidR="00E21074" w:rsidRPr="006247A9" w:rsidRDefault="00E21074" w:rsidP="005B6BC6">
            <w:pPr>
              <w:jc w:val="center"/>
              <w:rPr>
                <w:lang w:val="kk-KZ"/>
              </w:rPr>
            </w:pPr>
          </w:p>
        </w:tc>
        <w:tc>
          <w:tcPr>
            <w:tcW w:w="992" w:type="dxa"/>
          </w:tcPr>
          <w:p w:rsidR="00E21074" w:rsidRPr="006247A9" w:rsidRDefault="00E21074" w:rsidP="005B6BC6">
            <w:pPr>
              <w:spacing w:after="160" w:line="240" w:lineRule="exact"/>
              <w:jc w:val="center"/>
              <w:rPr>
                <w:lang w:val="kk-KZ" w:eastAsia="ar-SA"/>
              </w:rPr>
            </w:pPr>
          </w:p>
        </w:tc>
        <w:tc>
          <w:tcPr>
            <w:tcW w:w="1984" w:type="dxa"/>
          </w:tcPr>
          <w:p w:rsidR="00E21074" w:rsidRPr="00F60E61" w:rsidRDefault="00BE2B0A" w:rsidP="007A040A">
            <w:pPr>
              <w:contextualSpacing/>
              <w:jc w:val="center"/>
              <w:rPr>
                <w:sz w:val="20"/>
                <w:szCs w:val="20"/>
                <w:lang w:val="kk-KZ"/>
              </w:rPr>
            </w:pPr>
            <w:r>
              <w:rPr>
                <w:sz w:val="20"/>
                <w:szCs w:val="20"/>
                <w:lang w:val="kk-KZ"/>
              </w:rPr>
              <w:t>29</w:t>
            </w:r>
          </w:p>
        </w:tc>
        <w:tc>
          <w:tcPr>
            <w:tcW w:w="1276" w:type="dxa"/>
            <w:vMerge/>
          </w:tcPr>
          <w:p w:rsidR="00E21074" w:rsidRPr="0014125D" w:rsidRDefault="00E21074" w:rsidP="00625AE1">
            <w:pPr>
              <w:jc w:val="center"/>
              <w:rPr>
                <w:lang w:val="kk-KZ"/>
              </w:rPr>
            </w:pPr>
          </w:p>
        </w:tc>
        <w:tc>
          <w:tcPr>
            <w:tcW w:w="851" w:type="dxa"/>
          </w:tcPr>
          <w:p w:rsidR="00E21074" w:rsidRPr="0014125D" w:rsidRDefault="00BE2B0A" w:rsidP="00625AE1">
            <w:pPr>
              <w:jc w:val="center"/>
              <w:rPr>
                <w:lang w:val="kk-KZ"/>
              </w:rPr>
            </w:pPr>
            <w:r>
              <w:rPr>
                <w:lang w:val="kk-KZ"/>
              </w:rPr>
              <w:t>-</w:t>
            </w:r>
          </w:p>
        </w:tc>
      </w:tr>
    </w:tbl>
    <w:p w:rsidR="00BE2B0A" w:rsidRDefault="00BE2B0A" w:rsidP="001A004C">
      <w:pPr>
        <w:ind w:firstLine="540"/>
        <w:jc w:val="both"/>
        <w:rPr>
          <w:b/>
          <w:i/>
          <w:sz w:val="28"/>
          <w:szCs w:val="28"/>
          <w:lang w:val="kk-KZ"/>
        </w:rPr>
      </w:pPr>
    </w:p>
    <w:p w:rsidR="001A004C" w:rsidRPr="001A004C" w:rsidRDefault="001A004C" w:rsidP="001A004C">
      <w:pPr>
        <w:ind w:firstLine="540"/>
        <w:jc w:val="both"/>
        <w:rPr>
          <w:b/>
          <w:i/>
          <w:sz w:val="28"/>
          <w:szCs w:val="28"/>
          <w:lang w:val="kk-KZ"/>
        </w:rPr>
      </w:pPr>
      <w:r w:rsidRPr="001A004C">
        <w:rPr>
          <w:b/>
          <w:i/>
          <w:sz w:val="28"/>
          <w:szCs w:val="28"/>
          <w:lang w:val="kk-KZ"/>
        </w:rPr>
        <w:t>ЕСКЕРТПЕ</w:t>
      </w:r>
    </w:p>
    <w:p w:rsidR="001A004C" w:rsidRPr="001A004C" w:rsidRDefault="001A004C" w:rsidP="001A004C">
      <w:pPr>
        <w:ind w:firstLine="540"/>
        <w:jc w:val="both"/>
        <w:rPr>
          <w:sz w:val="28"/>
          <w:szCs w:val="28"/>
          <w:lang w:val="kk-KZ"/>
        </w:rPr>
      </w:pPr>
      <w:r w:rsidRPr="001A004C">
        <w:rPr>
          <w:rFonts w:eastAsiaTheme="minorEastAsia"/>
          <w:b/>
          <w:sz w:val="28"/>
          <w:szCs w:val="28"/>
          <w:lang w:val="kk-KZ"/>
        </w:rPr>
        <w:t>Жеке және заңды тұлға болып табылатын қатысушы к</w:t>
      </w:r>
      <w:r w:rsidRPr="001A004C">
        <w:rPr>
          <w:rFonts w:eastAsiaTheme="minorEastAsia"/>
          <w:b/>
          <w:color w:val="000000"/>
          <w:sz w:val="28"/>
          <w:szCs w:val="28"/>
          <w:lang w:val="kk-KZ"/>
        </w:rPr>
        <w:t>онкурсқа қатысу үшін мынадай құжаттар ұсынады:</w:t>
      </w:r>
    </w:p>
    <w:p w:rsidR="001A004C" w:rsidRPr="001A004C" w:rsidRDefault="001A004C" w:rsidP="001A004C">
      <w:pPr>
        <w:numPr>
          <w:ilvl w:val="0"/>
          <w:numId w:val="1"/>
        </w:numPr>
        <w:tabs>
          <w:tab w:val="left" w:pos="284"/>
          <w:tab w:val="left" w:pos="567"/>
        </w:tabs>
        <w:spacing w:after="200" w:line="276" w:lineRule="auto"/>
        <w:contextualSpacing/>
        <w:jc w:val="both"/>
        <w:rPr>
          <w:rFonts w:eastAsiaTheme="minorEastAsia"/>
          <w:sz w:val="28"/>
          <w:szCs w:val="28"/>
          <w:lang w:val="kk-KZ"/>
        </w:rPr>
      </w:pPr>
      <w:r w:rsidRPr="001A004C">
        <w:rPr>
          <w:rFonts w:eastAsiaTheme="minorEastAsia"/>
          <w:color w:val="000000"/>
          <w:sz w:val="28"/>
          <w:szCs w:val="28"/>
          <w:lang w:val="kk-KZ"/>
        </w:rPr>
        <w:t>конкурсқа қатысуға арналған өтінім;</w:t>
      </w:r>
    </w:p>
    <w:p w:rsidR="001A004C" w:rsidRPr="001A004C" w:rsidRDefault="001A004C" w:rsidP="001A004C">
      <w:pPr>
        <w:tabs>
          <w:tab w:val="left" w:pos="284"/>
          <w:tab w:val="left" w:pos="567"/>
        </w:tabs>
        <w:ind w:firstLine="345"/>
        <w:jc w:val="both"/>
        <w:rPr>
          <w:rFonts w:eastAsiaTheme="minorEastAsia"/>
          <w:sz w:val="28"/>
          <w:szCs w:val="28"/>
          <w:lang w:val="kk-KZ"/>
        </w:rPr>
      </w:pPr>
      <w:r w:rsidRPr="001A004C">
        <w:rPr>
          <w:rFonts w:eastAsiaTheme="minorEastAsia"/>
          <w:color w:val="000000"/>
          <w:sz w:val="28"/>
          <w:szCs w:val="28"/>
          <w:lang w:val="kk-KZ"/>
        </w:rPr>
        <w:t>2)  конкурстық ұсыныс;</w:t>
      </w:r>
    </w:p>
    <w:p w:rsidR="003677C7" w:rsidRDefault="003677C7" w:rsidP="001A004C">
      <w:pPr>
        <w:ind w:firstLine="240"/>
        <w:jc w:val="both"/>
        <w:rPr>
          <w:rFonts w:eastAsiaTheme="minorEastAsia"/>
          <w:b/>
          <w:sz w:val="28"/>
          <w:szCs w:val="28"/>
          <w:lang w:val="kk-KZ"/>
        </w:rPr>
      </w:pPr>
    </w:p>
    <w:p w:rsidR="00E21074" w:rsidRPr="00E21074" w:rsidRDefault="00E21074" w:rsidP="00E21074">
      <w:pPr>
        <w:jc w:val="both"/>
        <w:rPr>
          <w:b/>
          <w:sz w:val="28"/>
          <w:szCs w:val="28"/>
          <w:lang w:val="kk-KZ"/>
        </w:rPr>
      </w:pPr>
      <w:r w:rsidRPr="004E255F">
        <w:rPr>
          <w:b/>
          <w:lang w:val="kk-KZ"/>
        </w:rPr>
        <w:t xml:space="preserve">        </w:t>
      </w:r>
      <w:r w:rsidRPr="00E21074">
        <w:rPr>
          <w:b/>
          <w:color w:val="000000"/>
          <w:sz w:val="28"/>
          <w:szCs w:val="28"/>
          <w:lang w:val="kk-KZ"/>
        </w:rPr>
        <w:t>Аквашаруашылықты жүргізу үшін жер учаскесін беруді қоспағанда, конкурстық ұсыныста:</w:t>
      </w:r>
    </w:p>
    <w:p w:rsidR="00E21074" w:rsidRPr="00E21074" w:rsidRDefault="00E21074" w:rsidP="00E21074">
      <w:pPr>
        <w:ind w:firstLine="708"/>
        <w:jc w:val="both"/>
        <w:rPr>
          <w:sz w:val="28"/>
          <w:szCs w:val="28"/>
          <w:lang w:val="kk-KZ"/>
        </w:rPr>
      </w:pPr>
      <w:r w:rsidRPr="00E21074">
        <w:rPr>
          <w:color w:val="000000"/>
          <w:sz w:val="28"/>
          <w:szCs w:val="28"/>
          <w:lang w:val="kk-KZ"/>
        </w:rPr>
        <w:t>1) бизнес-жоспар (инвестициялардың болжамды көлемі, ауыл шаруашылығы дақылдарын өсіру алаңдары, ауыл шаруашылығы жануарларының мал басы, қолданылатын агротехнологиялар, ауыл шаруашылығы техникасы мен технологиялық жабдықтың, ауыл шаруашылығы саласындағы білікті мамандардың болуы, ашылатын жұмыс орындарының саны);</w:t>
      </w:r>
    </w:p>
    <w:p w:rsidR="00E21074" w:rsidRPr="00E21074" w:rsidRDefault="00E21074" w:rsidP="00E21074">
      <w:pPr>
        <w:jc w:val="both"/>
        <w:rPr>
          <w:sz w:val="28"/>
          <w:szCs w:val="28"/>
          <w:lang w:val="kk-KZ"/>
        </w:rPr>
      </w:pPr>
      <w:r w:rsidRPr="00E21074">
        <w:rPr>
          <w:color w:val="000000"/>
          <w:sz w:val="28"/>
          <w:szCs w:val="28"/>
          <w:lang w:val="kk-KZ"/>
        </w:rPr>
        <w:t xml:space="preserve">      </w:t>
      </w:r>
      <w:r w:rsidRPr="00E21074">
        <w:rPr>
          <w:color w:val="000000"/>
          <w:sz w:val="28"/>
          <w:szCs w:val="28"/>
          <w:lang w:val="kk-KZ"/>
        </w:rPr>
        <w:tab/>
        <w:t>2) шаруашылықішілік жерге орналастыру жобасын жасау және игеру, ауыл шаруашылығы инфрақұрылымын дамыту іс-шараларын орындау жөніндегі міндеттемелер;</w:t>
      </w:r>
    </w:p>
    <w:p w:rsidR="00E21074" w:rsidRPr="00E21074" w:rsidRDefault="00E21074" w:rsidP="00E21074">
      <w:pPr>
        <w:jc w:val="both"/>
        <w:rPr>
          <w:sz w:val="28"/>
          <w:szCs w:val="28"/>
          <w:lang w:val="kk-KZ"/>
        </w:rPr>
      </w:pPr>
      <w:r w:rsidRPr="00E21074">
        <w:rPr>
          <w:color w:val="000000"/>
          <w:sz w:val="28"/>
          <w:szCs w:val="28"/>
          <w:lang w:val="kk-KZ"/>
        </w:rPr>
        <w:lastRenderedPageBreak/>
        <w:t xml:space="preserve">       </w:t>
      </w:r>
      <w:r w:rsidRPr="00E21074">
        <w:rPr>
          <w:color w:val="000000"/>
          <w:sz w:val="28"/>
          <w:szCs w:val="28"/>
          <w:lang w:val="kk-KZ"/>
        </w:rPr>
        <w:tab/>
        <w:t>3) Қазақстан Республикасы Ауыл шаруашылығы министрінің 2020 жылғы 17 қаңтардағы № 7 бұйрығымен (Нормативтік құқықтық актілерді мемлекеттік тіркеу тізілімінде № 19893 болып тіркелген) бекітілген Ауыл шаруашылығы мақсатындағы жерлерді ұтымды пайдалану қағидаларын және Қазақстан Республикасы Премьер-Министрінің орынбасары – Қазақстан Республикасы Ауыл шаруашылығы министрінің 2017 жылғы 24 сәуірдегі № 173 бұйрығымен (Нормативтік құқықтық актілерді мемлекеттік тіркеу тізілімінде № 15090 болып тіркелген) бекітілген Жайылымдарды ұтымды пайдалану қағидаларын қоса алғанда, Қазақстан Республикасы жер заңнамасының талаптарын орындау, өңірдің мамандануына сәйкес ауыл шаруашылығы дақылдарының егіс алаңдары құрылымын әртараптандыру бойынша индикативтік көрсеткіштерді орындау, ғылыми негізделген агротехнологияларды, фитосанитариялық және карантиндік талаптарды сақтау жөніндегі міндеттемелер қамтылады.</w:t>
      </w:r>
    </w:p>
    <w:p w:rsidR="00E21074" w:rsidRPr="00E21074" w:rsidRDefault="00E21074" w:rsidP="00E21074">
      <w:pPr>
        <w:ind w:firstLine="567"/>
        <w:jc w:val="both"/>
        <w:rPr>
          <w:sz w:val="28"/>
          <w:szCs w:val="28"/>
          <w:lang w:val="kk-KZ"/>
        </w:rPr>
      </w:pPr>
      <w:r w:rsidRPr="00E21074">
        <w:rPr>
          <w:color w:val="000000"/>
          <w:sz w:val="28"/>
          <w:szCs w:val="28"/>
          <w:lang w:val="kk-KZ"/>
        </w:rPr>
        <w:t>Конкурсқа қатысуға арналған өтінімдерді қабылдау және тіркеу</w:t>
      </w:r>
      <w:r w:rsidRPr="00E21074">
        <w:rPr>
          <w:sz w:val="28"/>
          <w:szCs w:val="28"/>
          <w:lang w:val="kk-KZ"/>
        </w:rPr>
        <w:t xml:space="preserve"> конкурс өткізу туралы хабарлама жарияланған күннен бастап күнтізбелік </w:t>
      </w:r>
      <w:r w:rsidR="00BE2B0A">
        <w:rPr>
          <w:sz w:val="28"/>
          <w:szCs w:val="28"/>
          <w:lang w:val="kk-KZ"/>
        </w:rPr>
        <w:t>он бес</w:t>
      </w:r>
      <w:r w:rsidRPr="00E21074">
        <w:rPr>
          <w:sz w:val="28"/>
          <w:szCs w:val="28"/>
          <w:lang w:val="kk-KZ"/>
        </w:rPr>
        <w:t xml:space="preserve"> күн өткен соң 2026 жылдың </w:t>
      </w:r>
      <w:r w:rsidR="00BE2B0A">
        <w:rPr>
          <w:sz w:val="28"/>
          <w:szCs w:val="28"/>
          <w:lang w:val="kk-KZ"/>
        </w:rPr>
        <w:t>16</w:t>
      </w:r>
      <w:r w:rsidRPr="00E21074">
        <w:rPr>
          <w:sz w:val="28"/>
          <w:szCs w:val="28"/>
          <w:lang w:val="kk-KZ"/>
        </w:rPr>
        <w:t xml:space="preserve"> </w:t>
      </w:r>
      <w:r w:rsidR="00BE2B0A">
        <w:rPr>
          <w:sz w:val="28"/>
          <w:szCs w:val="28"/>
          <w:lang w:val="kk-KZ"/>
        </w:rPr>
        <w:t>қазаннан</w:t>
      </w:r>
      <w:r w:rsidRPr="00E21074">
        <w:rPr>
          <w:sz w:val="28"/>
          <w:szCs w:val="28"/>
          <w:lang w:val="kk-KZ"/>
        </w:rPr>
        <w:t xml:space="preserve"> бастап 2026 жылдың </w:t>
      </w:r>
      <w:r w:rsidR="00BE2B0A">
        <w:rPr>
          <w:sz w:val="28"/>
          <w:szCs w:val="28"/>
          <w:lang w:val="kk-KZ"/>
        </w:rPr>
        <w:t>30</w:t>
      </w:r>
      <w:r w:rsidRPr="00E21074">
        <w:rPr>
          <w:sz w:val="28"/>
          <w:szCs w:val="28"/>
          <w:lang w:val="kk-KZ"/>
        </w:rPr>
        <w:t xml:space="preserve"> </w:t>
      </w:r>
      <w:r w:rsidR="00BE2B0A">
        <w:rPr>
          <w:sz w:val="28"/>
          <w:szCs w:val="28"/>
          <w:lang w:val="kk-KZ"/>
        </w:rPr>
        <w:t>қазан</w:t>
      </w:r>
      <w:r w:rsidRPr="00E21074">
        <w:rPr>
          <w:sz w:val="28"/>
          <w:szCs w:val="28"/>
          <w:lang w:val="kk-KZ"/>
        </w:rPr>
        <w:t xml:space="preserve"> аралығында өтінім қабылдау және тіркеу жүргізіледі.</w:t>
      </w:r>
      <w:r w:rsidRPr="00E21074">
        <w:rPr>
          <w:b/>
          <w:sz w:val="28"/>
          <w:szCs w:val="28"/>
          <w:lang w:val="kk-KZ"/>
        </w:rPr>
        <w:t xml:space="preserve"> </w:t>
      </w:r>
      <w:r w:rsidRPr="00E21074">
        <w:rPr>
          <w:sz w:val="28"/>
          <w:szCs w:val="28"/>
          <w:lang w:val="kk-KZ"/>
        </w:rPr>
        <w:t>Конкурсқа шығарылатын жер учаскелерінің  орналастыру схемасымен жергілікті</w:t>
      </w:r>
      <w:r w:rsidRPr="00E21074">
        <w:rPr>
          <w:color w:val="000000"/>
          <w:sz w:val="28"/>
          <w:szCs w:val="28"/>
          <w:lang w:val="kk-KZ"/>
        </w:rPr>
        <w:t xml:space="preserve"> атқарушы органның </w:t>
      </w:r>
      <w:hyperlink r:id="rId5" w:history="1">
        <w:r w:rsidRPr="00E21074">
          <w:rPr>
            <w:rStyle w:val="a6"/>
            <w:sz w:val="28"/>
            <w:szCs w:val="28"/>
            <w:lang w:val="kk-KZ"/>
          </w:rPr>
          <w:t>http://syrym-bko.gov.kz//</w:t>
        </w:r>
      </w:hyperlink>
      <w:r w:rsidRPr="00E21074">
        <w:rPr>
          <w:sz w:val="28"/>
          <w:szCs w:val="28"/>
          <w:lang w:val="kk-KZ"/>
        </w:rPr>
        <w:t xml:space="preserve"> </w:t>
      </w:r>
      <w:r w:rsidRPr="00E21074">
        <w:rPr>
          <w:color w:val="000000"/>
          <w:sz w:val="28"/>
          <w:szCs w:val="28"/>
          <w:lang w:val="kk-KZ"/>
        </w:rPr>
        <w:t>интернет-ресурсында, сәйкесті ауылдық округтердің және «Сырым аудандық жер қатынастары бөлімі» ММ-нің ақпарат бұрыштарынан танысуға болады.</w:t>
      </w:r>
    </w:p>
    <w:p w:rsidR="00E21074" w:rsidRPr="00E21074" w:rsidRDefault="00E21074" w:rsidP="00E21074">
      <w:pPr>
        <w:shd w:val="clear" w:color="auto" w:fill="FFFFFF"/>
        <w:ind w:firstLine="567"/>
        <w:jc w:val="both"/>
        <w:textAlignment w:val="baseline"/>
        <w:rPr>
          <w:sz w:val="28"/>
          <w:szCs w:val="28"/>
          <w:lang w:val="kk-KZ"/>
        </w:rPr>
      </w:pPr>
      <w:r w:rsidRPr="00E21074">
        <w:rPr>
          <w:sz w:val="28"/>
          <w:szCs w:val="28"/>
          <w:lang w:val="kk-KZ"/>
        </w:rPr>
        <w:t xml:space="preserve">Толық ақпаратты «Батыс Қазақстан облысы Сырым аудандық жер қатынастары бөлімі» ММ-нен мына байланыс телефондары арқылы 8 (71134)21-5-95, 8(71134)31-1-14 алуға болады. </w:t>
      </w:r>
    </w:p>
    <w:p w:rsidR="001A004C" w:rsidRPr="001A004C" w:rsidRDefault="001A004C" w:rsidP="001A004C">
      <w:pPr>
        <w:ind w:firstLine="540"/>
        <w:jc w:val="center"/>
        <w:rPr>
          <w:rFonts w:eastAsiaTheme="minorEastAsia"/>
          <w:sz w:val="10"/>
          <w:szCs w:val="10"/>
          <w:lang w:val="kk-KZ" w:eastAsia="ar-SA"/>
        </w:rPr>
      </w:pPr>
    </w:p>
    <w:p w:rsidR="001A004C" w:rsidRPr="001A004C" w:rsidRDefault="001A004C" w:rsidP="001A004C">
      <w:pPr>
        <w:ind w:firstLine="540"/>
        <w:jc w:val="both"/>
        <w:rPr>
          <w:rFonts w:asciiTheme="minorHAnsi" w:eastAsiaTheme="minorEastAsia" w:hAnsiTheme="minorHAnsi" w:cstheme="minorBidi"/>
          <w:sz w:val="22"/>
          <w:szCs w:val="22"/>
          <w:lang w:val="kk-KZ"/>
        </w:rPr>
      </w:pPr>
    </w:p>
    <w:p w:rsidR="00D77CCF" w:rsidRDefault="00D77CCF" w:rsidP="00731DDF">
      <w:pPr>
        <w:jc w:val="center"/>
        <w:rPr>
          <w:b/>
          <w:lang w:val="kk-KZ"/>
        </w:rPr>
      </w:pPr>
    </w:p>
    <w:p w:rsidR="00D77CCF" w:rsidRDefault="00D77CCF" w:rsidP="00731DDF">
      <w:pPr>
        <w:jc w:val="center"/>
        <w:rPr>
          <w:b/>
          <w:lang w:val="kk-KZ"/>
        </w:rPr>
      </w:pPr>
    </w:p>
    <w:p w:rsidR="00D77CCF" w:rsidRDefault="00D77CCF" w:rsidP="00731DDF">
      <w:pPr>
        <w:jc w:val="center"/>
        <w:rPr>
          <w:b/>
          <w:lang w:val="kk-KZ"/>
        </w:rPr>
      </w:pPr>
    </w:p>
    <w:p w:rsidR="00D77CCF" w:rsidRDefault="00D77CCF" w:rsidP="00731DDF">
      <w:pPr>
        <w:jc w:val="center"/>
        <w:rPr>
          <w:b/>
          <w:lang w:val="kk-KZ"/>
        </w:rPr>
      </w:pPr>
    </w:p>
    <w:sectPr w:rsidR="00D77CCF" w:rsidSect="000F5D92">
      <w:pgSz w:w="16838" w:h="11906" w:orient="landscape" w:code="9"/>
      <w:pgMar w:top="1021" w:right="822" w:bottom="1021" w:left="1134" w:header="709" w:footer="709" w:gutter="0"/>
      <w:cols w:space="708"/>
      <w:docGrid w:linePitch="360"/>
      <w:headerReference w:type="default" r:id="rId9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0703.03.1 Аппарат акима района Бәйтерек - Гайсаков Е. И."/>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568C5"/>
    <w:multiLevelType w:val="hybridMultilevel"/>
    <w:tmpl w:val="9A5C3740"/>
    <w:lvl w:ilvl="0" w:tplc="95206BD0">
      <w:start w:val="1"/>
      <w:numFmt w:val="decimal"/>
      <w:lvlText w:val="%1)"/>
      <w:lvlJc w:val="left"/>
      <w:pPr>
        <w:ind w:left="600" w:hanging="360"/>
      </w:pPr>
      <w:rPr>
        <w:rFonts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nsid w:val="3AC54A3C"/>
    <w:multiLevelType w:val="hybridMultilevel"/>
    <w:tmpl w:val="8D80FABA"/>
    <w:lvl w:ilvl="0" w:tplc="01A0B080">
      <w:start w:val="1"/>
      <w:numFmt w:val="decimal"/>
      <w:lvlText w:val="%1)"/>
      <w:lvlJc w:val="left"/>
      <w:pPr>
        <w:ind w:left="705" w:hanging="360"/>
      </w:pPr>
      <w:rPr>
        <w:rFonts w:hint="default"/>
        <w:color w:val="000000"/>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D62B73"/>
    <w:rsid w:val="00024900"/>
    <w:rsid w:val="00041D51"/>
    <w:rsid w:val="0007239E"/>
    <w:rsid w:val="000A7F7E"/>
    <w:rsid w:val="000B50B9"/>
    <w:rsid w:val="000B5983"/>
    <w:rsid w:val="000D0A43"/>
    <w:rsid w:val="000E0F36"/>
    <w:rsid w:val="000F2B71"/>
    <w:rsid w:val="000F5D92"/>
    <w:rsid w:val="00103A60"/>
    <w:rsid w:val="0013215C"/>
    <w:rsid w:val="0014125D"/>
    <w:rsid w:val="0014153F"/>
    <w:rsid w:val="00145701"/>
    <w:rsid w:val="00147571"/>
    <w:rsid w:val="00154F2C"/>
    <w:rsid w:val="001A004C"/>
    <w:rsid w:val="001A4CB3"/>
    <w:rsid w:val="001A5973"/>
    <w:rsid w:val="001B09E5"/>
    <w:rsid w:val="001C217D"/>
    <w:rsid w:val="001D65D9"/>
    <w:rsid w:val="001F2CA0"/>
    <w:rsid w:val="00213340"/>
    <w:rsid w:val="00226824"/>
    <w:rsid w:val="0023629B"/>
    <w:rsid w:val="00286570"/>
    <w:rsid w:val="00296F96"/>
    <w:rsid w:val="002A11B5"/>
    <w:rsid w:val="002A6725"/>
    <w:rsid w:val="002D0B8A"/>
    <w:rsid w:val="002D0BCE"/>
    <w:rsid w:val="002E7242"/>
    <w:rsid w:val="002F0768"/>
    <w:rsid w:val="002F59B1"/>
    <w:rsid w:val="00306BC8"/>
    <w:rsid w:val="00315778"/>
    <w:rsid w:val="00315EC4"/>
    <w:rsid w:val="00336807"/>
    <w:rsid w:val="003677C7"/>
    <w:rsid w:val="003A323D"/>
    <w:rsid w:val="003C10DD"/>
    <w:rsid w:val="003D7DE5"/>
    <w:rsid w:val="003E245D"/>
    <w:rsid w:val="003F44B0"/>
    <w:rsid w:val="0042448B"/>
    <w:rsid w:val="00454E5C"/>
    <w:rsid w:val="004653B4"/>
    <w:rsid w:val="00474F9B"/>
    <w:rsid w:val="0049431F"/>
    <w:rsid w:val="004A1643"/>
    <w:rsid w:val="004B3609"/>
    <w:rsid w:val="004E5E12"/>
    <w:rsid w:val="00511B02"/>
    <w:rsid w:val="005269B0"/>
    <w:rsid w:val="005476DF"/>
    <w:rsid w:val="00547EEC"/>
    <w:rsid w:val="00556B63"/>
    <w:rsid w:val="00561BAD"/>
    <w:rsid w:val="00565C5D"/>
    <w:rsid w:val="0057755A"/>
    <w:rsid w:val="00596EC0"/>
    <w:rsid w:val="005A0095"/>
    <w:rsid w:val="005A380A"/>
    <w:rsid w:val="005C2D04"/>
    <w:rsid w:val="005D3C52"/>
    <w:rsid w:val="005F4EBE"/>
    <w:rsid w:val="0062211B"/>
    <w:rsid w:val="006247A9"/>
    <w:rsid w:val="00625AE1"/>
    <w:rsid w:val="00626547"/>
    <w:rsid w:val="00636365"/>
    <w:rsid w:val="006524E9"/>
    <w:rsid w:val="00686214"/>
    <w:rsid w:val="0069702E"/>
    <w:rsid w:val="006A43F3"/>
    <w:rsid w:val="006C324A"/>
    <w:rsid w:val="006D77AD"/>
    <w:rsid w:val="006E3708"/>
    <w:rsid w:val="00702E0B"/>
    <w:rsid w:val="007056F1"/>
    <w:rsid w:val="00705FD8"/>
    <w:rsid w:val="00717E94"/>
    <w:rsid w:val="00731DDF"/>
    <w:rsid w:val="00744851"/>
    <w:rsid w:val="00763609"/>
    <w:rsid w:val="00784376"/>
    <w:rsid w:val="00784F77"/>
    <w:rsid w:val="00787A65"/>
    <w:rsid w:val="00790F73"/>
    <w:rsid w:val="007D3EA6"/>
    <w:rsid w:val="007E146B"/>
    <w:rsid w:val="00802AB7"/>
    <w:rsid w:val="00824154"/>
    <w:rsid w:val="00832AA2"/>
    <w:rsid w:val="00843C60"/>
    <w:rsid w:val="00851607"/>
    <w:rsid w:val="00856B07"/>
    <w:rsid w:val="00862486"/>
    <w:rsid w:val="00864187"/>
    <w:rsid w:val="00864A62"/>
    <w:rsid w:val="00865FF5"/>
    <w:rsid w:val="00882840"/>
    <w:rsid w:val="008943D4"/>
    <w:rsid w:val="008E3BCA"/>
    <w:rsid w:val="008F168D"/>
    <w:rsid w:val="00900372"/>
    <w:rsid w:val="009200E8"/>
    <w:rsid w:val="00920BAD"/>
    <w:rsid w:val="009404E4"/>
    <w:rsid w:val="00951D62"/>
    <w:rsid w:val="009B4234"/>
    <w:rsid w:val="009C298E"/>
    <w:rsid w:val="009E3B39"/>
    <w:rsid w:val="009E5BE2"/>
    <w:rsid w:val="009F09D4"/>
    <w:rsid w:val="009F3CC2"/>
    <w:rsid w:val="009F6FBE"/>
    <w:rsid w:val="00A042E5"/>
    <w:rsid w:val="00A11A85"/>
    <w:rsid w:val="00A403CA"/>
    <w:rsid w:val="00A6685E"/>
    <w:rsid w:val="00A83158"/>
    <w:rsid w:val="00A85B71"/>
    <w:rsid w:val="00A976AD"/>
    <w:rsid w:val="00AB12C5"/>
    <w:rsid w:val="00B25557"/>
    <w:rsid w:val="00B34B6E"/>
    <w:rsid w:val="00B356F9"/>
    <w:rsid w:val="00B43FFD"/>
    <w:rsid w:val="00B542BC"/>
    <w:rsid w:val="00B70CCD"/>
    <w:rsid w:val="00B775E3"/>
    <w:rsid w:val="00B80948"/>
    <w:rsid w:val="00B95603"/>
    <w:rsid w:val="00BB081F"/>
    <w:rsid w:val="00BB692D"/>
    <w:rsid w:val="00BC0E2D"/>
    <w:rsid w:val="00BE2B0A"/>
    <w:rsid w:val="00BF20A6"/>
    <w:rsid w:val="00C20275"/>
    <w:rsid w:val="00C356B0"/>
    <w:rsid w:val="00C80670"/>
    <w:rsid w:val="00CA1305"/>
    <w:rsid w:val="00CC6A80"/>
    <w:rsid w:val="00CD2BC2"/>
    <w:rsid w:val="00CD64DA"/>
    <w:rsid w:val="00CE577C"/>
    <w:rsid w:val="00D02079"/>
    <w:rsid w:val="00D050CD"/>
    <w:rsid w:val="00D32E75"/>
    <w:rsid w:val="00D51050"/>
    <w:rsid w:val="00D61C77"/>
    <w:rsid w:val="00D62B73"/>
    <w:rsid w:val="00D67B22"/>
    <w:rsid w:val="00D77CCF"/>
    <w:rsid w:val="00D86674"/>
    <w:rsid w:val="00DA7968"/>
    <w:rsid w:val="00DB0F8D"/>
    <w:rsid w:val="00DB36C6"/>
    <w:rsid w:val="00DE1665"/>
    <w:rsid w:val="00DE728B"/>
    <w:rsid w:val="00DF5865"/>
    <w:rsid w:val="00E041F3"/>
    <w:rsid w:val="00E21074"/>
    <w:rsid w:val="00E2725B"/>
    <w:rsid w:val="00E278E5"/>
    <w:rsid w:val="00E35BF5"/>
    <w:rsid w:val="00E37CCF"/>
    <w:rsid w:val="00E37D9C"/>
    <w:rsid w:val="00E40513"/>
    <w:rsid w:val="00E408DF"/>
    <w:rsid w:val="00E42EAA"/>
    <w:rsid w:val="00E465A3"/>
    <w:rsid w:val="00E55628"/>
    <w:rsid w:val="00E640AD"/>
    <w:rsid w:val="00E652DE"/>
    <w:rsid w:val="00EB5D26"/>
    <w:rsid w:val="00F17544"/>
    <w:rsid w:val="00F43B37"/>
    <w:rsid w:val="00F65CB0"/>
    <w:rsid w:val="00F96E74"/>
    <w:rsid w:val="00FB67C8"/>
    <w:rsid w:val="00FC23DD"/>
    <w:rsid w:val="00FC5AF0"/>
    <w:rsid w:val="00FC5EF3"/>
    <w:rsid w:val="00FE3370"/>
    <w:rsid w:val="00FF2AE1"/>
    <w:rsid w:val="00FF59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endnotePr>
    <w:endnote w:id="-1"/>
    <w:endnote w:id="0"/>
  </w:endnotePr>
  <w:footnotePr>
    <w:footnote w:id="-1"/>
    <w:footnote w:id="0"/>
  </w:footnotePr>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F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717E9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717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802AB7"/>
    <w:rPr>
      <w:rFonts w:ascii="Tahoma" w:hAnsi="Tahoma" w:cs="Tahoma"/>
      <w:sz w:val="16"/>
      <w:szCs w:val="16"/>
    </w:rPr>
  </w:style>
  <w:style w:type="character" w:customStyle="1" w:styleId="a5">
    <w:name w:val="Текст выноски Знак"/>
    <w:basedOn w:val="a0"/>
    <w:link w:val="a4"/>
    <w:uiPriority w:val="99"/>
    <w:semiHidden/>
    <w:rsid w:val="00802AB7"/>
    <w:rPr>
      <w:rFonts w:ascii="Tahoma" w:eastAsia="Times New Roman" w:hAnsi="Tahoma" w:cs="Tahoma"/>
      <w:sz w:val="16"/>
      <w:szCs w:val="16"/>
      <w:lang w:eastAsia="ru-RU"/>
    </w:rPr>
  </w:style>
  <w:style w:type="character" w:styleId="a6">
    <w:name w:val="Hyperlink"/>
    <w:basedOn w:val="a0"/>
    <w:uiPriority w:val="99"/>
    <w:unhideWhenUsed/>
    <w:rsid w:val="00041D5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F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717E9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717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802AB7"/>
    <w:rPr>
      <w:rFonts w:ascii="Tahoma" w:hAnsi="Tahoma" w:cs="Tahoma"/>
      <w:sz w:val="16"/>
      <w:szCs w:val="16"/>
    </w:rPr>
  </w:style>
  <w:style w:type="character" w:customStyle="1" w:styleId="a5">
    <w:name w:val="Текст выноски Знак"/>
    <w:basedOn w:val="a0"/>
    <w:link w:val="a4"/>
    <w:uiPriority w:val="99"/>
    <w:semiHidden/>
    <w:rsid w:val="00802AB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34401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rym-bko.gov.kz//" TargetMode="External"/><Relationship Id="rId4" Type="http://schemas.openxmlformats.org/officeDocument/2006/relationships/webSettings" Target="webSettings.xml"/><Relationship Id="rId999" Type="http://schemas.openxmlformats.org/officeDocument/2006/relationships/endnotes" Target="endnotes.xml"/><Relationship Id="rId998" Type="http://schemas.openxmlformats.org/officeDocument/2006/relationships/footnotes" Target="footnote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Pages>2</Pages>
  <Words>500</Words>
  <Characters>2853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Мухамедиярұлы Бағдат</dc:creator>
  <cp:lastModifiedBy>User</cp:lastModifiedBy>
  <cp:revision>719</cp:revision>
  <cp:lastPrinted>2019-04-02T04:48:00Z</cp:lastPrinted>
  <dcterms:created xsi:type="dcterms:W3CDTF">2019-04-04T11:44:00Z</dcterms:created>
  <dcterms:modified xsi:type="dcterms:W3CDTF">2026-10-08T03:50:00Z</dcterms:modified>
</cp:coreProperties>
</file>