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540"/>
        <w:gridCol w:w="3815"/>
      </w:tblGrid>
      <w:tr w:rsidR="009F4412" w:rsidRPr="00FB7481" w:rsidTr="009F4412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F4412" w:rsidRDefault="009F4412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F4412" w:rsidRDefault="009F4412">
            <w:pPr>
              <w:spacing w:after="0"/>
              <w:jc w:val="center"/>
              <w:rPr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Приложение 7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к Правилам проведения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расследования в сфере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санитарно-эпидемиологического</w:t>
            </w:r>
            <w:r>
              <w:rPr>
                <w:lang w:val="ru-RU"/>
              </w:rPr>
              <w:br/>
            </w:r>
            <w:r>
              <w:rPr>
                <w:color w:val="000000"/>
                <w:sz w:val="20"/>
                <w:lang w:val="ru-RU"/>
              </w:rPr>
              <w:t>благополучия населения</w:t>
            </w:r>
          </w:p>
        </w:tc>
      </w:tr>
    </w:tbl>
    <w:p w:rsidR="00FB7481" w:rsidRDefault="00FB7481" w:rsidP="009F4412">
      <w:pPr>
        <w:spacing w:after="0"/>
        <w:rPr>
          <w:b/>
          <w:color w:val="000000"/>
          <w:lang w:val="ru-RU"/>
        </w:rPr>
      </w:pPr>
      <w:bookmarkStart w:id="0" w:name="z329"/>
    </w:p>
    <w:p w:rsidR="00FB7481" w:rsidRDefault="00FB7481" w:rsidP="00FB7481">
      <w:pPr>
        <w:spacing w:after="0"/>
        <w:jc w:val="center"/>
        <w:rPr>
          <w:b/>
          <w:color w:val="000000"/>
          <w:sz w:val="28"/>
          <w:szCs w:val="28"/>
          <w:lang w:val="ru-RU"/>
        </w:rPr>
      </w:pPr>
    </w:p>
    <w:p w:rsidR="009F4412" w:rsidRPr="00FB7481" w:rsidRDefault="009F4412" w:rsidP="00FB7481">
      <w:pPr>
        <w:spacing w:after="0"/>
        <w:jc w:val="center"/>
        <w:rPr>
          <w:sz w:val="28"/>
          <w:szCs w:val="28"/>
          <w:lang w:val="ru-RU"/>
        </w:rPr>
      </w:pPr>
      <w:r w:rsidRPr="00FB7481">
        <w:rPr>
          <w:b/>
          <w:color w:val="000000"/>
          <w:sz w:val="28"/>
          <w:szCs w:val="28"/>
          <w:lang w:val="ru-RU"/>
        </w:rPr>
        <w:t>Информация о результатах проведения расследования</w:t>
      </w:r>
    </w:p>
    <w:p w:rsidR="009F4412" w:rsidRPr="00FB7481" w:rsidRDefault="009F4412" w:rsidP="00FB7481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lang w:val="ru-RU"/>
        </w:rPr>
      </w:pPr>
      <w:bookmarkStart w:id="1" w:name="z330"/>
      <w:bookmarkEnd w:id="0"/>
      <w:r w:rsidRPr="00FB7481">
        <w:rPr>
          <w:color w:val="000000"/>
          <w:sz w:val="28"/>
          <w:lang w:val="ru-RU"/>
        </w:rPr>
        <w:t>Основание проведения расследования:</w:t>
      </w:r>
      <w:r w:rsidR="00FB7481">
        <w:rPr>
          <w:color w:val="000000"/>
          <w:sz w:val="28"/>
          <w:lang w:val="ru-RU"/>
        </w:rPr>
        <w:t xml:space="preserve"> </w:t>
      </w:r>
      <w:r w:rsidR="00B34B42" w:rsidRPr="00FB7481">
        <w:rPr>
          <w:i/>
          <w:color w:val="000000"/>
          <w:sz w:val="28"/>
          <w:u w:val="single"/>
          <w:lang w:val="ru-RU"/>
        </w:rPr>
        <w:t>Экстренное извещение №М-11</w:t>
      </w:r>
      <w:r w:rsidR="00BF4E6C" w:rsidRPr="00FB7481">
        <w:rPr>
          <w:i/>
          <w:color w:val="000000"/>
          <w:sz w:val="28"/>
          <w:u w:val="single"/>
          <w:lang w:val="ru-RU"/>
        </w:rPr>
        <w:t xml:space="preserve"> от </w:t>
      </w:r>
      <w:r w:rsidR="00B34B42" w:rsidRPr="00FB7481">
        <w:rPr>
          <w:i/>
          <w:color w:val="000000"/>
          <w:sz w:val="28"/>
          <w:u w:val="single"/>
          <w:lang w:val="ru-RU"/>
        </w:rPr>
        <w:t>01</w:t>
      </w:r>
      <w:r w:rsidRPr="00FB7481">
        <w:rPr>
          <w:i/>
          <w:color w:val="000000"/>
          <w:sz w:val="28"/>
          <w:u w:val="single"/>
          <w:lang w:val="ru-RU"/>
        </w:rPr>
        <w:t>.</w:t>
      </w:r>
      <w:r w:rsidR="00B34B42" w:rsidRPr="00FB7481">
        <w:rPr>
          <w:i/>
          <w:color w:val="000000"/>
          <w:sz w:val="28"/>
          <w:u w:val="single"/>
          <w:lang w:val="ru-RU"/>
        </w:rPr>
        <w:t>1</w:t>
      </w:r>
      <w:r w:rsidRPr="00FB7481">
        <w:rPr>
          <w:i/>
          <w:color w:val="000000"/>
          <w:sz w:val="28"/>
          <w:u w:val="single"/>
          <w:lang w:val="ru-RU"/>
        </w:rPr>
        <w:t>0.202</w:t>
      </w:r>
      <w:r w:rsidR="0039680D" w:rsidRPr="00FB7481">
        <w:rPr>
          <w:i/>
          <w:color w:val="000000"/>
          <w:sz w:val="28"/>
          <w:u w:val="single"/>
          <w:lang w:val="ru-RU"/>
        </w:rPr>
        <w:t>6</w:t>
      </w:r>
      <w:r w:rsidRPr="00FB7481">
        <w:rPr>
          <w:i/>
          <w:color w:val="000000"/>
          <w:sz w:val="28"/>
          <w:u w:val="single"/>
          <w:lang w:val="ru-RU"/>
        </w:rPr>
        <w:t xml:space="preserve"> года</w:t>
      </w:r>
      <w:r w:rsidR="004531ED" w:rsidRPr="00FB7481">
        <w:rPr>
          <w:i/>
          <w:color w:val="000000"/>
          <w:sz w:val="28"/>
          <w:u w:val="single"/>
          <w:lang w:val="ru-RU"/>
        </w:rPr>
        <w:t xml:space="preserve"> Диагноз А15.8</w:t>
      </w:r>
      <w:r w:rsidR="00BF4E6C" w:rsidRPr="00FB7481">
        <w:rPr>
          <w:i/>
          <w:color w:val="000000"/>
          <w:sz w:val="28"/>
          <w:u w:val="single"/>
          <w:lang w:val="ru-RU"/>
        </w:rPr>
        <w:t xml:space="preserve"> </w:t>
      </w:r>
    </w:p>
    <w:p w:rsidR="009F4412" w:rsidRDefault="009F4412" w:rsidP="009F4412">
      <w:pPr>
        <w:tabs>
          <w:tab w:val="left" w:pos="567"/>
        </w:tabs>
        <w:spacing w:after="0"/>
        <w:jc w:val="both"/>
        <w:rPr>
          <w:lang w:val="ru-RU"/>
        </w:rPr>
      </w:pPr>
      <w:bookmarkStart w:id="2" w:name="z331"/>
      <w:bookmarkEnd w:id="1"/>
      <w:r>
        <w:rPr>
          <w:color w:val="000000"/>
          <w:sz w:val="28"/>
          <w:lang w:val="ru-RU"/>
        </w:rPr>
        <w:t>2. Орган контроля и надзора, проводивший расследование:</w:t>
      </w:r>
      <w:r w:rsidR="00FB7481">
        <w:rPr>
          <w:color w:val="000000"/>
          <w:sz w:val="28"/>
          <w:lang w:val="ru-RU"/>
        </w:rPr>
        <w:t xml:space="preserve"> </w:t>
      </w:r>
      <w:r w:rsidRPr="009F4412">
        <w:rPr>
          <w:i/>
          <w:color w:val="000000"/>
          <w:sz w:val="28"/>
          <w:u w:val="single"/>
          <w:lang w:val="ru-RU"/>
        </w:rPr>
        <w:t>РГУ «</w:t>
      </w:r>
      <w:proofErr w:type="spellStart"/>
      <w:r w:rsidRPr="009F4412">
        <w:rPr>
          <w:i/>
          <w:color w:val="000000"/>
          <w:sz w:val="28"/>
          <w:u w:val="single"/>
          <w:lang w:val="ru-RU"/>
        </w:rPr>
        <w:t>Мендыкаринское</w:t>
      </w:r>
      <w:proofErr w:type="spellEnd"/>
      <w:r w:rsidRPr="009F4412">
        <w:rPr>
          <w:i/>
          <w:color w:val="000000"/>
          <w:sz w:val="28"/>
          <w:u w:val="single"/>
          <w:lang w:val="ru-RU"/>
        </w:rPr>
        <w:t xml:space="preserve"> Управление санитарно-эпидемиологического контроля Департамента санитарно-эпидемиологического контроля </w:t>
      </w:r>
      <w:proofErr w:type="spellStart"/>
      <w:r w:rsidRPr="009F4412">
        <w:rPr>
          <w:i/>
          <w:color w:val="000000"/>
          <w:sz w:val="28"/>
          <w:u w:val="single"/>
          <w:lang w:val="ru-RU"/>
        </w:rPr>
        <w:t>Костанайской</w:t>
      </w:r>
      <w:proofErr w:type="spellEnd"/>
      <w:r w:rsidRPr="009F4412">
        <w:rPr>
          <w:i/>
          <w:color w:val="000000"/>
          <w:sz w:val="28"/>
          <w:u w:val="single"/>
          <w:lang w:val="ru-RU"/>
        </w:rPr>
        <w:t xml:space="preserve"> области КСЭК МЗ </w:t>
      </w:r>
      <w:proofErr w:type="gramStart"/>
      <w:r w:rsidRPr="009F4412">
        <w:rPr>
          <w:i/>
          <w:color w:val="000000"/>
          <w:sz w:val="28"/>
          <w:u w:val="single"/>
          <w:lang w:val="ru-RU"/>
        </w:rPr>
        <w:t>РК»</w:t>
      </w:r>
      <w:r>
        <w:rPr>
          <w:color w:val="000000"/>
          <w:sz w:val="28"/>
          <w:lang w:val="ru-RU"/>
        </w:rPr>
        <w:t>_</w:t>
      </w:r>
      <w:proofErr w:type="gramEnd"/>
      <w:r>
        <w:rPr>
          <w:color w:val="000000"/>
          <w:sz w:val="28"/>
          <w:lang w:val="ru-RU"/>
        </w:rPr>
        <w:t>_</w:t>
      </w:r>
    </w:p>
    <w:p w:rsidR="009F4412" w:rsidRDefault="009F4412" w:rsidP="009F4412">
      <w:pPr>
        <w:spacing w:after="0"/>
        <w:jc w:val="both"/>
        <w:rPr>
          <w:lang w:val="ru-RU"/>
        </w:rPr>
      </w:pPr>
      <w:bookmarkStart w:id="3" w:name="z332"/>
      <w:bookmarkEnd w:id="2"/>
      <w:r>
        <w:rPr>
          <w:color w:val="000000"/>
          <w:sz w:val="28"/>
          <w:lang w:val="ru-RU"/>
        </w:rPr>
        <w:t>3. Привлеченные эксперты (согласие на использование данных</w:t>
      </w:r>
      <w:proofErr w:type="gramStart"/>
      <w:r>
        <w:rPr>
          <w:color w:val="000000"/>
          <w:sz w:val="28"/>
          <w:lang w:val="ru-RU"/>
        </w:rPr>
        <w:t>):</w:t>
      </w:r>
      <w:bookmarkEnd w:id="3"/>
      <w:r>
        <w:rPr>
          <w:color w:val="000000"/>
          <w:sz w:val="28"/>
          <w:lang w:val="ru-RU"/>
        </w:rPr>
        <w:t>_</w:t>
      </w:r>
      <w:proofErr w:type="gramEnd"/>
      <w:r w:rsidR="00BF4E6C">
        <w:rPr>
          <w:i/>
          <w:color w:val="000000"/>
          <w:sz w:val="28"/>
          <w:u w:val="single"/>
          <w:lang w:val="ru-RU"/>
        </w:rPr>
        <w:t>Не привлекались</w:t>
      </w:r>
    </w:p>
    <w:p w:rsidR="009F4412" w:rsidRPr="001A6989" w:rsidRDefault="009F4412" w:rsidP="009F4412">
      <w:pPr>
        <w:spacing w:after="0"/>
        <w:jc w:val="both"/>
        <w:rPr>
          <w:i/>
          <w:u w:val="single"/>
          <w:lang w:val="ru-RU"/>
        </w:rPr>
      </w:pPr>
      <w:bookmarkStart w:id="4" w:name="z333"/>
      <w:r>
        <w:rPr>
          <w:color w:val="000000"/>
          <w:sz w:val="28"/>
          <w:lang w:val="ru-RU"/>
        </w:rPr>
        <w:t xml:space="preserve">4. Сроки проведения </w:t>
      </w:r>
      <w:proofErr w:type="gramStart"/>
      <w:r>
        <w:rPr>
          <w:color w:val="000000"/>
          <w:sz w:val="28"/>
          <w:lang w:val="ru-RU"/>
        </w:rPr>
        <w:t>расследования</w:t>
      </w:r>
      <w:r w:rsidRPr="001A6989">
        <w:rPr>
          <w:i/>
          <w:color w:val="000000"/>
          <w:sz w:val="28"/>
          <w:lang w:val="ru-RU"/>
        </w:rPr>
        <w:t xml:space="preserve">:  </w:t>
      </w:r>
      <w:r w:rsidR="00B34B42">
        <w:rPr>
          <w:i/>
          <w:color w:val="000000"/>
          <w:sz w:val="28"/>
          <w:u w:val="single"/>
          <w:lang w:val="ru-RU"/>
        </w:rPr>
        <w:t>с</w:t>
      </w:r>
      <w:proofErr w:type="gramEnd"/>
      <w:r w:rsidR="00B34B42">
        <w:rPr>
          <w:i/>
          <w:color w:val="000000"/>
          <w:sz w:val="28"/>
          <w:u w:val="single"/>
          <w:lang w:val="ru-RU"/>
        </w:rPr>
        <w:t xml:space="preserve"> "0</w:t>
      </w:r>
      <w:r w:rsidR="004531ED">
        <w:rPr>
          <w:i/>
          <w:color w:val="000000"/>
          <w:sz w:val="28"/>
          <w:u w:val="single"/>
          <w:lang w:val="ru-RU"/>
        </w:rPr>
        <w:t>5</w:t>
      </w:r>
      <w:r w:rsidRPr="001A6989">
        <w:rPr>
          <w:i/>
          <w:color w:val="000000"/>
          <w:sz w:val="28"/>
          <w:u w:val="single"/>
          <w:lang w:val="ru-RU"/>
        </w:rPr>
        <w:t xml:space="preserve">" </w:t>
      </w:r>
      <w:r w:rsidR="00B34B42">
        <w:rPr>
          <w:i/>
          <w:color w:val="000000"/>
          <w:sz w:val="28"/>
          <w:u w:val="single"/>
          <w:lang w:val="ru-RU"/>
        </w:rPr>
        <w:t>октября  202</w:t>
      </w:r>
      <w:r w:rsidR="0039680D">
        <w:rPr>
          <w:i/>
          <w:color w:val="000000"/>
          <w:sz w:val="28"/>
          <w:u w:val="single"/>
          <w:lang w:val="ru-RU"/>
        </w:rPr>
        <w:t>6</w:t>
      </w:r>
      <w:r w:rsidR="00B34B42">
        <w:rPr>
          <w:i/>
          <w:color w:val="000000"/>
          <w:sz w:val="28"/>
          <w:u w:val="single"/>
          <w:lang w:val="ru-RU"/>
        </w:rPr>
        <w:t xml:space="preserve"> года по "30</w:t>
      </w:r>
      <w:r w:rsidR="00BF4E6C" w:rsidRPr="001A6989">
        <w:rPr>
          <w:i/>
          <w:color w:val="000000"/>
          <w:sz w:val="28"/>
          <w:u w:val="single"/>
          <w:lang w:val="ru-RU"/>
        </w:rPr>
        <w:t xml:space="preserve">" </w:t>
      </w:r>
      <w:r w:rsidR="00B34B42">
        <w:rPr>
          <w:i/>
          <w:color w:val="000000"/>
          <w:sz w:val="28"/>
          <w:u w:val="single"/>
          <w:lang w:val="ru-RU"/>
        </w:rPr>
        <w:t>октября</w:t>
      </w:r>
      <w:r w:rsidRPr="001A6989">
        <w:rPr>
          <w:i/>
          <w:color w:val="000000"/>
          <w:sz w:val="28"/>
          <w:u w:val="single"/>
          <w:lang w:val="ru-RU"/>
        </w:rPr>
        <w:t xml:space="preserve">  202</w:t>
      </w:r>
      <w:r w:rsidR="00B34B42">
        <w:rPr>
          <w:i/>
          <w:color w:val="000000"/>
          <w:sz w:val="28"/>
          <w:u w:val="single"/>
          <w:lang w:val="ru-RU"/>
        </w:rPr>
        <w:t>6</w:t>
      </w:r>
      <w:r w:rsidRPr="001A6989">
        <w:rPr>
          <w:i/>
          <w:color w:val="000000"/>
          <w:sz w:val="28"/>
          <w:u w:val="single"/>
          <w:lang w:val="ru-RU"/>
        </w:rPr>
        <w:t xml:space="preserve"> года.</w:t>
      </w:r>
    </w:p>
    <w:p w:rsidR="00BF4E6C" w:rsidRDefault="009F4412" w:rsidP="009F4412">
      <w:pPr>
        <w:spacing w:after="0"/>
        <w:jc w:val="both"/>
        <w:rPr>
          <w:i/>
          <w:color w:val="000000"/>
          <w:sz w:val="28"/>
          <w:u w:val="single"/>
          <w:lang w:val="ru-RU"/>
        </w:rPr>
      </w:pPr>
      <w:bookmarkStart w:id="5" w:name="z334"/>
      <w:bookmarkEnd w:id="4"/>
      <w:r>
        <w:rPr>
          <w:color w:val="000000"/>
          <w:sz w:val="28"/>
          <w:lang w:val="ru-RU"/>
        </w:rPr>
        <w:t>5. Физические и (или) юридические лица, в отношении которых проводилось</w:t>
      </w:r>
      <w:bookmarkEnd w:id="5"/>
      <w:r>
        <w:rPr>
          <w:lang w:val="ru-RU"/>
        </w:rPr>
        <w:t xml:space="preserve"> </w:t>
      </w:r>
      <w:r>
        <w:rPr>
          <w:sz w:val="28"/>
          <w:szCs w:val="28"/>
          <w:lang w:val="ru-RU"/>
        </w:rPr>
        <w:t>р</w:t>
      </w:r>
      <w:r>
        <w:rPr>
          <w:color w:val="000000"/>
          <w:sz w:val="28"/>
          <w:lang w:val="ru-RU"/>
        </w:rPr>
        <w:t>асследование:</w:t>
      </w:r>
      <w:bookmarkStart w:id="6" w:name="z335"/>
      <w:r w:rsidR="00FB7481">
        <w:rPr>
          <w:color w:val="000000"/>
          <w:sz w:val="28"/>
          <w:lang w:val="ru-RU"/>
        </w:rPr>
        <w:t xml:space="preserve"> </w:t>
      </w:r>
      <w:r w:rsidR="00BF4E6C" w:rsidRPr="00657CB6">
        <w:rPr>
          <w:i/>
          <w:color w:val="000000"/>
          <w:sz w:val="28"/>
          <w:u w:val="single"/>
          <w:lang w:val="ru-RU"/>
        </w:rPr>
        <w:t>КГП "</w:t>
      </w:r>
      <w:proofErr w:type="spellStart"/>
      <w:r w:rsidR="00BF4E6C" w:rsidRPr="00657CB6">
        <w:rPr>
          <w:i/>
          <w:color w:val="000000"/>
          <w:sz w:val="28"/>
          <w:u w:val="single"/>
          <w:lang w:val="ru-RU"/>
        </w:rPr>
        <w:t>Мендыкаринская</w:t>
      </w:r>
      <w:proofErr w:type="spellEnd"/>
      <w:r w:rsidR="00BF4E6C" w:rsidRPr="00657CB6">
        <w:rPr>
          <w:i/>
          <w:color w:val="000000"/>
          <w:sz w:val="28"/>
          <w:u w:val="single"/>
          <w:lang w:val="ru-RU"/>
        </w:rPr>
        <w:t xml:space="preserve"> районная больница" Управления здравоохранения </w:t>
      </w:r>
      <w:proofErr w:type="spellStart"/>
      <w:r w:rsidR="00BF4E6C" w:rsidRPr="00657CB6">
        <w:rPr>
          <w:i/>
          <w:color w:val="000000"/>
          <w:sz w:val="28"/>
          <w:u w:val="single"/>
          <w:lang w:val="ru-RU"/>
        </w:rPr>
        <w:t>акимата</w:t>
      </w:r>
      <w:proofErr w:type="spellEnd"/>
      <w:r w:rsidR="00BF4E6C" w:rsidRPr="00657CB6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="00BF4E6C" w:rsidRPr="00657CB6">
        <w:rPr>
          <w:i/>
          <w:color w:val="000000"/>
          <w:sz w:val="28"/>
          <w:u w:val="single"/>
          <w:lang w:val="ru-RU"/>
        </w:rPr>
        <w:t>Костанайской</w:t>
      </w:r>
      <w:proofErr w:type="spellEnd"/>
      <w:r w:rsidR="00BF4E6C" w:rsidRPr="00657CB6">
        <w:rPr>
          <w:i/>
          <w:color w:val="000000"/>
          <w:sz w:val="28"/>
          <w:u w:val="single"/>
          <w:lang w:val="ru-RU"/>
        </w:rPr>
        <w:t xml:space="preserve"> области</w:t>
      </w:r>
    </w:p>
    <w:p w:rsidR="009F4412" w:rsidRDefault="009F4412" w:rsidP="009F4412">
      <w:pPr>
        <w:spacing w:after="0"/>
        <w:jc w:val="both"/>
        <w:rPr>
          <w:lang w:val="ru-RU"/>
        </w:rPr>
      </w:pPr>
      <w:r>
        <w:rPr>
          <w:color w:val="000000"/>
          <w:sz w:val="28"/>
          <w:lang w:val="ru-RU"/>
        </w:rPr>
        <w:t>6. Причины и характер выявленных нарушений требований нормативных</w:t>
      </w:r>
    </w:p>
    <w:bookmarkEnd w:id="6"/>
    <w:p w:rsidR="009F4412" w:rsidRDefault="009F4412" w:rsidP="009F4412">
      <w:pPr>
        <w:spacing w:after="0"/>
        <w:jc w:val="both"/>
        <w:rPr>
          <w:lang w:val="ru-RU"/>
        </w:rPr>
      </w:pPr>
      <w:proofErr w:type="gramStart"/>
      <w:r>
        <w:rPr>
          <w:color w:val="000000"/>
          <w:sz w:val="28"/>
          <w:lang w:val="ru-RU"/>
        </w:rPr>
        <w:t>правовых</w:t>
      </w:r>
      <w:proofErr w:type="gramEnd"/>
      <w:r>
        <w:rPr>
          <w:color w:val="000000"/>
          <w:sz w:val="28"/>
          <w:lang w:val="ru-RU"/>
        </w:rPr>
        <w:t xml:space="preserve"> актов в сфере санитарно-эпидемиологического благополучия населения</w:t>
      </w:r>
      <w:r>
        <w:rPr>
          <w:lang w:val="ru-RU"/>
        </w:rPr>
        <w:t xml:space="preserve">. </w:t>
      </w:r>
    </w:p>
    <w:p w:rsidR="000B0A69" w:rsidRPr="00F96562" w:rsidRDefault="000B0A69" w:rsidP="000B0A69">
      <w:pPr>
        <w:spacing w:after="0"/>
        <w:jc w:val="both"/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</w:pPr>
      <w:bookmarkStart w:id="7" w:name="z336"/>
      <w:r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В</w:t>
      </w:r>
      <w:r w:rsidRPr="00F96562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ыявлены нарушения требований</w:t>
      </w:r>
      <w:r w:rsidRPr="00F96562">
        <w:rPr>
          <w:color w:val="000000"/>
          <w:sz w:val="28"/>
          <w:lang w:val="ru-RU"/>
        </w:rPr>
        <w:t xml:space="preserve"> </w:t>
      </w:r>
      <w:r w:rsidRPr="00F96562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нормативных</w:t>
      </w:r>
      <w:r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F96562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правовых актов в сфере санитарно-эпидемиологического благополучия -</w:t>
      </w:r>
      <w:r w:rsidRPr="00F96562">
        <w:rPr>
          <w:i/>
          <w:color w:val="1F1F1F"/>
          <w:sz w:val="28"/>
          <w:szCs w:val="28"/>
          <w:u w:val="single"/>
          <w:shd w:val="clear" w:color="auto" w:fill="FFFFFF"/>
        </w:rPr>
        <w:t> </w:t>
      </w:r>
      <w:r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нарушение п.146</w:t>
      </w:r>
      <w:r w:rsidRPr="00F96562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Санитарных правил "Санитарно-эпидемиологические требования к объектам образования", утвержденных приказом Министра здравоохранения Республики Казахстан от 05 августа 2021 года № ҚР ДСМ-76.</w:t>
      </w:r>
      <w:r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>,</w:t>
      </w:r>
      <w:r w:rsidRPr="000B0A69">
        <w:rPr>
          <w:bCs/>
          <w:i/>
          <w:sz w:val="28"/>
          <w:szCs w:val="28"/>
          <w:u w:val="single"/>
          <w:lang w:val="ru-RU"/>
        </w:rPr>
        <w:t xml:space="preserve"> </w:t>
      </w:r>
      <w:r w:rsidRPr="000B0A69">
        <w:rPr>
          <w:bCs/>
          <w:i/>
          <w:color w:val="1F1F1F"/>
          <w:sz w:val="28"/>
          <w:szCs w:val="28"/>
          <w:u w:val="single"/>
          <w:shd w:val="clear" w:color="auto" w:fill="FFFFFF"/>
          <w:lang w:val="ru-RU"/>
        </w:rPr>
        <w:t>п.1 ст.98</w:t>
      </w:r>
      <w:r w:rsidRPr="000B0A69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0B0A69">
        <w:rPr>
          <w:bCs/>
          <w:i/>
          <w:color w:val="1F1F1F"/>
          <w:sz w:val="28"/>
          <w:szCs w:val="28"/>
          <w:u w:val="single"/>
          <w:shd w:val="clear" w:color="auto" w:fill="FFFFFF"/>
          <w:lang w:val="ru-RU"/>
        </w:rPr>
        <w:t>Кодекс РК «О здоровье народа и системе здравоохранения» от 7 июля 2020 года № 360-</w:t>
      </w:r>
      <w:r w:rsidRPr="000B0A69">
        <w:rPr>
          <w:bCs/>
          <w:i/>
          <w:color w:val="1F1F1F"/>
          <w:sz w:val="28"/>
          <w:szCs w:val="28"/>
          <w:u w:val="single"/>
          <w:shd w:val="clear" w:color="auto" w:fill="FFFFFF"/>
        </w:rPr>
        <w:t>VI</w:t>
      </w:r>
      <w:r w:rsidRPr="000B0A69">
        <w:rPr>
          <w:bCs/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ЗРК., гл.2 п.3 </w:t>
      </w:r>
      <w:r w:rsidRPr="000B0A69"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0B0A69">
        <w:rPr>
          <w:bCs/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Приказ </w:t>
      </w:r>
      <w:proofErr w:type="spellStart"/>
      <w:r w:rsidRPr="000B0A69">
        <w:rPr>
          <w:bCs/>
          <w:i/>
          <w:color w:val="1F1F1F"/>
          <w:sz w:val="28"/>
          <w:szCs w:val="28"/>
          <w:u w:val="single"/>
          <w:shd w:val="clear" w:color="auto" w:fill="FFFFFF"/>
          <w:lang w:val="ru-RU"/>
        </w:rPr>
        <w:t>и.о</w:t>
      </w:r>
      <w:proofErr w:type="spellEnd"/>
      <w:r w:rsidRPr="000B0A69">
        <w:rPr>
          <w:bCs/>
          <w:i/>
          <w:color w:val="1F1F1F"/>
          <w:sz w:val="28"/>
          <w:szCs w:val="28"/>
          <w:u w:val="single"/>
          <w:shd w:val="clear" w:color="auto" w:fill="FFFFFF"/>
          <w:lang w:val="ru-RU"/>
        </w:rPr>
        <w:t>. МЗ РК от 28 марта 2022 года № ҚР ДСМ -29.СП "Санитарно-эпидемиологические требования к организации и проведению санитарно-противоэпидемических, санитарно-профилактических мероприятий по предупреждению инфекционных заболеваний (туберкулез)"</w:t>
      </w:r>
    </w:p>
    <w:p w:rsidR="001A6989" w:rsidRPr="004D3173" w:rsidRDefault="000B0A69" w:rsidP="001A6989">
      <w:pPr>
        <w:spacing w:after="0"/>
        <w:jc w:val="both"/>
        <w:rPr>
          <w:i/>
          <w:color w:val="000000"/>
          <w:sz w:val="28"/>
          <w:szCs w:val="28"/>
          <w:highlight w:val="yellow"/>
          <w:u w:val="single"/>
          <w:lang w:val="ru-RU" w:eastAsia="ru-RU"/>
        </w:rPr>
      </w:pPr>
      <w:r>
        <w:rPr>
          <w:color w:val="000000"/>
          <w:sz w:val="28"/>
        </w:rPr>
        <w:t> </w:t>
      </w:r>
      <w:r w:rsidR="009F4412">
        <w:rPr>
          <w:color w:val="000000"/>
          <w:sz w:val="28"/>
          <w:lang w:val="ru-RU"/>
        </w:rPr>
        <w:t>7. Физические и (или) юридические лица, допустившие нарушение требований</w:t>
      </w:r>
      <w:bookmarkEnd w:id="7"/>
      <w:r w:rsidR="009F4412">
        <w:rPr>
          <w:lang w:val="ru-RU"/>
        </w:rPr>
        <w:t xml:space="preserve"> </w:t>
      </w:r>
      <w:r w:rsidR="009F4412">
        <w:rPr>
          <w:color w:val="000000"/>
          <w:sz w:val="28"/>
          <w:lang w:val="ru-RU"/>
        </w:rPr>
        <w:t>нормативных правовых актов в сфере санитарно-эпидемиологического</w:t>
      </w:r>
      <w:r w:rsidR="009F4412">
        <w:rPr>
          <w:lang w:val="ru-RU"/>
        </w:rPr>
        <w:t xml:space="preserve"> </w:t>
      </w:r>
      <w:r w:rsidR="009F4412">
        <w:rPr>
          <w:color w:val="000000"/>
          <w:sz w:val="28"/>
          <w:lang w:val="ru-RU"/>
        </w:rPr>
        <w:t>благополучия населения __</w:t>
      </w:r>
      <w:r w:rsidR="001A6989" w:rsidRPr="001A6989">
        <w:rPr>
          <w:i/>
          <w:color w:val="000000"/>
          <w:sz w:val="28"/>
          <w:szCs w:val="28"/>
          <w:u w:val="single"/>
          <w:lang w:val="ru-RU" w:eastAsia="ru-RU"/>
        </w:rPr>
        <w:t xml:space="preserve"> </w:t>
      </w:r>
      <w:r w:rsidR="001A6989" w:rsidRPr="00172737">
        <w:rPr>
          <w:i/>
          <w:color w:val="000000"/>
          <w:sz w:val="28"/>
          <w:szCs w:val="28"/>
          <w:u w:val="single"/>
          <w:lang w:val="ru-RU" w:eastAsia="ru-RU"/>
        </w:rPr>
        <w:t xml:space="preserve">Ознакомившись с документацией, осмотрев место </w:t>
      </w:r>
      <w:proofErr w:type="gramStart"/>
      <w:r w:rsidR="001A6989" w:rsidRPr="00172737">
        <w:rPr>
          <w:i/>
          <w:color w:val="000000"/>
          <w:sz w:val="28"/>
          <w:szCs w:val="28"/>
          <w:u w:val="single"/>
          <w:lang w:val="ru-RU" w:eastAsia="ru-RU"/>
        </w:rPr>
        <w:t>расследования,  нарушений</w:t>
      </w:r>
      <w:proofErr w:type="gramEnd"/>
      <w:r w:rsidR="001A6989" w:rsidRPr="00172737">
        <w:rPr>
          <w:i/>
          <w:color w:val="000000"/>
          <w:sz w:val="28"/>
          <w:szCs w:val="28"/>
          <w:u w:val="single"/>
          <w:lang w:val="ru-RU" w:eastAsia="ru-RU"/>
        </w:rPr>
        <w:t xml:space="preserve"> требований в сфере санитарно-эпи</w:t>
      </w:r>
      <w:r w:rsidR="00B34B42">
        <w:rPr>
          <w:i/>
          <w:color w:val="000000"/>
          <w:sz w:val="28"/>
          <w:szCs w:val="28"/>
          <w:u w:val="single"/>
          <w:lang w:val="ru-RU" w:eastAsia="ru-RU"/>
        </w:rPr>
        <w:t xml:space="preserve">демиологического благополучия </w:t>
      </w:r>
      <w:r w:rsidR="001A6989" w:rsidRPr="00172737">
        <w:rPr>
          <w:i/>
          <w:color w:val="000000"/>
          <w:sz w:val="28"/>
          <w:szCs w:val="28"/>
          <w:u w:val="single"/>
          <w:lang w:val="ru-RU" w:eastAsia="ru-RU"/>
        </w:rPr>
        <w:t xml:space="preserve"> выявлены. </w:t>
      </w:r>
    </w:p>
    <w:p w:rsidR="009F4412" w:rsidRDefault="009F4412" w:rsidP="00D8259E">
      <w:pPr>
        <w:spacing w:after="0"/>
        <w:ind w:firstLine="426"/>
        <w:jc w:val="both"/>
        <w:rPr>
          <w:lang w:val="ru-RU"/>
        </w:rPr>
      </w:pPr>
      <w:bookmarkStart w:id="8" w:name="z337"/>
      <w:r>
        <w:rPr>
          <w:color w:val="000000"/>
          <w:sz w:val="28"/>
          <w:lang w:val="ru-RU"/>
        </w:rPr>
        <w:t>8. Принятые меры ___</w:t>
      </w:r>
      <w:r w:rsidR="000B0A69" w:rsidRPr="000B0A69">
        <w:rPr>
          <w:i/>
          <w:color w:val="000000"/>
          <w:sz w:val="28"/>
          <w:u w:val="single"/>
          <w:lang w:val="ru-RU"/>
        </w:rPr>
        <w:t xml:space="preserve"> </w:t>
      </w:r>
      <w:r w:rsidR="000B0A69" w:rsidRPr="00F96562">
        <w:rPr>
          <w:i/>
          <w:color w:val="000000"/>
          <w:sz w:val="28"/>
          <w:u w:val="single"/>
          <w:lang w:val="ru-RU"/>
        </w:rPr>
        <w:t>админист</w:t>
      </w:r>
      <w:r w:rsidR="000B0A69">
        <w:rPr>
          <w:i/>
          <w:color w:val="000000"/>
          <w:sz w:val="28"/>
          <w:u w:val="single"/>
          <w:lang w:val="ru-RU"/>
        </w:rPr>
        <w:t>ративное взыскание в виде штрафов</w:t>
      </w:r>
      <w:r w:rsidR="000B0A69" w:rsidRPr="00F96562">
        <w:rPr>
          <w:i/>
          <w:color w:val="000000"/>
          <w:sz w:val="28"/>
          <w:u w:val="single"/>
          <w:lang w:val="ru-RU"/>
        </w:rPr>
        <w:t xml:space="preserve"> в размере 20 МРП</w:t>
      </w:r>
      <w:r w:rsidR="000B0A69" w:rsidRPr="00F96562">
        <w:rPr>
          <w:i/>
          <w:color w:val="000000"/>
          <w:sz w:val="28"/>
          <w:u w:val="single"/>
        </w:rPr>
        <w:t> </w:t>
      </w:r>
      <w:r w:rsidR="000B0A69" w:rsidRPr="00F96562">
        <w:rPr>
          <w:i/>
          <w:color w:val="000000"/>
          <w:sz w:val="28"/>
          <w:u w:val="single"/>
          <w:lang w:val="ru-RU"/>
        </w:rPr>
        <w:t xml:space="preserve">на </w:t>
      </w:r>
      <w:r w:rsidR="000B0A69">
        <w:rPr>
          <w:i/>
          <w:color w:val="000000"/>
          <w:sz w:val="28"/>
          <w:u w:val="single"/>
          <w:lang w:val="ru-RU"/>
        </w:rPr>
        <w:t>физическое лицо, в размере 160 МРП на должностное лицо.</w:t>
      </w:r>
      <w:bookmarkEnd w:id="8"/>
    </w:p>
    <w:p w:rsidR="009F4412" w:rsidRDefault="009F4412" w:rsidP="009F4412">
      <w:pPr>
        <w:pStyle w:val="disclaimer"/>
        <w:rPr>
          <w:color w:val="000000"/>
          <w:lang w:val="ru-RU"/>
        </w:rPr>
      </w:pPr>
      <w:r>
        <w:rPr>
          <w:color w:val="000000"/>
          <w:lang w:val="ru-RU"/>
        </w:rPr>
        <w:t>© 2012. РГП на ПХВ «Институт законодательства и правовой информации Республики Казахстан» Министерства юстиции Республики Казахстан</w:t>
      </w:r>
    </w:p>
    <w:p w:rsidR="00D8259E" w:rsidRDefault="00D8259E" w:rsidP="009F4412">
      <w:pPr>
        <w:pStyle w:val="disclaimer"/>
        <w:rPr>
          <w:color w:val="000000"/>
          <w:lang w:val="ru-RU"/>
        </w:rPr>
      </w:pPr>
    </w:p>
    <w:p w:rsidR="00D8259E" w:rsidRDefault="00D8259E" w:rsidP="009F4412">
      <w:pPr>
        <w:pStyle w:val="disclaimer"/>
        <w:rPr>
          <w:color w:val="000000"/>
          <w:lang w:val="ru-RU"/>
        </w:rPr>
      </w:pPr>
    </w:p>
    <w:tbl>
      <w:tblPr>
        <w:tblW w:w="10180" w:type="dxa"/>
        <w:tblCellSpacing w:w="0" w:type="auto"/>
        <w:tblInd w:w="-142" w:type="dxa"/>
        <w:tblLook w:val="04A0" w:firstRow="1" w:lastRow="0" w:firstColumn="1" w:lastColumn="0" w:noHBand="0" w:noVBand="1"/>
      </w:tblPr>
      <w:tblGrid>
        <w:gridCol w:w="5437"/>
        <w:gridCol w:w="1745"/>
        <w:gridCol w:w="2733"/>
        <w:gridCol w:w="265"/>
      </w:tblGrid>
      <w:tr w:rsidR="00D8259E" w:rsidRPr="00FB7481" w:rsidTr="009C397D">
        <w:trPr>
          <w:tblCellSpacing w:w="0" w:type="auto"/>
        </w:trPr>
        <w:tc>
          <w:tcPr>
            <w:tcW w:w="5437" w:type="dxa"/>
            <w:vAlign w:val="center"/>
          </w:tcPr>
          <w:p w:rsidR="00D8259E" w:rsidRPr="00D8259E" w:rsidRDefault="00D8259E" w:rsidP="00D8259E">
            <w:pPr>
              <w:spacing w:after="0"/>
              <w:jc w:val="center"/>
              <w:rPr>
                <w:lang w:val="kk-KZ"/>
              </w:rPr>
            </w:pPr>
          </w:p>
        </w:tc>
        <w:tc>
          <w:tcPr>
            <w:tcW w:w="1745" w:type="dxa"/>
          </w:tcPr>
          <w:p w:rsidR="00D8259E" w:rsidRPr="00D8259E" w:rsidRDefault="00D8259E" w:rsidP="00D8259E">
            <w:pPr>
              <w:spacing w:after="0"/>
              <w:rPr>
                <w:color w:val="000000"/>
                <w:sz w:val="20"/>
                <w:lang w:val="kk-KZ"/>
              </w:rPr>
            </w:pPr>
          </w:p>
        </w:tc>
        <w:tc>
          <w:tcPr>
            <w:tcW w:w="2733" w:type="dxa"/>
          </w:tcPr>
          <w:p w:rsidR="00D8259E" w:rsidRPr="00D8259E" w:rsidRDefault="00D8259E" w:rsidP="00D8259E">
            <w:pPr>
              <w:spacing w:after="0"/>
              <w:rPr>
                <w:color w:val="000000"/>
                <w:sz w:val="20"/>
                <w:lang w:val="kk-KZ"/>
              </w:rPr>
            </w:pPr>
            <w:r w:rsidRPr="00D8259E">
              <w:rPr>
                <w:color w:val="000000"/>
                <w:sz w:val="20"/>
                <w:lang w:val="kk-KZ"/>
              </w:rPr>
              <w:t>Халықтың санитариялық-</w:t>
            </w:r>
            <w:r w:rsidRPr="00D8259E">
              <w:rPr>
                <w:lang w:val="kk-KZ"/>
              </w:rPr>
              <w:br/>
            </w:r>
            <w:r w:rsidRPr="00D8259E">
              <w:rPr>
                <w:color w:val="000000"/>
                <w:sz w:val="20"/>
                <w:lang w:val="kk-KZ"/>
              </w:rPr>
              <w:t>эпидемиологиялық</w:t>
            </w:r>
            <w:r w:rsidRPr="00D8259E">
              <w:rPr>
                <w:lang w:val="kk-KZ"/>
              </w:rPr>
              <w:br/>
            </w:r>
            <w:r w:rsidRPr="00D8259E">
              <w:rPr>
                <w:color w:val="000000"/>
                <w:sz w:val="20"/>
                <w:lang w:val="kk-KZ"/>
              </w:rPr>
              <w:t xml:space="preserve">саламаттығы саласындағы </w:t>
            </w:r>
            <w:r w:rsidRPr="00D8259E">
              <w:rPr>
                <w:lang w:val="kk-KZ"/>
              </w:rPr>
              <w:br/>
            </w:r>
            <w:r w:rsidRPr="00D8259E">
              <w:rPr>
                <w:color w:val="000000"/>
                <w:sz w:val="20"/>
                <w:lang w:val="kk-KZ"/>
              </w:rPr>
              <w:t xml:space="preserve">тергеп-тексеру жүргізу </w:t>
            </w:r>
            <w:r w:rsidRPr="00D8259E">
              <w:rPr>
                <w:lang w:val="kk-KZ"/>
              </w:rPr>
              <w:br/>
            </w:r>
            <w:r w:rsidRPr="00D8259E">
              <w:rPr>
                <w:color w:val="000000"/>
                <w:sz w:val="20"/>
                <w:lang w:val="kk-KZ"/>
              </w:rPr>
              <w:t>қағидаларына</w:t>
            </w:r>
            <w:r w:rsidRPr="00D8259E">
              <w:rPr>
                <w:lang w:val="kk-KZ"/>
              </w:rPr>
              <w:br/>
            </w:r>
            <w:r w:rsidRPr="00D8259E">
              <w:rPr>
                <w:color w:val="000000"/>
                <w:sz w:val="20"/>
                <w:lang w:val="kk-KZ"/>
              </w:rPr>
              <w:t>7-қосымша</w:t>
            </w:r>
          </w:p>
        </w:tc>
        <w:tc>
          <w:tcPr>
            <w:tcW w:w="2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259E" w:rsidRPr="00D8259E" w:rsidRDefault="00D8259E" w:rsidP="00D8259E">
            <w:pPr>
              <w:spacing w:after="0"/>
              <w:rPr>
                <w:lang w:val="kk-KZ"/>
              </w:rPr>
            </w:pPr>
            <w:r w:rsidRPr="00D8259E">
              <w:rPr>
                <w:color w:val="000000"/>
                <w:sz w:val="20"/>
                <w:lang w:val="kk-KZ"/>
              </w:rPr>
              <w:t> </w:t>
            </w:r>
          </w:p>
        </w:tc>
      </w:tr>
      <w:tr w:rsidR="00D8259E" w:rsidRPr="00FB7481" w:rsidTr="009C397D">
        <w:trPr>
          <w:trHeight w:val="65"/>
          <w:tblCellSpacing w:w="0" w:type="auto"/>
        </w:trPr>
        <w:tc>
          <w:tcPr>
            <w:tcW w:w="5437" w:type="dxa"/>
          </w:tcPr>
          <w:p w:rsidR="00D8259E" w:rsidRPr="00D8259E" w:rsidRDefault="00D8259E" w:rsidP="00D8259E">
            <w:pPr>
              <w:spacing w:after="0"/>
              <w:rPr>
                <w:color w:val="000000"/>
                <w:sz w:val="20"/>
                <w:lang w:val="kk-KZ"/>
              </w:rPr>
            </w:pPr>
          </w:p>
        </w:tc>
        <w:tc>
          <w:tcPr>
            <w:tcW w:w="1745" w:type="dxa"/>
          </w:tcPr>
          <w:p w:rsidR="00D8259E" w:rsidRPr="00D8259E" w:rsidRDefault="00D8259E" w:rsidP="00D8259E">
            <w:pPr>
              <w:spacing w:after="0"/>
              <w:rPr>
                <w:color w:val="000000"/>
                <w:sz w:val="20"/>
                <w:lang w:val="kk-KZ"/>
              </w:rPr>
            </w:pPr>
          </w:p>
        </w:tc>
        <w:tc>
          <w:tcPr>
            <w:tcW w:w="2733" w:type="dxa"/>
          </w:tcPr>
          <w:p w:rsidR="00D8259E" w:rsidRPr="00D8259E" w:rsidRDefault="00D8259E" w:rsidP="00D8259E">
            <w:pPr>
              <w:spacing w:after="0"/>
              <w:rPr>
                <w:color w:val="000000"/>
                <w:sz w:val="20"/>
                <w:lang w:val="kk-KZ"/>
              </w:rPr>
            </w:pPr>
          </w:p>
        </w:tc>
        <w:tc>
          <w:tcPr>
            <w:tcW w:w="2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259E" w:rsidRPr="00D8259E" w:rsidRDefault="00D8259E" w:rsidP="00D8259E">
            <w:pPr>
              <w:spacing w:after="0"/>
              <w:rPr>
                <w:color w:val="000000"/>
                <w:sz w:val="20"/>
                <w:lang w:val="kk-KZ"/>
              </w:rPr>
            </w:pPr>
          </w:p>
        </w:tc>
      </w:tr>
    </w:tbl>
    <w:p w:rsidR="00D8259E" w:rsidRPr="00FB7481" w:rsidRDefault="00D8259E" w:rsidP="00FB7481">
      <w:pPr>
        <w:tabs>
          <w:tab w:val="left" w:pos="426"/>
        </w:tabs>
        <w:spacing w:after="0"/>
        <w:jc w:val="center"/>
        <w:rPr>
          <w:sz w:val="28"/>
          <w:szCs w:val="28"/>
          <w:lang w:val="kk-KZ"/>
        </w:rPr>
      </w:pPr>
      <w:bookmarkStart w:id="9" w:name="z403"/>
      <w:r w:rsidRPr="00FB7481">
        <w:rPr>
          <w:b/>
          <w:color w:val="000000"/>
          <w:sz w:val="28"/>
          <w:szCs w:val="28"/>
          <w:lang w:val="kk-KZ"/>
        </w:rPr>
        <w:t>Тергеп-тексеру жүргізу нәтижелері туралы ақпарат</w:t>
      </w:r>
    </w:p>
    <w:p w:rsidR="00D8259E" w:rsidRPr="00FB7481" w:rsidRDefault="00D8259E" w:rsidP="00A73F35">
      <w:pPr>
        <w:numPr>
          <w:ilvl w:val="0"/>
          <w:numId w:val="2"/>
        </w:numPr>
        <w:tabs>
          <w:tab w:val="left" w:pos="426"/>
        </w:tabs>
        <w:spacing w:after="0" w:line="259" w:lineRule="auto"/>
        <w:ind w:left="0" w:firstLine="0"/>
        <w:contextualSpacing/>
        <w:jc w:val="both"/>
        <w:rPr>
          <w:i/>
          <w:color w:val="1F1F1F"/>
          <w:sz w:val="28"/>
          <w:szCs w:val="28"/>
          <w:u w:val="single"/>
          <w:shd w:val="clear" w:color="auto" w:fill="FFFFFF"/>
          <w:lang w:val="kk-KZ"/>
        </w:rPr>
      </w:pPr>
      <w:bookmarkStart w:id="10" w:name="z404"/>
      <w:bookmarkEnd w:id="9"/>
      <w:r w:rsidRPr="00FB7481">
        <w:rPr>
          <w:color w:val="000000"/>
          <w:sz w:val="28"/>
          <w:lang w:val="kk-KZ"/>
        </w:rPr>
        <w:t xml:space="preserve">Тергеп-тексеру жүргізудің негізі </w:t>
      </w:r>
      <w:r w:rsidRPr="00FB7481">
        <w:rPr>
          <w:i/>
          <w:color w:val="1F1F1F"/>
          <w:sz w:val="28"/>
          <w:szCs w:val="28"/>
          <w:u w:val="single"/>
          <w:shd w:val="clear" w:color="auto" w:fill="FFFFFF"/>
          <w:lang w:val="kk-KZ"/>
        </w:rPr>
        <w:t>01.10.2026 жылғы №М-11 шұғыл хабарламасы. Диагнозы: А15.8</w:t>
      </w:r>
    </w:p>
    <w:p w:rsidR="00D8259E" w:rsidRPr="00FB7481" w:rsidRDefault="00D8259E" w:rsidP="003F05D9">
      <w:pPr>
        <w:numPr>
          <w:ilvl w:val="0"/>
          <w:numId w:val="2"/>
        </w:numPr>
        <w:tabs>
          <w:tab w:val="left" w:pos="426"/>
        </w:tabs>
        <w:spacing w:after="0" w:line="259" w:lineRule="auto"/>
        <w:ind w:left="0" w:firstLine="0"/>
        <w:contextualSpacing/>
        <w:jc w:val="both"/>
        <w:rPr>
          <w:i/>
          <w:u w:val="single"/>
          <w:lang w:val="kk-KZ"/>
        </w:rPr>
      </w:pPr>
      <w:bookmarkStart w:id="11" w:name="z405"/>
      <w:bookmarkEnd w:id="10"/>
      <w:r w:rsidRPr="00FB7481">
        <w:rPr>
          <w:color w:val="000000"/>
          <w:sz w:val="28"/>
          <w:lang w:val="kk-KZ"/>
        </w:rPr>
        <w:t>Тергеп-тексеру жүргізетін бақылау және қадағалау органы</w:t>
      </w:r>
      <w:r w:rsidR="00FB7481">
        <w:rPr>
          <w:color w:val="000000"/>
          <w:sz w:val="28"/>
          <w:lang w:val="kk-KZ"/>
        </w:rPr>
        <w:t>:</w:t>
      </w:r>
      <w:r w:rsidRPr="00FB7481">
        <w:rPr>
          <w:i/>
          <w:color w:val="000000"/>
          <w:sz w:val="28"/>
          <w:u w:val="single"/>
          <w:lang w:val="kk-KZ"/>
        </w:rPr>
        <w:t xml:space="preserve">_«Қазақстан Республикасының Денсаулық сақтау министрлігі Санитариялық-эпидемиологиялық бақылау комитеті Қостанай облысының санитариялық-эпидемиологиялық бақылау департаменті Меңдіқара удандық санитариялық-эпидемиологиялық бақылау басқармасы» </w:t>
      </w:r>
      <w:r w:rsidR="00FB7481">
        <w:rPr>
          <w:i/>
          <w:color w:val="000000"/>
          <w:sz w:val="28"/>
          <w:u w:val="single"/>
          <w:lang w:val="kk-KZ"/>
        </w:rPr>
        <w:t>РММ</w:t>
      </w:r>
    </w:p>
    <w:p w:rsidR="00D8259E" w:rsidRPr="00D8259E" w:rsidRDefault="00D8259E" w:rsidP="00D8259E">
      <w:pPr>
        <w:numPr>
          <w:ilvl w:val="0"/>
          <w:numId w:val="2"/>
        </w:numPr>
        <w:tabs>
          <w:tab w:val="left" w:pos="426"/>
        </w:tabs>
        <w:spacing w:after="0" w:line="259" w:lineRule="auto"/>
        <w:ind w:left="0" w:firstLine="0"/>
        <w:contextualSpacing/>
        <w:jc w:val="both"/>
        <w:rPr>
          <w:color w:val="000000"/>
          <w:sz w:val="28"/>
          <w:lang w:val="ru-RU"/>
        </w:rPr>
      </w:pPr>
      <w:bookmarkStart w:id="12" w:name="z406"/>
      <w:bookmarkEnd w:id="11"/>
      <w:proofErr w:type="spellStart"/>
      <w:r w:rsidRPr="00D8259E">
        <w:rPr>
          <w:color w:val="000000"/>
          <w:sz w:val="28"/>
          <w:lang w:val="ru-RU"/>
        </w:rPr>
        <w:t>Тартылған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сарапшылар</w:t>
      </w:r>
      <w:proofErr w:type="spellEnd"/>
      <w:r w:rsidRPr="00D8259E">
        <w:rPr>
          <w:color w:val="000000"/>
          <w:sz w:val="28"/>
          <w:lang w:val="ru-RU"/>
        </w:rPr>
        <w:t xml:space="preserve"> (</w:t>
      </w:r>
      <w:proofErr w:type="spellStart"/>
      <w:r w:rsidRPr="00D8259E">
        <w:rPr>
          <w:color w:val="000000"/>
          <w:sz w:val="28"/>
          <w:lang w:val="ru-RU"/>
        </w:rPr>
        <w:t>деректерді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пайдалануға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proofErr w:type="gramStart"/>
      <w:r w:rsidRPr="00D8259E">
        <w:rPr>
          <w:color w:val="000000"/>
          <w:sz w:val="28"/>
          <w:lang w:val="ru-RU"/>
        </w:rPr>
        <w:t>келісім</w:t>
      </w:r>
      <w:proofErr w:type="spellEnd"/>
      <w:r w:rsidRPr="00D8259E">
        <w:rPr>
          <w:color w:val="000000"/>
          <w:sz w:val="28"/>
          <w:lang w:val="ru-RU"/>
        </w:rPr>
        <w:t>)_</w:t>
      </w:r>
      <w:proofErr w:type="spellStart"/>
      <w:proofErr w:type="gramEnd"/>
      <w:r w:rsidRPr="00D8259E">
        <w:rPr>
          <w:i/>
          <w:iCs/>
          <w:color w:val="1F1F1F"/>
          <w:sz w:val="28"/>
          <w:szCs w:val="28"/>
          <w:u w:val="single"/>
          <w:shd w:val="clear" w:color="auto" w:fill="FFFFFF"/>
          <w:lang w:val="ru-RU"/>
        </w:rPr>
        <w:t>тартылған</w:t>
      </w:r>
      <w:proofErr w:type="spellEnd"/>
      <w:r w:rsidRPr="00D8259E">
        <w:rPr>
          <w:i/>
          <w:iCs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</w:t>
      </w:r>
      <w:proofErr w:type="spellStart"/>
      <w:r w:rsidRPr="00D8259E">
        <w:rPr>
          <w:i/>
          <w:iCs/>
          <w:color w:val="1F1F1F"/>
          <w:sz w:val="28"/>
          <w:szCs w:val="28"/>
          <w:u w:val="single"/>
          <w:shd w:val="clear" w:color="auto" w:fill="FFFFFF"/>
          <w:lang w:val="ru-RU"/>
        </w:rPr>
        <w:t>жоқ</w:t>
      </w:r>
      <w:proofErr w:type="spellEnd"/>
      <w:r w:rsidRPr="00D8259E">
        <w:rPr>
          <w:color w:val="000000"/>
          <w:sz w:val="28"/>
          <w:szCs w:val="28"/>
          <w:lang w:val="ru-RU"/>
        </w:rPr>
        <w:t>_</w:t>
      </w:r>
      <w:bookmarkStart w:id="13" w:name="z407"/>
      <w:bookmarkStart w:id="14" w:name="_GoBack"/>
      <w:bookmarkEnd w:id="12"/>
      <w:bookmarkEnd w:id="14"/>
    </w:p>
    <w:p w:rsidR="00D8259E" w:rsidRPr="00D8259E" w:rsidRDefault="00D8259E" w:rsidP="00D8259E">
      <w:pPr>
        <w:numPr>
          <w:ilvl w:val="0"/>
          <w:numId w:val="2"/>
        </w:numPr>
        <w:tabs>
          <w:tab w:val="left" w:pos="426"/>
        </w:tabs>
        <w:spacing w:after="0" w:line="259" w:lineRule="auto"/>
        <w:ind w:left="0" w:firstLine="0"/>
        <w:contextualSpacing/>
        <w:jc w:val="both"/>
        <w:rPr>
          <w:color w:val="000000"/>
          <w:sz w:val="28"/>
          <w:szCs w:val="28"/>
          <w:lang w:val="ru-RU"/>
        </w:rPr>
      </w:pPr>
      <w:proofErr w:type="spellStart"/>
      <w:r w:rsidRPr="00D8259E">
        <w:rPr>
          <w:color w:val="000000"/>
          <w:sz w:val="28"/>
          <w:lang w:val="ru-RU"/>
        </w:rPr>
        <w:t>Тергеп-тексеру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жүргізу</w:t>
      </w:r>
      <w:proofErr w:type="spellEnd"/>
      <w:r w:rsidRPr="00D8259E">
        <w:rPr>
          <w:color w:val="000000"/>
          <w:sz w:val="28"/>
          <w:lang w:val="ru-RU"/>
        </w:rPr>
        <w:t xml:space="preserve"> мерзімі</w:t>
      </w:r>
      <w:r w:rsidRPr="00D8259E">
        <w:rPr>
          <w:i/>
          <w:color w:val="000000"/>
          <w:sz w:val="28"/>
          <w:lang w:val="ru-RU"/>
        </w:rPr>
        <w:t>_</w:t>
      </w:r>
      <w:proofErr w:type="gramStart"/>
      <w:r w:rsidRPr="00D8259E">
        <w:rPr>
          <w:i/>
          <w:color w:val="000000"/>
          <w:sz w:val="28"/>
          <w:u w:val="single"/>
          <w:lang w:val="ru-RU"/>
        </w:rPr>
        <w:t xml:space="preserve">2026 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жылғы</w:t>
      </w:r>
      <w:proofErr w:type="spellEnd"/>
      <w:proofErr w:type="gramEnd"/>
      <w:r w:rsidRPr="00D8259E">
        <w:rPr>
          <w:i/>
          <w:color w:val="000000"/>
          <w:sz w:val="28"/>
          <w:u w:val="single"/>
          <w:lang w:val="ru-RU"/>
        </w:rPr>
        <w:t xml:space="preserve"> "5"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қазаннан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бастап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, 2026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жылғы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 "30" 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қазанға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дейін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>.</w:t>
      </w:r>
    </w:p>
    <w:p w:rsidR="00D8259E" w:rsidRPr="00D8259E" w:rsidRDefault="00D8259E" w:rsidP="00D8259E">
      <w:pPr>
        <w:numPr>
          <w:ilvl w:val="0"/>
          <w:numId w:val="2"/>
        </w:numPr>
        <w:tabs>
          <w:tab w:val="left" w:pos="426"/>
        </w:tabs>
        <w:spacing w:after="0" w:line="259" w:lineRule="auto"/>
        <w:ind w:left="0" w:firstLine="0"/>
        <w:contextualSpacing/>
        <w:jc w:val="both"/>
        <w:rPr>
          <w:color w:val="000000"/>
          <w:sz w:val="28"/>
          <w:lang w:val="ru-RU"/>
        </w:rPr>
      </w:pPr>
      <w:bookmarkStart w:id="15" w:name="z408"/>
      <w:bookmarkEnd w:id="13"/>
      <w:proofErr w:type="spellStart"/>
      <w:r w:rsidRPr="00D8259E">
        <w:rPr>
          <w:color w:val="000000"/>
          <w:sz w:val="28"/>
          <w:lang w:val="ru-RU"/>
        </w:rPr>
        <w:t>Тергеп-тексеру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жүргізілген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жеке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және</w:t>
      </w:r>
      <w:proofErr w:type="spellEnd"/>
      <w:r w:rsidRPr="00D8259E">
        <w:rPr>
          <w:color w:val="000000"/>
          <w:sz w:val="28"/>
          <w:lang w:val="ru-RU"/>
        </w:rPr>
        <w:t xml:space="preserve"> (</w:t>
      </w:r>
      <w:proofErr w:type="spellStart"/>
      <w:r w:rsidRPr="00D8259E">
        <w:rPr>
          <w:color w:val="000000"/>
          <w:sz w:val="28"/>
          <w:lang w:val="ru-RU"/>
        </w:rPr>
        <w:t>немесе</w:t>
      </w:r>
      <w:proofErr w:type="spellEnd"/>
      <w:r w:rsidRPr="00D8259E">
        <w:rPr>
          <w:color w:val="000000"/>
          <w:sz w:val="28"/>
          <w:lang w:val="ru-RU"/>
        </w:rPr>
        <w:t xml:space="preserve">) </w:t>
      </w:r>
      <w:proofErr w:type="spellStart"/>
      <w:r w:rsidRPr="00D8259E">
        <w:rPr>
          <w:color w:val="000000"/>
          <w:sz w:val="28"/>
          <w:lang w:val="ru-RU"/>
        </w:rPr>
        <w:t>заңды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тұлғалар</w:t>
      </w:r>
      <w:proofErr w:type="spellEnd"/>
      <w:r w:rsidRPr="00D8259E">
        <w:rPr>
          <w:color w:val="000000"/>
          <w:sz w:val="28"/>
          <w:lang w:val="ru-RU"/>
        </w:rPr>
        <w:t>_</w:t>
      </w:r>
    </w:p>
    <w:bookmarkEnd w:id="15"/>
    <w:p w:rsidR="00D8259E" w:rsidRPr="00D8259E" w:rsidRDefault="00D8259E" w:rsidP="00D8259E">
      <w:pPr>
        <w:tabs>
          <w:tab w:val="left" w:pos="426"/>
        </w:tabs>
        <w:spacing w:after="0"/>
        <w:jc w:val="both"/>
        <w:rPr>
          <w:i/>
          <w:color w:val="000000"/>
          <w:sz w:val="28"/>
          <w:u w:val="single"/>
          <w:lang w:val="ru-RU"/>
        </w:rPr>
      </w:pPr>
      <w:r w:rsidRPr="00D8259E">
        <w:rPr>
          <w:i/>
          <w:color w:val="000000"/>
          <w:sz w:val="28"/>
          <w:u w:val="single"/>
          <w:lang w:val="ru-RU"/>
        </w:rPr>
        <w:t xml:space="preserve"> «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Қостанай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облысы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әкімдігі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денсаулық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сақтау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басқармасының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«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Меңдіқара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аудандық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ауруханасы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» КМК. </w:t>
      </w:r>
    </w:p>
    <w:p w:rsidR="00D8259E" w:rsidRPr="00D8259E" w:rsidRDefault="00D8259E" w:rsidP="00D8259E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360" w:lineRule="atLeast"/>
        <w:ind w:left="0" w:firstLine="0"/>
        <w:contextualSpacing/>
        <w:jc w:val="both"/>
        <w:rPr>
          <w:i/>
          <w:color w:val="0A0A0A"/>
          <w:sz w:val="28"/>
          <w:szCs w:val="28"/>
          <w:u w:val="single"/>
          <w:lang w:val="ru-RU" w:eastAsia="ru-RU"/>
        </w:rPr>
      </w:pPr>
      <w:proofErr w:type="spellStart"/>
      <w:r w:rsidRPr="00D8259E">
        <w:rPr>
          <w:color w:val="000000"/>
          <w:sz w:val="28"/>
          <w:lang w:val="ru-RU"/>
        </w:rPr>
        <w:t>Халықтың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санитариялық-эпидемиологиялық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саламаттылығы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саласындағы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нормативтік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құқықтық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актілер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талаптарының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анықталған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бұзушылықтарының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себептері</w:t>
      </w:r>
      <w:proofErr w:type="spellEnd"/>
      <w:r w:rsidRPr="00D8259E">
        <w:rPr>
          <w:color w:val="000000"/>
          <w:sz w:val="28"/>
          <w:lang w:val="ru-RU"/>
        </w:rPr>
        <w:t xml:space="preserve"> мен </w:t>
      </w:r>
      <w:proofErr w:type="spellStart"/>
      <w:r w:rsidRPr="00D8259E">
        <w:rPr>
          <w:color w:val="000000"/>
          <w:sz w:val="28"/>
          <w:lang w:val="ru-RU"/>
        </w:rPr>
        <w:t>сипаты</w:t>
      </w:r>
      <w:proofErr w:type="spellEnd"/>
      <w:r w:rsidRPr="00D8259E">
        <w:rPr>
          <w:color w:val="000000"/>
          <w:sz w:val="28"/>
        </w:rPr>
        <w:t> 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Санитариялық-эпидемиологиялық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саламаттылық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саласындағы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нормативтік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құқықтық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актілердің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талаптарын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бұзушылықтар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анықталды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,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атап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айтқанда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: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Қазақстан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Республикасы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Денсаулық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сақтау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министрінің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2021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жылғы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5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тамыздағы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№ ҚР ДСМ-76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бұйрығымен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бекітілген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«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Білім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беру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объектілеріне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қойылатын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санитариялық-эпидемиологиялық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талаптар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»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санитариялық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қағидаларының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146-тармағы; «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Халық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денсаулығы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және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денсаулық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сақтау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жүйесі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туралы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»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Қазақстан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Республикасының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2020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жылғы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7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шілдедегі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№ 360-VI ҚРЗ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Кодексінің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98-бабының 1-тармағы; ҚР ДСМ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міндетін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атқарушының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2022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жылғы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28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наурыздағы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№ ҚР ДСМ-29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бұйрығымен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бекітілген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«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Инфекциялық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аурулардың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(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туберкулездің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)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алдын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алу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жөніндегі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санитариялық-эпидемияға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қарсы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,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санитариялық-профилактикалық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іс-шараларды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ұйымдастыруға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және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жүргізуге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қойылатын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санитариялық-эпидемиологиялық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талаптар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»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санитариялық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қағидаларының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 xml:space="preserve"> 2-тарауының 3-тармағы </w:t>
      </w:r>
      <w:proofErr w:type="spellStart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бұзылған</w:t>
      </w:r>
      <w:proofErr w:type="spellEnd"/>
      <w:r w:rsidRPr="00D8259E">
        <w:rPr>
          <w:i/>
          <w:color w:val="0A0A0A"/>
          <w:sz w:val="28"/>
          <w:szCs w:val="28"/>
          <w:u w:val="single"/>
          <w:lang w:val="ru-RU" w:eastAsia="ru-RU"/>
        </w:rPr>
        <w:t>.</w:t>
      </w:r>
    </w:p>
    <w:p w:rsidR="00D8259E" w:rsidRPr="00D8259E" w:rsidRDefault="00D8259E" w:rsidP="00D8259E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360" w:lineRule="atLeast"/>
        <w:ind w:left="0" w:firstLine="0"/>
        <w:contextualSpacing/>
        <w:jc w:val="both"/>
        <w:rPr>
          <w:rFonts w:ascii="Arial" w:hAnsi="Arial" w:cs="Arial"/>
          <w:i/>
          <w:color w:val="0A0A0A"/>
          <w:sz w:val="24"/>
          <w:szCs w:val="24"/>
          <w:u w:val="single"/>
          <w:lang w:val="ru-RU" w:eastAsia="ru-RU"/>
        </w:rPr>
      </w:pPr>
      <w:proofErr w:type="spellStart"/>
      <w:r w:rsidRPr="00D8259E">
        <w:rPr>
          <w:color w:val="000000"/>
          <w:sz w:val="28"/>
          <w:lang w:val="ru-RU"/>
        </w:rPr>
        <w:t>Халықтың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санитариялық-эпидемиологиялық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саламаттылығы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proofErr w:type="gramStart"/>
      <w:r w:rsidRPr="00D8259E">
        <w:rPr>
          <w:color w:val="000000"/>
          <w:sz w:val="28"/>
          <w:lang w:val="ru-RU"/>
        </w:rPr>
        <w:t>саласындағы</w:t>
      </w:r>
      <w:proofErr w:type="spellEnd"/>
      <w:r w:rsidRPr="00D8259E">
        <w:rPr>
          <w:color w:val="000000"/>
          <w:sz w:val="28"/>
          <w:lang w:val="ru-RU"/>
        </w:rPr>
        <w:t xml:space="preserve"> .</w:t>
      </w:r>
      <w:proofErr w:type="spellStart"/>
      <w:r w:rsidRPr="00D8259E">
        <w:rPr>
          <w:color w:val="000000"/>
          <w:sz w:val="28"/>
          <w:lang w:val="ru-RU"/>
        </w:rPr>
        <w:t>нормативтік</w:t>
      </w:r>
      <w:proofErr w:type="spellEnd"/>
      <w:proofErr w:type="gram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құқықтық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актілердің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талаптарын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бұзуға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жол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берген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жеке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және</w:t>
      </w:r>
      <w:proofErr w:type="spellEnd"/>
      <w:r w:rsidRPr="00D8259E">
        <w:rPr>
          <w:color w:val="000000"/>
          <w:sz w:val="28"/>
          <w:lang w:val="ru-RU"/>
        </w:rPr>
        <w:t xml:space="preserve"> (</w:t>
      </w:r>
      <w:proofErr w:type="spellStart"/>
      <w:r w:rsidRPr="00D8259E">
        <w:rPr>
          <w:color w:val="000000"/>
          <w:sz w:val="28"/>
          <w:lang w:val="ru-RU"/>
        </w:rPr>
        <w:t>немесе</w:t>
      </w:r>
      <w:proofErr w:type="spellEnd"/>
      <w:r w:rsidRPr="00D8259E">
        <w:rPr>
          <w:color w:val="000000"/>
          <w:sz w:val="28"/>
          <w:lang w:val="ru-RU"/>
        </w:rPr>
        <w:t xml:space="preserve">) </w:t>
      </w:r>
      <w:proofErr w:type="spellStart"/>
      <w:r w:rsidRPr="00D8259E">
        <w:rPr>
          <w:color w:val="000000"/>
          <w:sz w:val="28"/>
          <w:lang w:val="ru-RU"/>
        </w:rPr>
        <w:t>заңды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тұлғалар</w:t>
      </w:r>
      <w:proofErr w:type="spellEnd"/>
      <w:r w:rsidRPr="00D8259E">
        <w:rPr>
          <w:color w:val="000000"/>
          <w:sz w:val="28"/>
          <w:lang w:val="ru-RU"/>
        </w:rPr>
        <w:t>_</w:t>
      </w:r>
      <w:r w:rsidRPr="00D8259E">
        <w:rPr>
          <w:rFonts w:ascii="Calibri" w:eastAsia="Calibri" w:hAnsi="Calibri" w:cstheme="minorBidi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Құжаттамамен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танысып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,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тергеп-тексеру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орнын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қарап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шыққаннан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кейін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,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санитариялық-эпидемиологиялық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саламаттылық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саласындағы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i/>
          <w:color w:val="000000"/>
          <w:sz w:val="28"/>
          <w:u w:val="single"/>
          <w:lang w:val="ru-RU"/>
        </w:rPr>
        <w:t>талаптардың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bCs/>
          <w:i/>
          <w:color w:val="000000"/>
          <w:sz w:val="28"/>
          <w:u w:val="single"/>
          <w:lang w:val="ru-RU"/>
        </w:rPr>
        <w:t>бұзылуы</w:t>
      </w:r>
      <w:proofErr w:type="spellEnd"/>
      <w:r w:rsidRPr="00D8259E">
        <w:rPr>
          <w:bCs/>
          <w:i/>
          <w:color w:val="000000"/>
          <w:sz w:val="28"/>
          <w:u w:val="single"/>
          <w:lang w:val="ru-RU"/>
        </w:rPr>
        <w:t xml:space="preserve"> </w:t>
      </w:r>
      <w:proofErr w:type="spellStart"/>
      <w:r w:rsidRPr="00D8259E">
        <w:rPr>
          <w:bCs/>
          <w:i/>
          <w:color w:val="000000"/>
          <w:sz w:val="28"/>
          <w:u w:val="single"/>
          <w:lang w:val="ru-RU"/>
        </w:rPr>
        <w:t>анықталды</w:t>
      </w:r>
      <w:proofErr w:type="spellEnd"/>
      <w:r w:rsidRPr="00D8259E">
        <w:rPr>
          <w:i/>
          <w:color w:val="000000"/>
          <w:sz w:val="28"/>
          <w:u w:val="single"/>
          <w:lang w:val="ru-RU"/>
        </w:rPr>
        <w:t>.</w:t>
      </w:r>
    </w:p>
    <w:p w:rsidR="00D8259E" w:rsidRPr="00D8259E" w:rsidRDefault="00D8259E" w:rsidP="00D8259E">
      <w:pPr>
        <w:numPr>
          <w:ilvl w:val="0"/>
          <w:numId w:val="2"/>
        </w:numPr>
        <w:tabs>
          <w:tab w:val="left" w:pos="426"/>
        </w:tabs>
        <w:spacing w:after="0" w:line="259" w:lineRule="auto"/>
        <w:ind w:left="0" w:firstLine="0"/>
        <w:contextualSpacing/>
        <w:jc w:val="both"/>
        <w:rPr>
          <w:i/>
          <w:color w:val="1F1F1F"/>
          <w:sz w:val="28"/>
          <w:szCs w:val="28"/>
          <w:u w:val="single"/>
          <w:shd w:val="clear" w:color="auto" w:fill="FFFFFF"/>
          <w:lang w:val="ru-RU"/>
        </w:rPr>
      </w:pPr>
      <w:proofErr w:type="spellStart"/>
      <w:r w:rsidRPr="00D8259E">
        <w:rPr>
          <w:color w:val="000000"/>
          <w:sz w:val="28"/>
          <w:lang w:val="ru-RU"/>
        </w:rPr>
        <w:t>Қабылданған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proofErr w:type="spellStart"/>
      <w:r w:rsidRPr="00D8259E">
        <w:rPr>
          <w:color w:val="000000"/>
          <w:sz w:val="28"/>
          <w:lang w:val="ru-RU"/>
        </w:rPr>
        <w:t>шаралар</w:t>
      </w:r>
      <w:proofErr w:type="spellEnd"/>
      <w:r w:rsidRPr="00D8259E">
        <w:rPr>
          <w:color w:val="000000"/>
          <w:sz w:val="28"/>
          <w:lang w:val="ru-RU"/>
        </w:rPr>
        <w:t xml:space="preserve"> </w:t>
      </w:r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Жеке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тұлғаға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20 АЕК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мөлшерінде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,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лауазымды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тұлғаға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160 АЕК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мөлшерінде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айыппұл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түріндегі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әкімшілік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D8259E">
        <w:rPr>
          <w:rFonts w:eastAsia="Calibri"/>
          <w:i/>
          <w:sz w:val="28"/>
          <w:szCs w:val="28"/>
          <w:u w:val="single"/>
          <w:lang w:val="ru-RU"/>
        </w:rPr>
        <w:t>жаза</w:t>
      </w:r>
      <w:proofErr w:type="spellEnd"/>
      <w:r w:rsidRPr="00D8259E">
        <w:rPr>
          <w:rFonts w:eastAsia="Calibri"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D8259E">
        <w:rPr>
          <w:rFonts w:eastAsia="Calibri"/>
          <w:bCs/>
          <w:i/>
          <w:sz w:val="28"/>
          <w:szCs w:val="28"/>
          <w:u w:val="single"/>
          <w:lang w:val="ru-RU"/>
        </w:rPr>
        <w:t>қолданылды</w:t>
      </w:r>
      <w:proofErr w:type="spellEnd"/>
      <w:r w:rsidRPr="00D8259E">
        <w:rPr>
          <w:b/>
          <w:i/>
          <w:color w:val="1F1F1F"/>
          <w:sz w:val="28"/>
          <w:szCs w:val="28"/>
          <w:u w:val="single"/>
          <w:shd w:val="clear" w:color="auto" w:fill="FFFFFF"/>
          <w:lang w:val="ru-RU"/>
        </w:rPr>
        <w:t xml:space="preserve"> </w:t>
      </w:r>
      <w:r w:rsidRPr="00D8259E">
        <w:rPr>
          <w:lang w:val="ru-RU"/>
        </w:rPr>
        <w:br/>
      </w:r>
    </w:p>
    <w:p w:rsidR="00D8259E" w:rsidRPr="00D8259E" w:rsidRDefault="00D8259E" w:rsidP="00D8259E">
      <w:pPr>
        <w:ind w:firstLine="284"/>
        <w:jc w:val="center"/>
        <w:rPr>
          <w:sz w:val="18"/>
          <w:szCs w:val="18"/>
          <w:lang w:val="ru-RU"/>
        </w:rPr>
      </w:pPr>
      <w:r w:rsidRPr="00D8259E">
        <w:rPr>
          <w:color w:val="000000"/>
          <w:sz w:val="18"/>
          <w:szCs w:val="18"/>
          <w:lang w:val="ru-RU"/>
        </w:rPr>
        <w:t xml:space="preserve">© 2012. </w:t>
      </w:r>
      <w:proofErr w:type="spellStart"/>
      <w:r w:rsidRPr="00D8259E">
        <w:rPr>
          <w:color w:val="000000"/>
          <w:sz w:val="18"/>
          <w:szCs w:val="18"/>
          <w:lang w:val="ru-RU"/>
        </w:rPr>
        <w:t>Қазақстан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Республикасы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Әділет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министрлігінің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«</w:t>
      </w:r>
      <w:proofErr w:type="spellStart"/>
      <w:r w:rsidRPr="00D8259E">
        <w:rPr>
          <w:color w:val="000000"/>
          <w:sz w:val="18"/>
          <w:szCs w:val="18"/>
          <w:lang w:val="ru-RU"/>
        </w:rPr>
        <w:t>Қазақстан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Республикасының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Заңнама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және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құқықтық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</w:t>
      </w:r>
      <w:proofErr w:type="spellStart"/>
      <w:r w:rsidRPr="00D8259E">
        <w:rPr>
          <w:color w:val="000000"/>
          <w:sz w:val="18"/>
          <w:szCs w:val="18"/>
          <w:lang w:val="ru-RU"/>
        </w:rPr>
        <w:t>ақпарат</w:t>
      </w:r>
      <w:proofErr w:type="spellEnd"/>
      <w:r w:rsidRPr="00D8259E">
        <w:rPr>
          <w:color w:val="000000"/>
          <w:sz w:val="18"/>
          <w:szCs w:val="18"/>
          <w:lang w:val="ru-RU"/>
        </w:rPr>
        <w:t xml:space="preserve"> институты» ШЖҚ РМК</w:t>
      </w:r>
    </w:p>
    <w:sectPr w:rsidR="00D8259E" w:rsidRPr="00D8259E" w:rsidSect="00D8259E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60C2A"/>
    <w:multiLevelType w:val="hybridMultilevel"/>
    <w:tmpl w:val="407C64C6"/>
    <w:lvl w:ilvl="0" w:tplc="3968A77E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42F441DE"/>
    <w:multiLevelType w:val="hybridMultilevel"/>
    <w:tmpl w:val="6BCCD66C"/>
    <w:lvl w:ilvl="0" w:tplc="3CE468C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412"/>
    <w:rsid w:val="000B0A69"/>
    <w:rsid w:val="001A6989"/>
    <w:rsid w:val="0039680D"/>
    <w:rsid w:val="004531ED"/>
    <w:rsid w:val="005B7A38"/>
    <w:rsid w:val="007F5078"/>
    <w:rsid w:val="009C459C"/>
    <w:rsid w:val="009F4412"/>
    <w:rsid w:val="00B34B42"/>
    <w:rsid w:val="00BD73BF"/>
    <w:rsid w:val="00BF4E6C"/>
    <w:rsid w:val="00D3367F"/>
    <w:rsid w:val="00D814C3"/>
    <w:rsid w:val="00D8259E"/>
    <w:rsid w:val="00FB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5D7D7-7A20-4557-A329-3F9CCCA1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412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9F4412"/>
    <w:pPr>
      <w:jc w:val="center"/>
    </w:pPr>
    <w:rPr>
      <w:sz w:val="18"/>
      <w:szCs w:val="18"/>
    </w:rPr>
  </w:style>
  <w:style w:type="paragraph" w:styleId="a3">
    <w:name w:val="List Paragraph"/>
    <w:basedOn w:val="a"/>
    <w:uiPriority w:val="34"/>
    <w:qFormat/>
    <w:rsid w:val="009F4412"/>
    <w:pPr>
      <w:ind w:left="720"/>
      <w:contextualSpacing/>
    </w:pPr>
  </w:style>
  <w:style w:type="character" w:styleId="a4">
    <w:name w:val="Emphasis"/>
    <w:basedOn w:val="a0"/>
    <w:uiPriority w:val="20"/>
    <w:qFormat/>
    <w:rsid w:val="00BF4E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InzhASU</cp:lastModifiedBy>
  <cp:revision>9</cp:revision>
  <dcterms:created xsi:type="dcterms:W3CDTF">2025-04-25T06:47:00Z</dcterms:created>
  <dcterms:modified xsi:type="dcterms:W3CDTF">2026-11-02T03:15:00Z</dcterms:modified>
</cp:coreProperties>
</file>