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6"/>
      </w:tblGrid>
      <w:tr w:rsidR="005507DA" w:rsidRPr="00465DB7" w:rsidTr="00F51D3F">
        <w:tc>
          <w:tcPr>
            <w:tcW w:w="3396" w:type="dxa"/>
          </w:tcPr>
          <w:p w:rsidR="001E37D8" w:rsidRPr="001E37D8" w:rsidRDefault="001E37D8" w:rsidP="001E37D8">
            <w:pPr>
              <w:jc w:val="center"/>
              <w:rPr>
                <w:sz w:val="28"/>
                <w:szCs w:val="28"/>
                <w:lang w:val="kk-KZ"/>
              </w:rPr>
            </w:pPr>
            <w:r w:rsidRPr="001E37D8">
              <w:rPr>
                <w:sz w:val="28"/>
                <w:szCs w:val="28"/>
                <w:lang w:val="kk-KZ"/>
              </w:rPr>
              <w:t>Қазақстан Республикасы</w:t>
            </w:r>
          </w:p>
          <w:p w:rsidR="001E37D8" w:rsidRPr="001E37D8" w:rsidRDefault="001E37D8" w:rsidP="001E37D8">
            <w:pPr>
              <w:jc w:val="center"/>
              <w:rPr>
                <w:sz w:val="28"/>
                <w:szCs w:val="28"/>
                <w:lang w:val="kk-KZ"/>
              </w:rPr>
            </w:pPr>
            <w:r w:rsidRPr="001E37D8">
              <w:rPr>
                <w:sz w:val="28"/>
                <w:szCs w:val="28"/>
                <w:lang w:val="kk-KZ"/>
              </w:rPr>
              <w:t>Қаржы министрінің</w:t>
            </w:r>
          </w:p>
          <w:p w:rsidR="001E37D8" w:rsidRPr="001E37D8" w:rsidRDefault="001E37D8" w:rsidP="001E37D8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« </w:t>
            </w:r>
            <w:r w:rsidRPr="001E37D8">
              <w:rPr>
                <w:sz w:val="28"/>
                <w:szCs w:val="28"/>
                <w:lang w:val="kk-KZ"/>
              </w:rPr>
              <w:t xml:space="preserve">» </w:t>
            </w:r>
          </w:p>
          <w:p w:rsidR="001E37D8" w:rsidRPr="001E37D8" w:rsidRDefault="001E37D8" w:rsidP="001E37D8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№ </w:t>
            </w:r>
            <w:r w:rsidRPr="001E37D8">
              <w:rPr>
                <w:sz w:val="28"/>
                <w:szCs w:val="28"/>
                <w:lang w:val="kk-KZ"/>
              </w:rPr>
              <w:t xml:space="preserve"> бұйрығына</w:t>
            </w:r>
          </w:p>
          <w:p w:rsidR="00F51D3F" w:rsidRPr="00465DB7" w:rsidRDefault="00F767AA" w:rsidP="001E37D8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8</w:t>
            </w:r>
            <w:r w:rsidR="001E37D8" w:rsidRPr="001E37D8">
              <w:rPr>
                <w:sz w:val="28"/>
                <w:szCs w:val="28"/>
                <w:lang w:val="kk-KZ"/>
              </w:rPr>
              <w:t>-қосымша</w:t>
            </w:r>
          </w:p>
        </w:tc>
      </w:tr>
    </w:tbl>
    <w:p w:rsidR="005507DA" w:rsidRPr="00465DB7" w:rsidRDefault="005507DA" w:rsidP="003E19C1">
      <w:pPr>
        <w:rPr>
          <w:i/>
          <w:sz w:val="28"/>
          <w:szCs w:val="28"/>
          <w:lang w:val="kk-KZ"/>
        </w:rPr>
      </w:pPr>
    </w:p>
    <w:tbl>
      <w:tblPr>
        <w:tblW w:w="9549" w:type="dxa"/>
        <w:tblCellSpacing w:w="0" w:type="auto"/>
        <w:tblLayout w:type="fixed"/>
        <w:tblLook w:val="04A0" w:firstRow="1" w:lastRow="0" w:firstColumn="1" w:lastColumn="0" w:noHBand="0" w:noVBand="1"/>
      </w:tblPr>
      <w:tblGrid>
        <w:gridCol w:w="5904"/>
        <w:gridCol w:w="3645"/>
      </w:tblGrid>
      <w:tr w:rsidR="00FA3F76" w:rsidRPr="00F767AA" w:rsidTr="00871439">
        <w:trPr>
          <w:trHeight w:val="1383"/>
          <w:tblCellSpacing w:w="0" w:type="auto"/>
        </w:trPr>
        <w:tc>
          <w:tcPr>
            <w:tcW w:w="59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A3F76" w:rsidRPr="00465DB7" w:rsidRDefault="00FA3F76" w:rsidP="00FA3F76">
            <w:pPr>
              <w:jc w:val="both"/>
              <w:rPr>
                <w:sz w:val="28"/>
                <w:szCs w:val="28"/>
                <w:lang w:val="kk-KZ" w:eastAsia="en-US"/>
              </w:rPr>
            </w:pPr>
            <w:r w:rsidRPr="00465DB7">
              <w:rPr>
                <w:color w:val="000000"/>
                <w:sz w:val="28"/>
                <w:szCs w:val="28"/>
                <w:lang w:val="kk-KZ" w:eastAsia="en-US"/>
              </w:rPr>
              <w:t> </w:t>
            </w:r>
          </w:p>
        </w:tc>
        <w:tc>
          <w:tcPr>
            <w:tcW w:w="36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A3F76" w:rsidRDefault="00FA3F76" w:rsidP="00FA3F76">
            <w:pPr>
              <w:ind w:left="-157"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3F76">
              <w:rPr>
                <w:color w:val="000000"/>
                <w:sz w:val="28"/>
                <w:szCs w:val="28"/>
                <w:lang w:val="kk-KZ" w:eastAsia="en-US"/>
              </w:rPr>
              <w:t xml:space="preserve">Бюджеттік </w:t>
            </w:r>
            <w:r w:rsidR="00081010">
              <w:rPr>
                <w:color w:val="000000"/>
                <w:sz w:val="28"/>
                <w:szCs w:val="28"/>
                <w:lang w:val="kk-KZ" w:eastAsia="en-US"/>
              </w:rPr>
              <w:t>е</w:t>
            </w:r>
            <w:r w:rsidR="00485C2B">
              <w:rPr>
                <w:color w:val="000000"/>
                <w:sz w:val="28"/>
                <w:szCs w:val="28"/>
                <w:lang w:val="kk-KZ" w:eastAsia="en-US"/>
              </w:rPr>
              <w:t>сепке алуды</w:t>
            </w:r>
            <w:r w:rsidR="00485C2B">
              <w:rPr>
                <w:color w:val="000000"/>
                <w:sz w:val="28"/>
                <w:szCs w:val="28"/>
                <w:lang w:val="kk-KZ" w:eastAsia="en-US"/>
              </w:rPr>
              <w:br/>
              <w:t>жүргізу ережесіне</w:t>
            </w:r>
            <w:r w:rsidR="00485C2B">
              <w:rPr>
                <w:color w:val="000000"/>
                <w:sz w:val="28"/>
                <w:szCs w:val="28"/>
                <w:lang w:val="kk-KZ" w:eastAsia="en-US"/>
              </w:rPr>
              <w:br/>
              <w:t>23</w:t>
            </w:r>
            <w:r w:rsidRPr="00FA3F76">
              <w:rPr>
                <w:color w:val="000000"/>
                <w:sz w:val="28"/>
                <w:szCs w:val="28"/>
                <w:lang w:val="kk-KZ" w:eastAsia="en-US"/>
              </w:rPr>
              <w:t>-қосымша</w:t>
            </w:r>
          </w:p>
          <w:p w:rsidR="00FA3F76" w:rsidRPr="008B663E" w:rsidRDefault="00FA3F76" w:rsidP="00871439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</w:tbl>
    <w:p w:rsidR="00485C2B" w:rsidRPr="00485C2B" w:rsidRDefault="00485C2B" w:rsidP="00485C2B">
      <w:pPr>
        <w:ind w:right="57"/>
        <w:jc w:val="center"/>
        <w:rPr>
          <w:b/>
          <w:color w:val="000000"/>
          <w:sz w:val="28"/>
          <w:szCs w:val="28"/>
          <w:lang w:val="kk-KZ" w:eastAsia="en-US"/>
        </w:rPr>
      </w:pPr>
      <w:r w:rsidRPr="00485C2B">
        <w:rPr>
          <w:b/>
          <w:color w:val="000000"/>
          <w:sz w:val="28"/>
          <w:szCs w:val="28"/>
          <w:lang w:val="kk-KZ" w:eastAsia="en-US"/>
        </w:rPr>
        <w:t>Жергілікті бюджеттің негізгі операциялары бойынша қосалқы шоттардың корреспонденциясы</w:t>
      </w:r>
    </w:p>
    <w:p w:rsidR="00485C2B" w:rsidRPr="00485C2B" w:rsidRDefault="00485C2B" w:rsidP="00485C2B">
      <w:pPr>
        <w:ind w:right="57"/>
        <w:jc w:val="center"/>
        <w:rPr>
          <w:color w:val="000000"/>
          <w:sz w:val="28"/>
          <w:szCs w:val="28"/>
          <w:lang w:val="kk-KZ" w:eastAsia="en-US"/>
        </w:rPr>
      </w:pPr>
    </w:p>
    <w:tbl>
      <w:tblPr>
        <w:tblW w:w="9398" w:type="dxa"/>
        <w:tblInd w:w="1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3"/>
        <w:gridCol w:w="5386"/>
        <w:gridCol w:w="1559"/>
        <w:gridCol w:w="1560"/>
      </w:tblGrid>
      <w:tr w:rsidR="00D15B37" w:rsidRPr="00D15B37" w:rsidTr="00D15B37">
        <w:trPr>
          <w:trHeight w:val="30"/>
        </w:trPr>
        <w:tc>
          <w:tcPr>
            <w:tcW w:w="893" w:type="dxa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№</w:t>
            </w:r>
          </w:p>
        </w:tc>
        <w:tc>
          <w:tcPr>
            <w:tcW w:w="5386" w:type="dxa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Операциялардың мазмұны</w:t>
            </w:r>
          </w:p>
        </w:tc>
        <w:tc>
          <w:tcPr>
            <w:tcW w:w="311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Қосалқы шоттардың нөмірлері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vMerge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386" w:type="dxa"/>
            <w:vMerge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Дебет бойынша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Кредит бойынша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4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8505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Ұлттық валютадағы түсімдер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1.1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қолма-қол ақшаны бақылау шот арналған түсімдер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301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600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1.2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ақылы қызметтердің қолма-қол ақшаны бақылау шот түсімдер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311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601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1.3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қайырымдылық көмектен қолма-қол ақшаны бақылау шот түсімдер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321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602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1.4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ақшасын уақытша орналастырудың қолма-қол ақшаны бақылау шот түсімдері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331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603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1.5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Сыртқы қарыздар бойынша шоттар түсімдері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302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610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1.6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Квазимемлекеттiк сектор субъектiлерiнің қолма-қол ақшаны бақылау шоты бойынша түсімдер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305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600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1.7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b/>
                <w:color w:val="000000"/>
                <w:sz w:val="28"/>
                <w:szCs w:val="28"/>
                <w:lang w:val="kk-KZ" w:eastAsia="en-US"/>
              </w:rPr>
              <w:t>С</w:t>
            </w: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атып алу қолма-қол ақшаны бақылау шоты бойынша түсімдер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308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600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1.8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Тиісті саланың жергілікті уәкілетті органдарының қолма-қол ақшаны бақылау шоты бойынша түсімдер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379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624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2.</w:t>
            </w:r>
          </w:p>
        </w:tc>
        <w:tc>
          <w:tcPr>
            <w:tcW w:w="8505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Ұлттық валютадағы шығыстар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2.1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 xml:space="preserve">Жергілікті бюджеттің қолма-қол ақшаны </w:t>
            </w:r>
            <w:r w:rsidRPr="00D15B37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бақылау шот шығыстары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500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301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2.2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ақылы қызметтердің қолма-қол ақшаны бақылау шот шығыстары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501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311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2.3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Жергіліктің бюджеттің қайырымдылық көмектен қолма-қол ақшаны бақылау шот шығыстары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502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321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2.4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ақшаларын уақытша орналастыру қолма-қол ақшаны бақылау шот шығыстары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503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331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2.5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Сыртқы қарыздар бойынша шоттар шығыстары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510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302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2.6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қолма-қол ақшаны бақылау шотының кассалық шығыстарын қалпына келтіру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301, 311, 321, 331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500, 501, 502, 503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2.7.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Бюджеттен қайтарымдар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600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301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2.8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Квазимемлекеттiк сектор субъектiлерiнің қолма-қол ақшаны бақылау шоты бойынша шығыстары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500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305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2.9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b/>
                <w:color w:val="000000"/>
                <w:sz w:val="28"/>
                <w:szCs w:val="28"/>
                <w:lang w:val="kk-KZ" w:eastAsia="en-US"/>
              </w:rPr>
              <w:t>С</w:t>
            </w: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атып алу қолма-қол ақшаны бақылау шоты бойынша шығыстары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500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308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2.10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Т</w:t>
            </w:r>
            <w:bookmarkStart w:id="0" w:name="_GoBack"/>
            <w:bookmarkEnd w:id="0"/>
            <w:r w:rsidRPr="00D15B37">
              <w:rPr>
                <w:color w:val="000000"/>
                <w:sz w:val="28"/>
                <w:szCs w:val="28"/>
                <w:lang w:val="kk-KZ" w:eastAsia="en-US"/>
              </w:rPr>
              <w:t>иісті саланың жергілікті уәкілетті органдарының қолма-қол ақшаны бақылау шоты бойынша шығыстары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524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379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</w:t>
            </w:r>
          </w:p>
        </w:tc>
        <w:tc>
          <w:tcPr>
            <w:tcW w:w="8505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Жетіспеушіліктер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3.1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Жетіспеушілік, ұрланған ақша қаражаты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530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301, 311, 321, 331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3.2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Жетіспеушілік, ұрланған ақша қаражатын өтеу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301, 311, 321, 331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530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4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Алшақтықтар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4.1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Түсімдер бойынша алшақтықтар сомасын көрсету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510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540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4.2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Түсімдер бойынша алшақтықтар сомасын есептен шығару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540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510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4.3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Шығыстар бойынша алшақтықтар сомасын көрсету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540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500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4.4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Шығыстар бойынша алшақтықтар сомасын есептен шығару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500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540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</w:t>
            </w:r>
            <w:r w:rsidR="001E37D8">
              <w:rPr>
                <w:color w:val="000000"/>
                <w:sz w:val="28"/>
                <w:szCs w:val="28"/>
                <w:lang w:val="kk-KZ" w:eastAsia="en-US"/>
              </w:rPr>
              <w:t>.</w:t>
            </w:r>
          </w:p>
        </w:tc>
        <w:tc>
          <w:tcPr>
            <w:tcW w:w="8505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Жылдың жабылуы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5.1</w:t>
            </w:r>
          </w:p>
        </w:tc>
        <w:tc>
          <w:tcPr>
            <w:tcW w:w="8505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Жылдың аяғында есептен шығару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5.1.1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есепті қаржы жылындағы түсімдер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600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900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5.1.2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есепті қаржы жылындағы шығыстар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900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500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5.1.3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есепті қаржы жылындағы түсімдер жергілікті бюджеттің ақылы қызметтердің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601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911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5.1.4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есепті қаржы жылындағы шығыстар жергілікті бюджеттің ақылы қызметтердің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911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501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5.1.5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есепті қаржы жылындағы түсімдер жергілікті бюджеттің қайырымдылық көмектен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602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921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5.1.6.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есепті қаржы жылындағы шығыстар жергілікті бюджеттің қайырымдылық көмектен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921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502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5.1.7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есепті қаржы жылындағы түсімдер жергілікті бюджеттің ақшаларды уақытша орналастырудың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603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931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5.1.8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есепті қаржы жылындағы шығыстар жергілікті бюджеттің ақшаларды уақытша орналастырудың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931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503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5.1.9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есепті қаржы жылындағы түсімдер сыртқы қарыздар бойынша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610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910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5.1.10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есепті қаржы жылындағы шығыстар сыртқы қарыздар бойынша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910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510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5.1.11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Тиісті саланың жергілікті уәкілетті органының қолма-қол ақшаны бақылау шоты бойынша түсімдер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624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954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5.1.12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Тиісті саланың жергілікті уәкілетті органының қолма-қол ақшаны бақылау шоты бойынша шығыстары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954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524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5.1.13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шотына түсімдерді есепке жатқызу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625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955</w:t>
            </w:r>
          </w:p>
        </w:tc>
      </w:tr>
      <w:tr w:rsidR="00D15B37" w:rsidRPr="00D15B37" w:rsidTr="00D15B37">
        <w:trPr>
          <w:trHeight w:val="30"/>
        </w:trPr>
        <w:tc>
          <w:tcPr>
            <w:tcW w:w="8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5.1.14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 бойынша шығыстарды жүргізу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955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15B37" w:rsidRPr="00D15B37" w:rsidRDefault="00D15B37" w:rsidP="00D15B37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D15B37">
              <w:rPr>
                <w:color w:val="000000"/>
                <w:sz w:val="28"/>
                <w:szCs w:val="28"/>
                <w:lang w:val="kk-KZ" w:eastAsia="en-US"/>
              </w:rPr>
              <w:t>525</w:t>
            </w:r>
          </w:p>
        </w:tc>
      </w:tr>
    </w:tbl>
    <w:p w:rsidR="00FA3F76" w:rsidRPr="00CC3141" w:rsidRDefault="00FA3F76" w:rsidP="00485C2B">
      <w:pPr>
        <w:ind w:right="57"/>
        <w:jc w:val="center"/>
        <w:rPr>
          <w:color w:val="000000"/>
          <w:sz w:val="28"/>
          <w:szCs w:val="28"/>
          <w:lang w:val="kk-KZ" w:eastAsia="en-US"/>
        </w:rPr>
      </w:pPr>
    </w:p>
    <w:sectPr w:rsidR="00FA3F76" w:rsidRPr="00CC3141" w:rsidSect="001E37D8">
      <w:headerReference w:type="default" r:id="rId6"/>
      <w:pgSz w:w="11906" w:h="16838"/>
      <w:pgMar w:top="1418" w:right="851" w:bottom="1418" w:left="1418" w:header="709" w:footer="709" w:gutter="0"/>
      <w:pgNumType w:start="5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7A65" w:rsidRDefault="00AB7A65" w:rsidP="004742DC">
      <w:r>
        <w:separator/>
      </w:r>
    </w:p>
  </w:endnote>
  <w:endnote w:type="continuationSeparator" w:id="0">
    <w:p w:rsidR="00AB7A65" w:rsidRDefault="00AB7A65" w:rsidP="0047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7A65" w:rsidRDefault="00AB7A65" w:rsidP="004742DC">
      <w:r>
        <w:separator/>
      </w:r>
    </w:p>
  </w:footnote>
  <w:footnote w:type="continuationSeparator" w:id="0">
    <w:p w:rsidR="00AB7A65" w:rsidRDefault="00AB7A65" w:rsidP="004742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672464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742DC" w:rsidRPr="004742DC" w:rsidRDefault="004742DC">
        <w:pPr>
          <w:pStyle w:val="a4"/>
          <w:jc w:val="center"/>
          <w:rPr>
            <w:sz w:val="28"/>
            <w:szCs w:val="28"/>
          </w:rPr>
        </w:pPr>
        <w:r w:rsidRPr="004742DC">
          <w:rPr>
            <w:sz w:val="28"/>
            <w:szCs w:val="28"/>
          </w:rPr>
          <w:fldChar w:fldCharType="begin"/>
        </w:r>
        <w:r w:rsidRPr="004742DC">
          <w:rPr>
            <w:sz w:val="28"/>
            <w:szCs w:val="28"/>
          </w:rPr>
          <w:instrText>PAGE   \* MERGEFORMAT</w:instrText>
        </w:r>
        <w:r w:rsidRPr="004742DC">
          <w:rPr>
            <w:sz w:val="28"/>
            <w:szCs w:val="28"/>
          </w:rPr>
          <w:fldChar w:fldCharType="separate"/>
        </w:r>
        <w:r w:rsidR="00F767AA">
          <w:rPr>
            <w:noProof/>
            <w:sz w:val="28"/>
            <w:szCs w:val="28"/>
          </w:rPr>
          <w:t>52</w:t>
        </w:r>
        <w:r w:rsidRPr="004742DC">
          <w:rPr>
            <w:sz w:val="28"/>
            <w:szCs w:val="28"/>
          </w:rPr>
          <w:fldChar w:fldCharType="end"/>
        </w:r>
      </w:p>
    </w:sdtContent>
  </w:sdt>
  <w:p w:rsidR="004742DC" w:rsidRDefault="004742D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7DA"/>
    <w:rsid w:val="00001542"/>
    <w:rsid w:val="00006B23"/>
    <w:rsid w:val="00035BA2"/>
    <w:rsid w:val="00081010"/>
    <w:rsid w:val="000A1048"/>
    <w:rsid w:val="000A51C1"/>
    <w:rsid w:val="000D68F9"/>
    <w:rsid w:val="00143ABF"/>
    <w:rsid w:val="00177510"/>
    <w:rsid w:val="00193BF1"/>
    <w:rsid w:val="001B2304"/>
    <w:rsid w:val="001C067C"/>
    <w:rsid w:val="001C47D0"/>
    <w:rsid w:val="001D2B53"/>
    <w:rsid w:val="001E37D8"/>
    <w:rsid w:val="002012D2"/>
    <w:rsid w:val="00295E14"/>
    <w:rsid w:val="002C2ADB"/>
    <w:rsid w:val="002E524A"/>
    <w:rsid w:val="00346DB6"/>
    <w:rsid w:val="003E19C1"/>
    <w:rsid w:val="003E6DDF"/>
    <w:rsid w:val="003F4B6E"/>
    <w:rsid w:val="004457BC"/>
    <w:rsid w:val="004538AF"/>
    <w:rsid w:val="00465DB7"/>
    <w:rsid w:val="004742DC"/>
    <w:rsid w:val="00485C2B"/>
    <w:rsid w:val="0048714B"/>
    <w:rsid w:val="004D55DC"/>
    <w:rsid w:val="00501109"/>
    <w:rsid w:val="005507DA"/>
    <w:rsid w:val="00594882"/>
    <w:rsid w:val="006024EE"/>
    <w:rsid w:val="006563C4"/>
    <w:rsid w:val="006650C4"/>
    <w:rsid w:val="006715F2"/>
    <w:rsid w:val="00686464"/>
    <w:rsid w:val="006C7396"/>
    <w:rsid w:val="00704CFC"/>
    <w:rsid w:val="00711E44"/>
    <w:rsid w:val="00714525"/>
    <w:rsid w:val="0071491D"/>
    <w:rsid w:val="00720383"/>
    <w:rsid w:val="007809AC"/>
    <w:rsid w:val="00795A07"/>
    <w:rsid w:val="007D5CC8"/>
    <w:rsid w:val="007F3D0C"/>
    <w:rsid w:val="008069B7"/>
    <w:rsid w:val="00871439"/>
    <w:rsid w:val="008B4043"/>
    <w:rsid w:val="008B663E"/>
    <w:rsid w:val="008E3BC9"/>
    <w:rsid w:val="008F5FD6"/>
    <w:rsid w:val="00954982"/>
    <w:rsid w:val="009566CD"/>
    <w:rsid w:val="009601B4"/>
    <w:rsid w:val="00963988"/>
    <w:rsid w:val="00986D8B"/>
    <w:rsid w:val="009A6429"/>
    <w:rsid w:val="009C3B95"/>
    <w:rsid w:val="009C6769"/>
    <w:rsid w:val="00A13793"/>
    <w:rsid w:val="00AB7A65"/>
    <w:rsid w:val="00B70123"/>
    <w:rsid w:val="00BA41E4"/>
    <w:rsid w:val="00C02CF2"/>
    <w:rsid w:val="00C03004"/>
    <w:rsid w:val="00C434E9"/>
    <w:rsid w:val="00C92D5A"/>
    <w:rsid w:val="00CC3141"/>
    <w:rsid w:val="00D15B37"/>
    <w:rsid w:val="00D52F95"/>
    <w:rsid w:val="00D813B2"/>
    <w:rsid w:val="00DA4E22"/>
    <w:rsid w:val="00DF3A32"/>
    <w:rsid w:val="00E03350"/>
    <w:rsid w:val="00E0797A"/>
    <w:rsid w:val="00E63869"/>
    <w:rsid w:val="00F51D3F"/>
    <w:rsid w:val="00F767AA"/>
    <w:rsid w:val="00FA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EBA6DD-3A56-47D1-B537-8F12981FD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742D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742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742D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742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C3B9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3B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Дәулетберді Гаухар</dc:creator>
  <cp:keywords/>
  <dc:description/>
  <cp:lastModifiedBy>Жаксыбергенова Аида Сулейменовна</cp:lastModifiedBy>
  <cp:revision>40</cp:revision>
  <dcterms:created xsi:type="dcterms:W3CDTF">2019-11-25T11:44:00Z</dcterms:created>
  <dcterms:modified xsi:type="dcterms:W3CDTF">2026-09-24T07:39:00Z</dcterms:modified>
</cp:coreProperties>
</file>