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5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6"/>
      </w:tblGrid>
      <w:tr w:rsidR="005507DA" w:rsidRPr="00090222" w:rsidTr="00F51D3F">
        <w:tc>
          <w:tcPr>
            <w:tcW w:w="3396" w:type="dxa"/>
          </w:tcPr>
          <w:p w:rsidR="00E05BDA" w:rsidRPr="00E05BDA" w:rsidRDefault="00E05BDA" w:rsidP="00E05BDA">
            <w:pPr>
              <w:jc w:val="center"/>
              <w:rPr>
                <w:sz w:val="28"/>
                <w:szCs w:val="28"/>
                <w:lang w:val="kk-KZ"/>
              </w:rPr>
            </w:pPr>
            <w:r w:rsidRPr="00E05BDA">
              <w:rPr>
                <w:sz w:val="28"/>
                <w:szCs w:val="28"/>
                <w:lang w:val="kk-KZ"/>
              </w:rPr>
              <w:t>Қазақстан Республикасы</w:t>
            </w:r>
          </w:p>
          <w:p w:rsidR="00E05BDA" w:rsidRPr="00E05BDA" w:rsidRDefault="00E05BDA" w:rsidP="00E05BDA">
            <w:pPr>
              <w:jc w:val="center"/>
              <w:rPr>
                <w:sz w:val="28"/>
                <w:szCs w:val="28"/>
                <w:lang w:val="kk-KZ"/>
              </w:rPr>
            </w:pPr>
            <w:r w:rsidRPr="00E05BDA">
              <w:rPr>
                <w:sz w:val="28"/>
                <w:szCs w:val="28"/>
                <w:lang w:val="kk-KZ"/>
              </w:rPr>
              <w:t>Қаржы министрінің</w:t>
            </w:r>
          </w:p>
          <w:p w:rsidR="00E05BDA" w:rsidRPr="00E05BDA" w:rsidRDefault="00E05BDA" w:rsidP="00E05BDA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 xml:space="preserve"> «</w:t>
            </w:r>
            <w:r w:rsidRPr="00E05BDA">
              <w:rPr>
                <w:sz w:val="28"/>
                <w:szCs w:val="28"/>
                <w:lang w:val="kk-KZ"/>
              </w:rPr>
              <w:t xml:space="preserve">» </w:t>
            </w:r>
          </w:p>
          <w:p w:rsidR="00E05BDA" w:rsidRPr="00E05BDA" w:rsidRDefault="00E05BDA" w:rsidP="00E05BDA">
            <w:pPr>
              <w:jc w:val="center"/>
              <w:rPr>
                <w:sz w:val="28"/>
                <w:szCs w:val="28"/>
                <w:lang w:val="kk-KZ"/>
              </w:rPr>
            </w:pPr>
            <w:r w:rsidRPr="00E05BDA">
              <w:rPr>
                <w:sz w:val="28"/>
                <w:szCs w:val="28"/>
                <w:lang w:val="kk-KZ"/>
              </w:rPr>
              <w:t xml:space="preserve">№ </w:t>
            </w:r>
            <w:r>
              <w:rPr>
                <w:sz w:val="28"/>
                <w:szCs w:val="28"/>
                <w:lang w:val="kk-KZ"/>
              </w:rPr>
              <w:t xml:space="preserve"> </w:t>
            </w:r>
            <w:r w:rsidRPr="00E05BDA">
              <w:rPr>
                <w:sz w:val="28"/>
                <w:szCs w:val="28"/>
                <w:lang w:val="kk-KZ"/>
              </w:rPr>
              <w:t xml:space="preserve"> бұйрығына</w:t>
            </w:r>
          </w:p>
          <w:p w:rsidR="00F51D3F" w:rsidRPr="00090222" w:rsidRDefault="00E05BDA" w:rsidP="00E05BDA">
            <w:pPr>
              <w:jc w:val="center"/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5</w:t>
            </w:r>
            <w:r w:rsidRPr="00E05BDA">
              <w:rPr>
                <w:sz w:val="28"/>
                <w:szCs w:val="28"/>
                <w:lang w:val="kk-KZ"/>
              </w:rPr>
              <w:t>-қосымша</w:t>
            </w:r>
          </w:p>
        </w:tc>
      </w:tr>
    </w:tbl>
    <w:tbl>
      <w:tblPr>
        <w:tblW w:w="9655" w:type="dxa"/>
        <w:tblCellSpacing w:w="0" w:type="auto"/>
        <w:tblLayout w:type="fixed"/>
        <w:tblLook w:val="04A0" w:firstRow="1" w:lastRow="0" w:firstColumn="1" w:lastColumn="0" w:noHBand="0" w:noVBand="1"/>
      </w:tblPr>
      <w:tblGrid>
        <w:gridCol w:w="5969"/>
        <w:gridCol w:w="3686"/>
      </w:tblGrid>
      <w:tr w:rsidR="00FA3F76" w:rsidRPr="00090222" w:rsidTr="00081010">
        <w:trPr>
          <w:trHeight w:val="2008"/>
          <w:tblCellSpacing w:w="0" w:type="auto"/>
        </w:trPr>
        <w:tc>
          <w:tcPr>
            <w:tcW w:w="596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Pr="00090222" w:rsidRDefault="00FA3F76" w:rsidP="00FA3F76">
            <w:pPr>
              <w:jc w:val="both"/>
              <w:rPr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 </w:t>
            </w:r>
          </w:p>
        </w:tc>
        <w:tc>
          <w:tcPr>
            <w:tcW w:w="36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A3F76" w:rsidRPr="00090222" w:rsidRDefault="00FA3F76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 xml:space="preserve">Бюджеттік </w:t>
            </w:r>
            <w:r w:rsidR="00081010" w:rsidRPr="00090222">
              <w:rPr>
                <w:color w:val="000000"/>
                <w:sz w:val="28"/>
                <w:szCs w:val="28"/>
                <w:lang w:val="kk-KZ" w:eastAsia="en-US"/>
              </w:rPr>
              <w:t>е</w:t>
            </w:r>
            <w:r w:rsidR="00986D8B" w:rsidRPr="00090222">
              <w:rPr>
                <w:color w:val="000000"/>
                <w:sz w:val="28"/>
                <w:szCs w:val="28"/>
                <w:lang w:val="kk-KZ" w:eastAsia="en-US"/>
              </w:rPr>
              <w:t>сепке алуды</w:t>
            </w:r>
            <w:r w:rsidR="00986D8B" w:rsidRPr="00090222">
              <w:rPr>
                <w:color w:val="000000"/>
                <w:sz w:val="28"/>
                <w:szCs w:val="28"/>
                <w:lang w:val="kk-KZ" w:eastAsia="en-US"/>
              </w:rPr>
              <w:br/>
              <w:t>жүргізу ережесіне</w:t>
            </w:r>
            <w:r w:rsidR="00986D8B" w:rsidRPr="00090222">
              <w:rPr>
                <w:color w:val="000000"/>
                <w:sz w:val="28"/>
                <w:szCs w:val="28"/>
                <w:lang w:val="kk-KZ" w:eastAsia="en-US"/>
              </w:rPr>
              <w:br/>
              <w:t>17</w:t>
            </w:r>
            <w:r w:rsidRPr="00090222">
              <w:rPr>
                <w:color w:val="000000"/>
                <w:sz w:val="28"/>
                <w:szCs w:val="28"/>
                <w:lang w:val="kk-KZ" w:eastAsia="en-US"/>
              </w:rPr>
              <w:t>-қосымша</w:t>
            </w:r>
          </w:p>
          <w:p w:rsidR="00795A07" w:rsidRPr="00090222" w:rsidRDefault="00795A07" w:rsidP="00FA3F76">
            <w:pPr>
              <w:ind w:left="-157"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FA3F76" w:rsidRPr="00090222" w:rsidRDefault="008B663E" w:rsidP="00FA3F76">
            <w:pPr>
              <w:ind w:left="-776" w:right="57" w:firstLine="619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нысан</w:t>
            </w:r>
          </w:p>
        </w:tc>
      </w:tr>
    </w:tbl>
    <w:p w:rsidR="00986D8B" w:rsidRPr="00090222" w:rsidRDefault="00986D8B" w:rsidP="00986D8B">
      <w:pPr>
        <w:ind w:right="57"/>
        <w:jc w:val="center"/>
        <w:rPr>
          <w:color w:val="000000"/>
          <w:sz w:val="28"/>
          <w:szCs w:val="28"/>
          <w:lang w:val="kk-KZ" w:eastAsia="en-US"/>
        </w:rPr>
      </w:pPr>
      <w:r w:rsidRPr="00090222">
        <w:rPr>
          <w:b/>
          <w:color w:val="000000"/>
          <w:sz w:val="28"/>
          <w:szCs w:val="28"/>
          <w:lang w:val="kk-KZ" w:eastAsia="en-US"/>
        </w:rPr>
        <w:t>___________________________ (уәкілетті органның атауы) Қазынашылықтың интеграцияланған цифрлық жүйесінде операциялық күннің жабылуы туралы</w:t>
      </w:r>
      <w:r w:rsidRPr="00090222">
        <w:rPr>
          <w:color w:val="000000"/>
          <w:sz w:val="28"/>
          <w:szCs w:val="28"/>
          <w:lang w:val="kk-KZ" w:eastAsia="en-US"/>
        </w:rPr>
        <w:t xml:space="preserve"> </w:t>
      </w:r>
      <w:r w:rsidRPr="00090222">
        <w:rPr>
          <w:b/>
          <w:color w:val="000000"/>
          <w:sz w:val="28"/>
          <w:szCs w:val="28"/>
          <w:lang w:val="kk-KZ" w:eastAsia="en-US"/>
        </w:rPr>
        <w:t>есеп 20___жылғы «__» ______________</w:t>
      </w:r>
    </w:p>
    <w:p w:rsidR="00986D8B" w:rsidRPr="00090222" w:rsidRDefault="00986D8B" w:rsidP="00986D8B">
      <w:pPr>
        <w:ind w:right="57" w:firstLine="709"/>
        <w:rPr>
          <w:color w:val="000000"/>
          <w:sz w:val="28"/>
          <w:szCs w:val="28"/>
          <w:lang w:val="kk-KZ" w:eastAsia="en-US"/>
        </w:rPr>
      </w:pPr>
      <w:r w:rsidRPr="00090222">
        <w:rPr>
          <w:color w:val="000000"/>
          <w:sz w:val="28"/>
          <w:szCs w:val="28"/>
          <w:lang w:val="kk-KZ" w:eastAsia="en-US"/>
        </w:rPr>
        <w:t>Өлшем бірлігі: теңге, тиын</w:t>
      </w:r>
    </w:p>
    <w:tbl>
      <w:tblPr>
        <w:tblW w:w="9398" w:type="dxa"/>
        <w:tblInd w:w="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425"/>
        <w:gridCol w:w="1321"/>
        <w:gridCol w:w="567"/>
        <w:gridCol w:w="709"/>
        <w:gridCol w:w="567"/>
        <w:gridCol w:w="567"/>
        <w:gridCol w:w="709"/>
        <w:gridCol w:w="709"/>
        <w:gridCol w:w="708"/>
        <w:gridCol w:w="709"/>
        <w:gridCol w:w="709"/>
        <w:gridCol w:w="709"/>
        <w:gridCol w:w="567"/>
      </w:tblGrid>
      <w:tr w:rsidR="00090222" w:rsidRPr="00090222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№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Атауы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Жыл басындағы қалдық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Кіретін қалдық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Сальдо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Барлық түсімдер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Түсімдер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Қайтарулар</w:t>
            </w: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Тасымалдар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Барлық шығыстар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Шығыстар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Қалпына келтіру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Тарту/ қайтарулар</w:t>
            </w:r>
          </w:p>
        </w:tc>
      </w:tr>
      <w:tr w:rsidR="00090222" w:rsidRPr="00090222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А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5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6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7</w:t>
            </w: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8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9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10</w:t>
            </w: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11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8F7462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12</w:t>
            </w: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Қазақстан банкаралық есеп айырысу орталығының банк көшірме жазбасы бойынша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090222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Барлығы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Республикалық бюджеттің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4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 xml:space="preserve">Жергілікті бюджеттің </w:t>
            </w: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қолма-қол ақшаны бақылау шоты – жиыны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090222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5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оның ішінде, облыстар бойынша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6</w:t>
            </w: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Республикалық бюджет</w:t>
            </w: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Ақылы қызметтердің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Қайырымдылық көмектің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Ақшаларды уақытша орналастыру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 xml:space="preserve">Нысаналы қаржыландыру қолма-қол ақшаны бақылау </w:t>
            </w: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Квазимемлекеттік сектор субъектілерінің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Сыртқы қарызды немесе байланысты грантты қайта айырбастау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Әлеуметтік медициналық сақтандыру қорының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 xml:space="preserve">Қаржылық қолдау операторларының қолма-қол ақшаны бақылау шоты, </w:t>
            </w: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тиісті саланың орталық уәкілетті органының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орталық уәкілетті органның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7</w:t>
            </w: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Жергілікті бюджет</w:t>
            </w: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Ақылы қызметтердің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Қайырымдылық көмектің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 xml:space="preserve">Ақшаларды уақытша орналастыру </w:t>
            </w: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Квазимемлекеттік сектор субъектілерінің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Қаржылық қолдау операторларының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тиісті саланың жергілікті уәкілетті органының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42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132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қорының жергілікті уәкілетті органның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8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Ұлттық қордың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090222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9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Қазақстан Республикасы Үкіметінің депозиттері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10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Уақытша бос бюджеттік ақшалар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090222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11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Есептердегі ақша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090222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12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Анықтауға дейінгі сомалар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13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Еуразиялық экономикалық одаққа мүше мемлекеттердің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14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Cатып алу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15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Жәбірленушілерге өтемақы қорының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en-US" w:eastAsia="en-US"/>
              </w:rPr>
            </w:pPr>
            <w:r w:rsidRPr="00090222">
              <w:rPr>
                <w:color w:val="000000"/>
                <w:sz w:val="28"/>
                <w:szCs w:val="28"/>
                <w:lang w:val="en-US" w:eastAsia="en-US"/>
              </w:rPr>
              <w:lastRenderedPageBreak/>
              <w:t>16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eastAsia="en-US"/>
              </w:rPr>
              <w:t>Бірыңғай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қазынашылық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шотындағы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ақша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қалдығына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Қазақстан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Республикасының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Ұлттық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Банкінде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Қазақстан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Республикасының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Үкіметінің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депозиттері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бойынша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сыйақы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шоты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,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сондай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>-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ақ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уақытша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бос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бюджет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ақшасын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депозиттерге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орналастырудан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алынған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сыйақылар</w:t>
            </w:r>
            <w:r w:rsidRPr="00090222">
              <w:rPr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090222">
              <w:rPr>
                <w:color w:val="000000"/>
                <w:sz w:val="28"/>
                <w:szCs w:val="28"/>
                <w:lang w:eastAsia="en-US"/>
              </w:rPr>
              <w:t>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17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Бірыңғай қазынашылық шотындағы ақша қалдығына сыйақы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18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Мемлекеттік сатып алу саласындағы бірыңғай оператордың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05BDA" w:rsidRDefault="00E05BDA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19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 xml:space="preserve">Мемлекеттік </w:t>
            </w: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емес қарыздардың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20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Ұлттық валютада қызмет көрсетудің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21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Пилоттық жобаны іске асыру бойынша квазимемлекеттік сектор субъектісінің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22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Арнаулы мемлекеттік қор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23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Дербес білім беру ұйымдарының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24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 xml:space="preserve">Бюджеттік кредиттердің қолма-қол ақшаны </w:t>
            </w:r>
            <w:r w:rsidRPr="00090222">
              <w:rPr>
                <w:color w:val="000000"/>
                <w:sz w:val="28"/>
                <w:szCs w:val="28"/>
                <w:lang w:val="kk-KZ" w:eastAsia="en-US"/>
              </w:rPr>
              <w:lastRenderedPageBreak/>
              <w:t>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090222" w:rsidRPr="00E05BDA" w:rsidTr="00A1396D">
        <w:trPr>
          <w:trHeight w:val="30"/>
        </w:trPr>
        <w:tc>
          <w:tcPr>
            <w:tcW w:w="4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E05BDA">
            <w:pPr>
              <w:ind w:right="57"/>
              <w:rPr>
                <w:color w:val="000000"/>
                <w:sz w:val="28"/>
                <w:szCs w:val="28"/>
                <w:lang w:val="en-US" w:eastAsia="en-US"/>
              </w:rPr>
            </w:pPr>
            <w:bookmarkStart w:id="0" w:name="_GoBack"/>
            <w:bookmarkEnd w:id="0"/>
            <w:r w:rsidRPr="00090222">
              <w:rPr>
                <w:color w:val="000000"/>
                <w:sz w:val="28"/>
                <w:szCs w:val="28"/>
                <w:lang w:val="en-US" w:eastAsia="en-US"/>
              </w:rPr>
              <w:lastRenderedPageBreak/>
              <w:t>25</w:t>
            </w:r>
          </w:p>
        </w:tc>
        <w:tc>
          <w:tcPr>
            <w:tcW w:w="1746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Инфрақұрылымдық даму қордың қолма-қол ақшаны бақылау шоты</w:t>
            </w: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709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5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90222" w:rsidRPr="00090222" w:rsidRDefault="00090222" w:rsidP="00090222">
            <w:pPr>
              <w:ind w:right="57" w:firstLine="709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</w:tbl>
    <w:p w:rsidR="00986D8B" w:rsidRPr="00090222" w:rsidRDefault="00986D8B" w:rsidP="00CC3141">
      <w:pPr>
        <w:ind w:right="57"/>
        <w:jc w:val="both"/>
        <w:rPr>
          <w:color w:val="000000"/>
          <w:sz w:val="28"/>
          <w:szCs w:val="28"/>
          <w:lang w:val="kk-KZ" w:eastAsia="en-US"/>
        </w:rPr>
      </w:pPr>
      <w:r w:rsidRPr="00090222">
        <w:rPr>
          <w:color w:val="000000"/>
          <w:sz w:val="28"/>
          <w:szCs w:val="28"/>
          <w:lang w:val="kk-KZ" w:eastAsia="en-US"/>
        </w:rPr>
        <w:t>   кестенің жалғасы</w:t>
      </w:r>
    </w:p>
    <w:tbl>
      <w:tblPr>
        <w:tblW w:w="9398" w:type="dxa"/>
        <w:tblInd w:w="1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28"/>
        <w:gridCol w:w="3118"/>
        <w:gridCol w:w="2552"/>
      </w:tblGrid>
      <w:tr w:rsidR="00986D8B" w:rsidRPr="00E05BDA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Ішкі банктік шот бойынша күн соңындағы бірыңғай қазынашылық шот қалдығы</w:t>
            </w: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Сыртқы банктік шот бойынша күн соңындағы бірыңғай қазынашылық шот қалдығы</w:t>
            </w: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Ішкі және сыртқы шоттар арасындағы ауытқулар</w:t>
            </w: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13</w:t>
            </w: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14</w:t>
            </w: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  <w:r w:rsidRPr="00090222">
              <w:rPr>
                <w:color w:val="000000"/>
                <w:sz w:val="28"/>
                <w:szCs w:val="28"/>
                <w:lang w:val="kk-KZ" w:eastAsia="en-US"/>
              </w:rPr>
              <w:t>15</w:t>
            </w: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  <w:tr w:rsidR="00986D8B" w:rsidRPr="00090222" w:rsidTr="00CC3141">
        <w:trPr>
          <w:trHeight w:val="30"/>
        </w:trPr>
        <w:tc>
          <w:tcPr>
            <w:tcW w:w="372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31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  <w:tc>
          <w:tcPr>
            <w:tcW w:w="25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  <w:p w:rsidR="00986D8B" w:rsidRPr="00090222" w:rsidRDefault="00986D8B" w:rsidP="00986D8B">
            <w:pPr>
              <w:ind w:right="57"/>
              <w:jc w:val="center"/>
              <w:rPr>
                <w:color w:val="000000"/>
                <w:sz w:val="28"/>
                <w:szCs w:val="28"/>
                <w:lang w:val="kk-KZ" w:eastAsia="en-US"/>
              </w:rPr>
            </w:pPr>
          </w:p>
        </w:tc>
      </w:tr>
    </w:tbl>
    <w:p w:rsidR="00986D8B" w:rsidRPr="00090222" w:rsidRDefault="00986D8B" w:rsidP="00CC3141">
      <w:pPr>
        <w:ind w:right="57" w:firstLine="709"/>
        <w:jc w:val="both"/>
        <w:rPr>
          <w:color w:val="000000"/>
          <w:sz w:val="28"/>
          <w:szCs w:val="28"/>
          <w:lang w:val="kk-KZ" w:eastAsia="en-US"/>
        </w:rPr>
      </w:pPr>
      <w:r w:rsidRPr="00090222">
        <w:rPr>
          <w:color w:val="000000"/>
          <w:sz w:val="28"/>
          <w:szCs w:val="28"/>
          <w:lang w:val="kk-KZ" w:eastAsia="en-US"/>
        </w:rPr>
        <w:t xml:space="preserve">Бюджетті атқару жөніндегі уәкілетті органның басшысы </w:t>
      </w:r>
    </w:p>
    <w:p w:rsidR="00CC3141" w:rsidRPr="00090222" w:rsidRDefault="00986D8B" w:rsidP="00CC3141">
      <w:pPr>
        <w:ind w:right="57" w:firstLine="709"/>
        <w:rPr>
          <w:color w:val="000000"/>
          <w:sz w:val="28"/>
          <w:szCs w:val="28"/>
          <w:lang w:val="kk-KZ" w:eastAsia="en-US"/>
        </w:rPr>
      </w:pPr>
      <w:r w:rsidRPr="00090222">
        <w:rPr>
          <w:color w:val="000000"/>
          <w:sz w:val="28"/>
          <w:szCs w:val="28"/>
          <w:lang w:val="kk-KZ" w:eastAsia="en-US"/>
        </w:rPr>
        <w:t>__________</w:t>
      </w:r>
      <w:r w:rsidR="00CC3141" w:rsidRPr="00090222">
        <w:rPr>
          <w:color w:val="000000"/>
          <w:sz w:val="28"/>
          <w:szCs w:val="28"/>
          <w:lang w:val="en-US" w:eastAsia="en-US"/>
        </w:rPr>
        <w:t xml:space="preserve"> </w:t>
      </w:r>
      <w:r w:rsidRPr="00090222">
        <w:rPr>
          <w:color w:val="000000"/>
          <w:sz w:val="28"/>
          <w:szCs w:val="28"/>
          <w:lang w:val="kk-KZ" w:eastAsia="en-US"/>
        </w:rPr>
        <w:t>________________</w:t>
      </w:r>
      <w:r w:rsidRPr="00090222">
        <w:rPr>
          <w:color w:val="000000"/>
          <w:sz w:val="28"/>
          <w:szCs w:val="28"/>
          <w:lang w:val="en-US" w:eastAsia="en-US"/>
        </w:rPr>
        <w:t>________</w:t>
      </w:r>
      <w:r w:rsidR="00CC3141" w:rsidRPr="00090222">
        <w:rPr>
          <w:color w:val="000000"/>
          <w:sz w:val="28"/>
          <w:szCs w:val="28"/>
          <w:lang w:eastAsia="en-US"/>
        </w:rPr>
        <w:t>______________</w:t>
      </w:r>
    </w:p>
    <w:p w:rsidR="00FA3F76" w:rsidRPr="00090222" w:rsidRDefault="00CC3141" w:rsidP="00CC3141">
      <w:pPr>
        <w:ind w:right="57" w:firstLine="709"/>
        <w:rPr>
          <w:color w:val="000000"/>
          <w:sz w:val="28"/>
          <w:szCs w:val="28"/>
          <w:lang w:val="kk-KZ" w:eastAsia="en-US"/>
        </w:rPr>
      </w:pPr>
      <w:r w:rsidRPr="00090222">
        <w:rPr>
          <w:color w:val="000000"/>
          <w:sz w:val="28"/>
          <w:szCs w:val="28"/>
          <w:lang w:val="kk-KZ" w:eastAsia="en-US"/>
        </w:rPr>
        <w:t xml:space="preserve">     </w:t>
      </w:r>
      <w:r w:rsidR="00986D8B" w:rsidRPr="00090222">
        <w:rPr>
          <w:color w:val="000000"/>
          <w:sz w:val="28"/>
          <w:szCs w:val="28"/>
          <w:lang w:val="kk-KZ" w:eastAsia="en-US"/>
        </w:rPr>
        <w:t xml:space="preserve">(қолы)  </w:t>
      </w:r>
      <w:r w:rsidRPr="00090222">
        <w:rPr>
          <w:color w:val="000000"/>
          <w:sz w:val="28"/>
          <w:szCs w:val="28"/>
          <w:lang w:val="kk-KZ" w:eastAsia="en-US"/>
        </w:rPr>
        <w:t xml:space="preserve">        </w:t>
      </w:r>
      <w:r w:rsidR="00986D8B" w:rsidRPr="00090222">
        <w:rPr>
          <w:color w:val="000000"/>
          <w:sz w:val="28"/>
          <w:szCs w:val="28"/>
          <w:lang w:val="kk-KZ" w:eastAsia="en-US"/>
        </w:rPr>
        <w:t xml:space="preserve"> (қолды таратып</w:t>
      </w:r>
      <w:r w:rsidR="00986D8B" w:rsidRPr="00090222">
        <w:rPr>
          <w:color w:val="000000"/>
          <w:sz w:val="28"/>
          <w:szCs w:val="28"/>
          <w:lang w:val="en-US" w:eastAsia="en-US"/>
        </w:rPr>
        <w:t xml:space="preserve"> жазу)</w:t>
      </w:r>
    </w:p>
    <w:sectPr w:rsidR="00FA3F76" w:rsidRPr="00090222" w:rsidSect="00E05BDA">
      <w:headerReference w:type="default" r:id="rId6"/>
      <w:pgSz w:w="11906" w:h="16838"/>
      <w:pgMar w:top="1418" w:right="851" w:bottom="1418" w:left="1418" w:header="709" w:footer="709" w:gutter="0"/>
      <w:pgNumType w:start="2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F75" w:rsidRDefault="00A36F75" w:rsidP="004742DC">
      <w:r>
        <w:separator/>
      </w:r>
    </w:p>
  </w:endnote>
  <w:endnote w:type="continuationSeparator" w:id="0">
    <w:p w:rsidR="00A36F75" w:rsidRDefault="00A36F75" w:rsidP="0047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F75" w:rsidRDefault="00A36F75" w:rsidP="004742DC">
      <w:r>
        <w:separator/>
      </w:r>
    </w:p>
  </w:footnote>
  <w:footnote w:type="continuationSeparator" w:id="0">
    <w:p w:rsidR="00A36F75" w:rsidRDefault="00A36F75" w:rsidP="00474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4672464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742DC" w:rsidRPr="004742DC" w:rsidRDefault="004742DC">
        <w:pPr>
          <w:pStyle w:val="a4"/>
          <w:jc w:val="center"/>
          <w:rPr>
            <w:sz w:val="28"/>
            <w:szCs w:val="28"/>
          </w:rPr>
        </w:pPr>
        <w:r w:rsidRPr="004742DC">
          <w:rPr>
            <w:sz w:val="28"/>
            <w:szCs w:val="28"/>
          </w:rPr>
          <w:fldChar w:fldCharType="begin"/>
        </w:r>
        <w:r w:rsidRPr="004742DC">
          <w:rPr>
            <w:sz w:val="28"/>
            <w:szCs w:val="28"/>
          </w:rPr>
          <w:instrText>PAGE   \* MERGEFORMAT</w:instrText>
        </w:r>
        <w:r w:rsidRPr="004742DC">
          <w:rPr>
            <w:sz w:val="28"/>
            <w:szCs w:val="28"/>
          </w:rPr>
          <w:fldChar w:fldCharType="separate"/>
        </w:r>
        <w:r w:rsidR="00E05BDA">
          <w:rPr>
            <w:noProof/>
            <w:sz w:val="28"/>
            <w:szCs w:val="28"/>
          </w:rPr>
          <w:t>36</w:t>
        </w:r>
        <w:r w:rsidRPr="004742DC">
          <w:rPr>
            <w:sz w:val="28"/>
            <w:szCs w:val="28"/>
          </w:rPr>
          <w:fldChar w:fldCharType="end"/>
        </w:r>
      </w:p>
    </w:sdtContent>
  </w:sdt>
  <w:p w:rsidR="004742DC" w:rsidRDefault="004742D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7DA"/>
    <w:rsid w:val="00001542"/>
    <w:rsid w:val="00006B23"/>
    <w:rsid w:val="00035BA2"/>
    <w:rsid w:val="00081010"/>
    <w:rsid w:val="00090222"/>
    <w:rsid w:val="000A1048"/>
    <w:rsid w:val="000A51C1"/>
    <w:rsid w:val="000D68F9"/>
    <w:rsid w:val="00193BF1"/>
    <w:rsid w:val="001B2304"/>
    <w:rsid w:val="001C47D0"/>
    <w:rsid w:val="001D2B53"/>
    <w:rsid w:val="002012D2"/>
    <w:rsid w:val="00295E14"/>
    <w:rsid w:val="002C2ADB"/>
    <w:rsid w:val="002E524A"/>
    <w:rsid w:val="00346DB6"/>
    <w:rsid w:val="003E19C1"/>
    <w:rsid w:val="003E6DDF"/>
    <w:rsid w:val="003F4B6E"/>
    <w:rsid w:val="004457BC"/>
    <w:rsid w:val="004538AF"/>
    <w:rsid w:val="00465DB7"/>
    <w:rsid w:val="004742DC"/>
    <w:rsid w:val="004D55DC"/>
    <w:rsid w:val="005507DA"/>
    <w:rsid w:val="006024EE"/>
    <w:rsid w:val="006563C4"/>
    <w:rsid w:val="006650C4"/>
    <w:rsid w:val="006715F2"/>
    <w:rsid w:val="00686464"/>
    <w:rsid w:val="006C2015"/>
    <w:rsid w:val="006C7396"/>
    <w:rsid w:val="00704CFC"/>
    <w:rsid w:val="00711E44"/>
    <w:rsid w:val="00714525"/>
    <w:rsid w:val="0071491D"/>
    <w:rsid w:val="00720383"/>
    <w:rsid w:val="00795A07"/>
    <w:rsid w:val="007D5CC8"/>
    <w:rsid w:val="007F3D0C"/>
    <w:rsid w:val="008069B7"/>
    <w:rsid w:val="008B4043"/>
    <w:rsid w:val="008B663E"/>
    <w:rsid w:val="008E3BC9"/>
    <w:rsid w:val="008F5FD6"/>
    <w:rsid w:val="008F7462"/>
    <w:rsid w:val="009253DB"/>
    <w:rsid w:val="00954982"/>
    <w:rsid w:val="009566CD"/>
    <w:rsid w:val="009601B4"/>
    <w:rsid w:val="00963988"/>
    <w:rsid w:val="00986D8B"/>
    <w:rsid w:val="009A6429"/>
    <w:rsid w:val="009C3B95"/>
    <w:rsid w:val="00A13793"/>
    <w:rsid w:val="00A1396D"/>
    <w:rsid w:val="00A36F75"/>
    <w:rsid w:val="00C02CF2"/>
    <w:rsid w:val="00C03004"/>
    <w:rsid w:val="00C434E9"/>
    <w:rsid w:val="00C92D5A"/>
    <w:rsid w:val="00CC3141"/>
    <w:rsid w:val="00D52F95"/>
    <w:rsid w:val="00D813B2"/>
    <w:rsid w:val="00DA4E22"/>
    <w:rsid w:val="00DF3A32"/>
    <w:rsid w:val="00E03350"/>
    <w:rsid w:val="00E05BDA"/>
    <w:rsid w:val="00E0797A"/>
    <w:rsid w:val="00F51D3F"/>
    <w:rsid w:val="00FA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BA6DD-3A56-47D1-B537-8F12981FD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07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742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742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C3B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C3B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10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Дәулетберді Гаухар</dc:creator>
  <cp:keywords/>
  <dc:description/>
  <cp:lastModifiedBy>Жаксыбергенова Аида Сулейменовна</cp:lastModifiedBy>
  <cp:revision>36</cp:revision>
  <dcterms:created xsi:type="dcterms:W3CDTF">2019-11-25T11:44:00Z</dcterms:created>
  <dcterms:modified xsi:type="dcterms:W3CDTF">2026-09-18T07:22:00Z</dcterms:modified>
</cp:coreProperties>
</file>