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22217" w:rsidRDefault="00222217" w:rsidP="002222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217">
        <w:rPr>
          <w:rFonts w:ascii="Times New Roman" w:hAnsi="Times New Roman" w:cs="Times New Roman"/>
          <w:b/>
          <w:sz w:val="28"/>
          <w:szCs w:val="28"/>
        </w:rPr>
        <w:t>Как избежать отравления угарным газом?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 xml:space="preserve">Отравление угарным газом является одним из состояний человека, влекущих за собой летальный исход. Как правило, наступает в результате </w:t>
      </w:r>
      <w:proofErr w:type="gramStart"/>
      <w:r w:rsidRPr="00222217">
        <w:rPr>
          <w:color w:val="151515"/>
          <w:sz w:val="28"/>
          <w:szCs w:val="28"/>
        </w:rPr>
        <w:t>неисправной</w:t>
      </w:r>
      <w:proofErr w:type="gramEnd"/>
      <w:r w:rsidRPr="00222217">
        <w:rPr>
          <w:color w:val="151515"/>
          <w:sz w:val="28"/>
          <w:szCs w:val="28"/>
        </w:rPr>
        <w:t xml:space="preserve"> работы печного отопления, при нахождении человека в очаге пожара, в закрытом автомобиле с включенным двигателем. Угарный газ совершенно не имеет запаха, отравление угарным газом может произойти очень незаметно, а образуется он везде, где происходит процесс горения. При высоком содержании угарного газа во вдыхаемом воздухе человек чувствует головную боль и удушье. При повышении концентрации угарного газа возникает паралич и потеря сознания (смерть наступает через 30 минут).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>Основная причина образования угарного газа - недостаток кислорода в зоне горения.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 xml:space="preserve">Механизм воздействия угарного газа на человека состоит в том, что он, попадая в кровь, связывает клетки гемоглобина.   В </w:t>
      </w:r>
      <w:proofErr w:type="gramStart"/>
      <w:r w:rsidRPr="00222217">
        <w:rPr>
          <w:color w:val="151515"/>
          <w:sz w:val="28"/>
          <w:szCs w:val="28"/>
        </w:rPr>
        <w:t>результате</w:t>
      </w:r>
      <w:proofErr w:type="gramEnd"/>
      <w:r w:rsidRPr="00222217">
        <w:rPr>
          <w:color w:val="151515"/>
          <w:sz w:val="28"/>
          <w:szCs w:val="28"/>
        </w:rPr>
        <w:t xml:space="preserve"> гемоглобин теряет способность переносить кислород. И чем дольше человек дышит угарным газом, тем меньше в его крови остается работоспособного гемоглобина, и тем меньше кислорода получает организм. Человек начинает задыхаться, появляется головная боль, путается сознание.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>И если вовремя не выйти на свежий воздух (или не вынести на свежий воздух уже потерявшего сознание человека), то не исключен летальный исход. Симптомы отравления угарным газом: мышечная слабость, головокружение, тошнота, шум в ушах. Кома и смерть могут наступить от паралича дыхательного центра. Сердце может сокращаться еще некоторое время после остановки дыхания. Отмечены случаи гибели людей от последствий отравления спустя даже 2-3 недели после события отравления.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>Самые распространенные источники - это газовые и масляные печи, дровяная печь, газовые приборы, нагреватели воды и двигатели, выбрасывающие выхлопные газы. Трещины в печах, забитый дымоход, заблокированные трубы могут привести к тому, что угарный газ достигнет жилых помещений. Недостаточный доступ свежего воздуха к печи может способствовать скоплению в доме угарного газа.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>Несчастные случаи в результате отравления угарным газом можно предотвратить: устранить поступление угарного газа;  вынести пострадавшего на свежий воздух;  если пострадавший в сознании, его необходимо уложить, обеспечить покой и непрерывный доступ свежего воздуха (обмахивать газетой, включить вентилятор или кондиционер); если пострадавший без сознания, необходимо немедленно начать закрытый массаж сердца и искусственное дыхание до приезда скорой помощи или до прихода в сознание.</w:t>
      </w:r>
    </w:p>
    <w:p w:rsidR="00222217" w:rsidRDefault="00222217" w:rsidP="00222217">
      <w:pPr>
        <w:pStyle w:val="a3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222217">
        <w:rPr>
          <w:color w:val="151515"/>
          <w:sz w:val="28"/>
          <w:szCs w:val="28"/>
        </w:rPr>
        <w:t xml:space="preserve">Помните, что во время выноса пострадавшего из помещения, в котором опасная концентрация угарного газа, прежде всего, нужно обезопасить себя, чтобы не отравиться тоже. Для этого нужно </w:t>
      </w:r>
      <w:proofErr w:type="gramStart"/>
      <w:r w:rsidRPr="00222217">
        <w:rPr>
          <w:color w:val="151515"/>
          <w:sz w:val="28"/>
          <w:szCs w:val="28"/>
        </w:rPr>
        <w:t>действовать быстро и дышать</w:t>
      </w:r>
      <w:proofErr w:type="gramEnd"/>
      <w:r w:rsidRPr="00222217">
        <w:rPr>
          <w:color w:val="151515"/>
          <w:sz w:val="28"/>
          <w:szCs w:val="28"/>
        </w:rPr>
        <w:t xml:space="preserve"> через носовой платок или марлю.</w:t>
      </w:r>
    </w:p>
    <w:p w:rsidR="00222217" w:rsidRDefault="00222217" w:rsidP="00222217">
      <w:pPr>
        <w:pStyle w:val="a3"/>
        <w:spacing w:before="0" w:beforeAutospacing="0" w:after="0" w:afterAutospacing="0"/>
        <w:jc w:val="right"/>
        <w:rPr>
          <w:b/>
          <w:color w:val="151515"/>
          <w:sz w:val="28"/>
          <w:szCs w:val="28"/>
        </w:rPr>
      </w:pPr>
      <w:r w:rsidRPr="00222217">
        <w:rPr>
          <w:b/>
          <w:color w:val="151515"/>
          <w:sz w:val="28"/>
          <w:szCs w:val="28"/>
        </w:rPr>
        <w:t xml:space="preserve">ОЧС </w:t>
      </w:r>
      <w:proofErr w:type="spellStart"/>
      <w:r w:rsidRPr="00222217">
        <w:rPr>
          <w:b/>
          <w:color w:val="151515"/>
          <w:sz w:val="28"/>
          <w:szCs w:val="28"/>
        </w:rPr>
        <w:t>Аягозского</w:t>
      </w:r>
      <w:proofErr w:type="spellEnd"/>
      <w:r w:rsidRPr="00222217">
        <w:rPr>
          <w:b/>
          <w:color w:val="151515"/>
          <w:sz w:val="28"/>
          <w:szCs w:val="28"/>
        </w:rPr>
        <w:t xml:space="preserve"> района </w:t>
      </w:r>
    </w:p>
    <w:p w:rsidR="00222217" w:rsidRDefault="00222217" w:rsidP="00222217">
      <w:pPr>
        <w:pStyle w:val="a3"/>
        <w:spacing w:before="0" w:beforeAutospacing="0" w:after="0" w:afterAutospacing="0"/>
        <w:jc w:val="center"/>
        <w:rPr>
          <w:b/>
          <w:color w:val="151515"/>
          <w:sz w:val="28"/>
          <w:szCs w:val="28"/>
        </w:rPr>
      </w:pPr>
      <w:r w:rsidRPr="00222217">
        <w:rPr>
          <w:b/>
          <w:color w:val="151515"/>
          <w:sz w:val="28"/>
          <w:szCs w:val="28"/>
        </w:rPr>
        <w:lastRenderedPageBreak/>
        <w:t xml:space="preserve">Тұншықтырғыш </w:t>
      </w:r>
      <w:proofErr w:type="spellStart"/>
      <w:r w:rsidRPr="00222217">
        <w:rPr>
          <w:b/>
          <w:color w:val="151515"/>
          <w:sz w:val="28"/>
          <w:szCs w:val="28"/>
        </w:rPr>
        <w:t>газбен</w:t>
      </w:r>
      <w:proofErr w:type="spellEnd"/>
      <w:r w:rsidRPr="00222217">
        <w:rPr>
          <w:b/>
          <w:color w:val="151515"/>
          <w:sz w:val="28"/>
          <w:szCs w:val="28"/>
        </w:rPr>
        <w:t xml:space="preserve"> </w:t>
      </w:r>
      <w:proofErr w:type="spellStart"/>
      <w:r w:rsidRPr="00222217">
        <w:rPr>
          <w:b/>
          <w:color w:val="151515"/>
          <w:sz w:val="28"/>
          <w:szCs w:val="28"/>
        </w:rPr>
        <w:t>уланбаудан</w:t>
      </w:r>
      <w:proofErr w:type="spellEnd"/>
      <w:r w:rsidRPr="00222217">
        <w:rPr>
          <w:b/>
          <w:color w:val="151515"/>
          <w:sz w:val="28"/>
          <w:szCs w:val="28"/>
        </w:rPr>
        <w:t xml:space="preserve"> қалай құтылу қажет?</w:t>
      </w:r>
    </w:p>
    <w:p w:rsidR="00222217" w:rsidRPr="00222217" w:rsidRDefault="00222217" w:rsidP="00222217">
      <w:pPr>
        <w:pStyle w:val="a3"/>
        <w:spacing w:before="0" w:beforeAutospacing="0" w:after="0" w:afterAutospacing="0"/>
        <w:jc w:val="right"/>
        <w:rPr>
          <w:b/>
          <w:color w:val="151515"/>
          <w:sz w:val="28"/>
          <w:szCs w:val="28"/>
        </w:rPr>
      </w:pPr>
    </w:p>
    <w:p w:rsidR="00222217" w:rsidRPr="00222217" w:rsidRDefault="00222217" w:rsidP="00222217">
      <w:pPr>
        <w:pStyle w:val="a4"/>
        <w:rPr>
          <w:rFonts w:ascii="Times New Roman" w:hAnsi="Times New Roman" w:cs="Times New Roman"/>
          <w:sz w:val="28"/>
          <w:szCs w:val="28"/>
        </w:rPr>
      </w:pPr>
      <w:r w:rsidRPr="00222217">
        <w:rPr>
          <w:rFonts w:ascii="Times New Roman" w:hAnsi="Times New Roman" w:cs="Times New Roman"/>
          <w:sz w:val="28"/>
          <w:szCs w:val="28"/>
        </w:rPr>
        <w:t>Адамдардың қазасына әкелі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 соқтыратын тұншықтырғыш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газбен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улану, адамдардың қауіпті жағдайларының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Мұндай жағдай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көзі пеш ақауының, қ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оз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ғалтқышы қосылған жабық автомобиль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адамдардың өрт ошағында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нәтижесінде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Тұншықтырғыш газдың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иісі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жоқ және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онымен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улану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>інбеуі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мүмкін,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барлық от жағылатын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жерлерде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Демалатын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құрамында тұншықтырғыш газдың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шамадан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22217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 мөлшерде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әсерінен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адамдар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ауыруы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мен тұншығу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сезімін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сезінеді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Тұншықтырғыш газ қосылымының жоғарлауында сал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ауруы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естен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танып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қалады (30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минуттан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қаза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>).</w:t>
      </w:r>
    </w:p>
    <w:p w:rsidR="00222217" w:rsidRPr="00222217" w:rsidRDefault="00222217" w:rsidP="00222217">
      <w:pPr>
        <w:pStyle w:val="a4"/>
        <w:rPr>
          <w:rFonts w:ascii="Times New Roman" w:hAnsi="Times New Roman" w:cs="Times New Roman"/>
          <w:sz w:val="28"/>
          <w:szCs w:val="28"/>
        </w:rPr>
      </w:pPr>
      <w:r w:rsidRPr="00222217">
        <w:rPr>
          <w:rFonts w:ascii="Times New Roman" w:hAnsi="Times New Roman" w:cs="Times New Roman"/>
          <w:sz w:val="28"/>
          <w:szCs w:val="28"/>
        </w:rPr>
        <w:t xml:space="preserve">        Тұншықтырғыш газдың 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болуының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себебі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- от жағылған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жерде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оттегінің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жетіспеуі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>.</w:t>
      </w:r>
      <w:r w:rsidRPr="00222217">
        <w:rPr>
          <w:rFonts w:ascii="Times New Roman" w:hAnsi="Times New Roman" w:cs="Times New Roman"/>
          <w:sz w:val="28"/>
          <w:szCs w:val="28"/>
        </w:rPr>
        <w:br/>
        <w:t xml:space="preserve">       Адамға тұнышықтырғыш газдың әсер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механизмі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қанға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кіргеннен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ң, гемоглобин талшықтарын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шырмаудан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тұрады. Нәтижесінде гемоглобин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оттегін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өткізу қабілетінен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айрылады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Адам неғұрлым тұншықтырғыш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газбен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дем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алса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  соғұрлым оның қанындағы гемоглобиннің жұмыс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қабілеті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азаяды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және организм соғұрлым аз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оттегін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>. Адам тұ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ншы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ға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бастайды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басы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ауырып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есінен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жаңыла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бастайды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мезгілімен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таза 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ауа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>ға шықпаса (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есінен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танған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адамды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таза ауаға шығармаса), қаза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мүмкін.</w:t>
      </w:r>
      <w:r w:rsidRPr="00222217">
        <w:rPr>
          <w:rFonts w:ascii="Times New Roman" w:hAnsi="Times New Roman" w:cs="Times New Roman"/>
          <w:sz w:val="28"/>
          <w:szCs w:val="28"/>
        </w:rPr>
        <w:br/>
        <w:t xml:space="preserve">Тұншықтырғыш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газбен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уланудың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: бұлшық еттің әлсізденуі, бас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айналуы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жүрек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айнуы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құлағындағы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шуыл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Дем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алысы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тоқтағаннан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жүрек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біраз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уақыт жұмыс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мүмкін. Адамдардың 2-3 жұма өткен 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ң да улану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салдарынан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қаза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жағдайлары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алған. Пайдаланылған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газдарды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шығаратын ең кө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 тараған көздер – бұл газ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май жағып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жанатын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пештер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ағаш жағатын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пештер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газ құралдары, су жылытқыш және қозғалтқыштар.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Пештегі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жарықшақтар, тү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ін шығатын құбырлардың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бітеліп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қалуы тұншықтыратын газдың тұрғын үй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ішіне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тарауына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мүмкіндік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Пешке таза ауаның толықсыз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тұншықтырғыш газдың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жиналуына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әсер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жасауы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мүмкін.</w:t>
      </w:r>
      <w:r w:rsidRPr="00222217">
        <w:rPr>
          <w:rFonts w:ascii="Times New Roman" w:hAnsi="Times New Roman" w:cs="Times New Roman"/>
          <w:sz w:val="28"/>
          <w:szCs w:val="28"/>
        </w:rPr>
        <w:br/>
        <w:t xml:space="preserve">           Тұншықтырғыш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газбен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улану нәтижесіндегі қолайсыз жағдайлардың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алуға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: тұншықтырғыш газдың шығуына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бермеу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зардап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шеккенді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таза ауаға шығару;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зардап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шеккен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есінен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танбаса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оны жатқызып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тыным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беру және (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газетті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бұ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лғап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желдеткіш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кондиционерді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қосып) таза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ауамен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үздіксіз қамтамасыз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зардап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шеккен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есінен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танып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жатса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көмек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келгенше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есін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жинағанша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жүрегіне 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массаж  ж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әне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демалу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қажет.</w:t>
      </w:r>
      <w:r w:rsidRPr="0022221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Зардап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шеккенді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үйден шығару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қауі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пт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і тұншықтырғыш газ қосылымы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барын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есіңізде сақтаңыз,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уланып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қалмау үшін ең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алдымен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, өзіңізді қауіпсіздендіру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үшін тез әрекет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жә</w:t>
      </w:r>
      <w:proofErr w:type="gramStart"/>
      <w:r w:rsidRPr="00222217">
        <w:rPr>
          <w:rFonts w:ascii="Times New Roman" w:hAnsi="Times New Roman" w:cs="Times New Roman"/>
          <w:sz w:val="28"/>
          <w:szCs w:val="28"/>
        </w:rPr>
        <w:t>не қол</w:t>
      </w:r>
      <w:proofErr w:type="gram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орамал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дәке арқылы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дем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221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222217">
        <w:rPr>
          <w:rFonts w:ascii="Times New Roman" w:hAnsi="Times New Roman" w:cs="Times New Roman"/>
          <w:sz w:val="28"/>
          <w:szCs w:val="28"/>
        </w:rPr>
        <w:t xml:space="preserve"> қажет.</w:t>
      </w:r>
    </w:p>
    <w:p w:rsidR="00222217" w:rsidRDefault="00222217" w:rsidP="0022221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22217" w:rsidRPr="00222217" w:rsidRDefault="00222217" w:rsidP="00222217">
      <w:pPr>
        <w:pStyle w:val="a4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222217">
        <w:rPr>
          <w:rFonts w:ascii="Times New Roman" w:hAnsi="Times New Roman" w:cs="Times New Roman"/>
          <w:b/>
          <w:sz w:val="28"/>
          <w:szCs w:val="28"/>
        </w:rPr>
        <w:t>Аяг</w:t>
      </w:r>
      <w:proofErr w:type="spellEnd"/>
      <w:r w:rsidRPr="00222217">
        <w:rPr>
          <w:rFonts w:ascii="Times New Roman" w:hAnsi="Times New Roman" w:cs="Times New Roman"/>
          <w:b/>
          <w:sz w:val="28"/>
          <w:szCs w:val="28"/>
          <w:lang w:val="kk-KZ"/>
        </w:rPr>
        <w:t>өз ауданының ТЖБ</w:t>
      </w:r>
    </w:p>
    <w:sectPr w:rsidR="00222217" w:rsidRPr="00222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savePreviewPicture/>
  <w:compat>
    <w:useFELayout/>
  </w:compat>
  <w:rsids>
    <w:rsidRoot w:val="00222217"/>
    <w:rsid w:val="0022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2217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a4">
    <w:name w:val="No Spacing"/>
    <w:uiPriority w:val="1"/>
    <w:qFormat/>
    <w:rsid w:val="002222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798</Words>
  <Characters>4552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 Ниязханов М</dc:creator>
  <cp:keywords/>
  <dc:description/>
  <cp:lastModifiedBy>Инженер Ниязханов М</cp:lastModifiedBy>
  <cp:revision>2</cp:revision>
  <dcterms:created xsi:type="dcterms:W3CDTF">2021-09-02T09:27:00Z</dcterms:created>
  <dcterms:modified xsi:type="dcterms:W3CDTF">2021-09-02T09:30:00Z</dcterms:modified>
</cp:coreProperties>
</file>