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F74C3" w14:textId="77777777" w:rsidR="00E94F56" w:rsidRDefault="00E94F56" w:rsidP="00E94F56">
      <w:pPr>
        <w:spacing w:after="0"/>
      </w:pPr>
      <w:bookmarkStart w:id="0" w:name="_Hlk236666369"/>
      <w:r>
        <w:rPr>
          <w:noProof/>
        </w:rPr>
        <w:drawing>
          <wp:inline distT="0" distB="0" distL="0" distR="0" wp14:anchorId="75E0E881" wp14:editId="5044907A">
            <wp:extent cx="2057400" cy="571500"/>
            <wp:effectExtent l="0" t="0" r="0" b="0"/>
            <wp:docPr id="801610031" name="Рисунок 80161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F5DA4" w14:textId="77777777" w:rsidR="00E94F56" w:rsidRPr="004E570B" w:rsidRDefault="00E94F56" w:rsidP="00E94F56">
      <w:pPr>
        <w:spacing w:after="0"/>
        <w:rPr>
          <w:lang w:val="ru-RU"/>
        </w:rPr>
      </w:pPr>
      <w:r w:rsidRPr="004E570B">
        <w:rPr>
          <w:b/>
          <w:color w:val="000000"/>
          <w:sz w:val="28"/>
          <w:lang w:val="ru-RU"/>
        </w:rPr>
        <w:t>О внесении изменений в приказ Министра сельского хозяйства Республики Казахстан от 1 октября 2020 года № 301 "Об утверждении Правил по оказанию государственных услуг в сфере земельных отношений"</w:t>
      </w:r>
    </w:p>
    <w:p w14:paraId="71E83FB5" w14:textId="77777777" w:rsidR="00E94F56" w:rsidRPr="004E570B" w:rsidRDefault="00E94F56" w:rsidP="00E94F56">
      <w:pPr>
        <w:spacing w:after="0"/>
        <w:jc w:val="both"/>
        <w:rPr>
          <w:lang w:val="ru-RU"/>
        </w:rPr>
      </w:pPr>
      <w:r w:rsidRPr="004E570B">
        <w:rPr>
          <w:color w:val="000000"/>
          <w:sz w:val="28"/>
          <w:lang w:val="ru-RU"/>
        </w:rPr>
        <w:t>Приказ Министра сельского хозяйства Республики Казахстан от 3 апреля 2026 года № 118. Зарегистрирован в Министерстве юстиции Республики Казахстан 7 апреля 2026 года № 38349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E94F56" w:rsidRPr="00CC4024" w14:paraId="2F58A9A5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123FB2A5" w14:textId="77777777" w:rsidR="00E94F56" w:rsidRDefault="00E94F56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51E50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Приложение 12 к приказу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от 3 апреля 2026 года № 118</w:t>
            </w:r>
          </w:p>
        </w:tc>
      </w:tr>
      <w:tr w:rsidR="00E94F56" w:rsidRPr="00CC4024" w14:paraId="4D45E000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0FCD3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01B58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Приложение 12 к приказу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14:paraId="0CAF4276" w14:textId="52F9A8CA" w:rsidR="00E94F56" w:rsidRPr="00CC4024" w:rsidRDefault="00E94F56" w:rsidP="008805D4">
      <w:pPr>
        <w:spacing w:after="0"/>
        <w:jc w:val="center"/>
        <w:rPr>
          <w:lang w:val="ru-RU"/>
        </w:rPr>
      </w:pPr>
      <w:bookmarkStart w:id="1" w:name="z1716"/>
      <w:r w:rsidRPr="00CC4024">
        <w:rPr>
          <w:b/>
          <w:color w:val="000000"/>
          <w:lang w:val="ru-RU"/>
        </w:rPr>
        <w:t>Правила</w:t>
      </w:r>
      <w:r w:rsidRPr="00CC4024">
        <w:rPr>
          <w:lang w:val="ru-RU"/>
        </w:rPr>
        <w:br/>
      </w:r>
      <w:r w:rsidRPr="00CC4024">
        <w:rPr>
          <w:b/>
          <w:color w:val="000000"/>
          <w:lang w:val="ru-RU"/>
        </w:rPr>
        <w:t>оказания государственной услуги "Определение делимости и неделимости земельных участков"</w:t>
      </w:r>
    </w:p>
    <w:p w14:paraId="3A954FE8" w14:textId="77777777" w:rsidR="00E94F56" w:rsidRPr="00CC4024" w:rsidRDefault="00E94F56" w:rsidP="00E94F56">
      <w:pPr>
        <w:spacing w:after="0"/>
        <w:rPr>
          <w:lang w:val="ru-RU"/>
        </w:rPr>
      </w:pPr>
      <w:bookmarkStart w:id="2" w:name="z1717"/>
      <w:bookmarkEnd w:id="1"/>
      <w:r w:rsidRPr="00CC4024">
        <w:rPr>
          <w:b/>
          <w:color w:val="000000"/>
          <w:lang w:val="ru-RU"/>
        </w:rPr>
        <w:t xml:space="preserve"> Глава 1. Общие положения</w:t>
      </w:r>
    </w:p>
    <w:p w14:paraId="0D27431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" w:name="z1718"/>
      <w:bookmarkEnd w:id="2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1. Настоящие Правила оказания государственной услуги "Определение делимости и неделимости земельных участков" (далее – Правила) разработаны в соответствии с подпунктом 1) статьи 10 Закона Республики Казахстан "О государственных и социально ответственных услугах" (далее – Закон) и определяют порядок оказания государственной услуги "Определение делимости и неделимости земельных участков" (далее – государственная услуга).</w:t>
      </w:r>
    </w:p>
    <w:p w14:paraId="36465C1E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4" w:name="z1719"/>
      <w:bookmarkEnd w:id="3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2. В Правилах используются следующие основные понятия:</w:t>
      </w:r>
    </w:p>
    <w:p w14:paraId="4448C7A9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" w:name="z1720"/>
      <w:bookmarkEnd w:id="4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1) уполномоченный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отношений;</w:t>
      </w:r>
    </w:p>
    <w:p w14:paraId="3720734A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6" w:name="z1721"/>
      <w:bookmarkEnd w:id="5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2) земельный участок – выделенная в замкнутых границах часть земли, закрепляемая в установленном Земельным кодексом Республики Казахстан порядке за субъектами земельных отношений;</w:t>
      </w:r>
    </w:p>
    <w:p w14:paraId="72F3B000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7" w:name="z1722"/>
      <w:bookmarkEnd w:id="6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3) идентификационный документ на земельный участок – документ, содержащий идентификационные характеристики земельного участка, необходимые для целей ведения земельного, правового и градостроительного кадастров;</w:t>
      </w:r>
    </w:p>
    <w:p w14:paraId="09B3F334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8" w:name="z1723"/>
      <w:bookmarkEnd w:id="7"/>
      <w:r w:rsidRPr="00CC4024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4) цифровая система единого государственного кадастра недвижимости (далее – ЦС ЕГКН) – цифровая система, содержащая сведения земельного и правового кадастров, порядок ведения которых определяется Земельным кодексом Республики Казахстан и Законом Республики Казахстан "О государственной регистрации прав на недвижимое имущество";</w:t>
      </w:r>
    </w:p>
    <w:p w14:paraId="5785C777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9" w:name="z1724"/>
      <w:bookmarkEnd w:id="8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5) веб-портал "цифрового правительства" (далее – портал) –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 w14:paraId="4241F533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0" w:name="z1725"/>
      <w:bookmarkEnd w:id="9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6) кабинет пользователя на веб-портале "цифрового правительства" (далее – личный кабинет) – компонент веб-портала "цифрового правительства",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p w14:paraId="77687E9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1" w:name="z1726"/>
      <w:bookmarkEnd w:id="1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7)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7ECE4C1C" w14:textId="77777777" w:rsidR="00E94F56" w:rsidRPr="00CC4024" w:rsidRDefault="00E94F56" w:rsidP="00E94F56">
      <w:pPr>
        <w:spacing w:after="0"/>
        <w:rPr>
          <w:lang w:val="ru-RU"/>
        </w:rPr>
      </w:pPr>
      <w:bookmarkStart w:id="12" w:name="z1727"/>
      <w:bookmarkEnd w:id="11"/>
      <w:r w:rsidRPr="00CC4024">
        <w:rPr>
          <w:b/>
          <w:color w:val="000000"/>
          <w:lang w:val="ru-RU"/>
        </w:rPr>
        <w:t xml:space="preserve"> Глава 2. Порядок оказания государственной услуги "Определение делимости и неделимости земельных участков"</w:t>
      </w:r>
    </w:p>
    <w:p w14:paraId="4B4AD0C6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3" w:name="z1728"/>
      <w:bookmarkEnd w:id="12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3. Государственная услуга оказывается уполномоченными органами по земельным отношениям областей, городов Астаны, Алматы и Шымкента, районов и городов областного значения (далее –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) физическим и юридическим лицам (далее – </w:t>
      </w:r>
      <w:proofErr w:type="spellStart"/>
      <w:r w:rsidRPr="00CC4024">
        <w:rPr>
          <w:color w:val="000000"/>
          <w:sz w:val="28"/>
          <w:lang w:val="ru-RU"/>
        </w:rPr>
        <w:t>услугополучатель</w:t>
      </w:r>
      <w:proofErr w:type="spellEnd"/>
      <w:r w:rsidRPr="00CC4024">
        <w:rPr>
          <w:color w:val="000000"/>
          <w:sz w:val="28"/>
          <w:lang w:val="ru-RU"/>
        </w:rPr>
        <w:t>).</w:t>
      </w:r>
    </w:p>
    <w:p w14:paraId="1038067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4" w:name="z1729"/>
      <w:bookmarkEnd w:id="13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"Определение делимости и неделимости земельных участков" указан в приложении 1 к Правилам (далее – Перечень).</w:t>
      </w:r>
    </w:p>
    <w:p w14:paraId="505D929F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5" w:name="z1730"/>
      <w:bookmarkEnd w:id="14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4. Прием заявления на определение делимости и неделимости земельного участка по форме согласно приложению 2 к Правилам, и документов, указанных в пункте 8 Перечня и выдача результатов оказания государственной услуги осуществляются через портал.</w:t>
      </w:r>
    </w:p>
    <w:p w14:paraId="30CEB3DB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6" w:name="z1731"/>
      <w:bookmarkEnd w:id="15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В случаях представления </w:t>
      </w:r>
      <w:proofErr w:type="spellStart"/>
      <w:r w:rsidRPr="00CC4024">
        <w:rPr>
          <w:color w:val="000000"/>
          <w:sz w:val="28"/>
          <w:lang w:val="ru-RU"/>
        </w:rPr>
        <w:t>услугополучателем</w:t>
      </w:r>
      <w:proofErr w:type="spellEnd"/>
      <w:r w:rsidRPr="00CC4024">
        <w:rPr>
          <w:color w:val="000000"/>
          <w:sz w:val="28"/>
          <w:lang w:val="ru-RU"/>
        </w:rPr>
        <w:t xml:space="preserve"> неполного пакета документов согласно Перечню, и (или) документов с истекшим сроком действия,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 отказывает в приеме заявления.</w:t>
      </w:r>
    </w:p>
    <w:p w14:paraId="04D6A716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7" w:name="z1732"/>
      <w:bookmarkEnd w:id="16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5. </w:t>
      </w:r>
      <w:proofErr w:type="spellStart"/>
      <w:r w:rsidRPr="00CC4024">
        <w:rPr>
          <w:color w:val="000000"/>
          <w:sz w:val="28"/>
          <w:lang w:val="ru-RU"/>
        </w:rPr>
        <w:t>Услугодатели</w:t>
      </w:r>
      <w:proofErr w:type="spellEnd"/>
      <w:r w:rsidRPr="00CC4024">
        <w:rPr>
          <w:color w:val="000000"/>
          <w:sz w:val="28"/>
          <w:lang w:val="ru-RU"/>
        </w:rPr>
        <w:t xml:space="preserve"> получают цифровые документы из сервиса цифровых документов через реализованную интеграцию при условии согласия владельца </w:t>
      </w:r>
      <w:r w:rsidRPr="00CC4024">
        <w:rPr>
          <w:color w:val="000000"/>
          <w:sz w:val="28"/>
          <w:lang w:val="ru-RU"/>
        </w:rPr>
        <w:lastRenderedPageBreak/>
        <w:t>документа,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14:paraId="39D4B841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8" w:name="z1733"/>
      <w:bookmarkEnd w:id="17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Обработка персональных данных и сведений, составляющих охраняемую законом тайну, содержащихся в цифровых системах, осуществляется </w:t>
      </w:r>
      <w:proofErr w:type="spellStart"/>
      <w:r w:rsidRPr="00CC4024">
        <w:rPr>
          <w:color w:val="000000"/>
          <w:sz w:val="28"/>
          <w:lang w:val="ru-RU"/>
        </w:rPr>
        <w:t>услугодателем</w:t>
      </w:r>
      <w:proofErr w:type="spellEnd"/>
      <w:r w:rsidRPr="00CC4024">
        <w:rPr>
          <w:color w:val="000000"/>
          <w:sz w:val="28"/>
          <w:lang w:val="ru-RU"/>
        </w:rPr>
        <w:t xml:space="preserve"> с согласия </w:t>
      </w:r>
      <w:proofErr w:type="spellStart"/>
      <w:r w:rsidRPr="00CC4024">
        <w:rPr>
          <w:color w:val="000000"/>
          <w:sz w:val="28"/>
          <w:lang w:val="ru-RU"/>
        </w:rPr>
        <w:t>услугополучателя</w:t>
      </w:r>
      <w:proofErr w:type="spellEnd"/>
      <w:r w:rsidRPr="00CC4024">
        <w:rPr>
          <w:color w:val="000000"/>
          <w:sz w:val="28"/>
          <w:lang w:val="ru-RU"/>
        </w:rPr>
        <w:t xml:space="preserve"> при регистрации на портале.</w:t>
      </w:r>
    </w:p>
    <w:p w14:paraId="30AD7779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19" w:name="z1734"/>
      <w:bookmarkEnd w:id="18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CC4024">
        <w:rPr>
          <w:color w:val="000000"/>
          <w:sz w:val="28"/>
          <w:lang w:val="ru-RU"/>
        </w:rPr>
        <w:t>услугополучателя</w:t>
      </w:r>
      <w:proofErr w:type="spellEnd"/>
      <w:r w:rsidRPr="00CC4024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 w14:paraId="09CD18FA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0" w:name="z1735"/>
      <w:bookmarkEnd w:id="19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6. При обращении на портал: работник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 xml:space="preserve"> осуществляет регистрацию документов, указанных в Перечне в день их поступления и передает их руководителю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>, либо лицу, его замещающему, в течение 30 (тридцати) минут.</w:t>
      </w:r>
    </w:p>
    <w:p w14:paraId="1C43F541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1" w:name="z1736"/>
      <w:bookmarkEnd w:id="2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7. Руководитель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 xml:space="preserve"> либо лицо, его замещающее, </w:t>
      </w:r>
      <w:proofErr w:type="spellStart"/>
      <w:r w:rsidRPr="00CC4024">
        <w:rPr>
          <w:color w:val="000000"/>
          <w:sz w:val="28"/>
          <w:lang w:val="ru-RU"/>
        </w:rPr>
        <w:t>ознакамливается</w:t>
      </w:r>
      <w:proofErr w:type="spellEnd"/>
      <w:r w:rsidRPr="00CC4024">
        <w:rPr>
          <w:color w:val="000000"/>
          <w:sz w:val="28"/>
          <w:lang w:val="ru-RU"/>
        </w:rPr>
        <w:t xml:space="preserve"> с содержанием документов </w:t>
      </w:r>
      <w:proofErr w:type="spellStart"/>
      <w:r w:rsidRPr="00CC4024">
        <w:rPr>
          <w:color w:val="000000"/>
          <w:sz w:val="28"/>
          <w:lang w:val="ru-RU"/>
        </w:rPr>
        <w:t>услугополучателя</w:t>
      </w:r>
      <w:proofErr w:type="spellEnd"/>
      <w:r w:rsidRPr="00CC4024">
        <w:rPr>
          <w:color w:val="000000"/>
          <w:sz w:val="28"/>
          <w:lang w:val="ru-RU"/>
        </w:rPr>
        <w:t>, налагает резолюцию и передает в уполномоченный орган по земельным отношениям и в структурное подразделение соответствующего местного исполнительного органа, осуществляющее функции в сфере архитектуры и градостроительства, для работы в течение 1 (одного) рабочего дня.</w:t>
      </w:r>
    </w:p>
    <w:p w14:paraId="76248E8F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2" w:name="z1737"/>
      <w:bookmarkEnd w:id="21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8. Ответственные исполнители уполномоченного органа по земельным отношениям и структурного подразделения соответствующего местного исполнительного органа, осуществляющее функции в сфере архитектуры и градостроительства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 xml:space="preserve"> совместно рассматривают поступившее заявление, при отсутствии оснований для отказа в оказании государственной услуги подготавливают письменный ответ </w:t>
      </w:r>
      <w:proofErr w:type="spellStart"/>
      <w:r w:rsidRPr="00CC4024">
        <w:rPr>
          <w:color w:val="000000"/>
          <w:sz w:val="28"/>
          <w:lang w:val="ru-RU"/>
        </w:rPr>
        <w:t>услугополучателю</w:t>
      </w:r>
      <w:proofErr w:type="spellEnd"/>
      <w:r w:rsidRPr="00CC4024">
        <w:rPr>
          <w:color w:val="000000"/>
          <w:sz w:val="28"/>
          <w:lang w:val="ru-RU"/>
        </w:rPr>
        <w:t xml:space="preserve"> о делимости или неделимости земельного участка и направляют на подпись руководителю уполномоченного органа по земельным отношениям, либо лицу, его замещающему, в течение 7 (семи) рабочих дней.</w:t>
      </w:r>
    </w:p>
    <w:p w14:paraId="737DFCE1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3" w:name="z1738"/>
      <w:bookmarkEnd w:id="22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9. Руководитель уполномоченного органа по земельным отношениям, подписывает письменный ответ </w:t>
      </w:r>
      <w:proofErr w:type="spellStart"/>
      <w:r w:rsidRPr="00CC4024">
        <w:rPr>
          <w:color w:val="000000"/>
          <w:sz w:val="28"/>
          <w:lang w:val="ru-RU"/>
        </w:rPr>
        <w:t>услугополучателю</w:t>
      </w:r>
      <w:proofErr w:type="spellEnd"/>
      <w:r w:rsidRPr="00CC4024">
        <w:rPr>
          <w:color w:val="000000"/>
          <w:sz w:val="28"/>
          <w:lang w:val="ru-RU"/>
        </w:rPr>
        <w:t xml:space="preserve"> о делимости или неделимости земельного участка, либо мотивированный ответ об отказе в оказании государственной услуги, и передает его в канцелярию уполномоченного органа по земельным отношениям для регистрации в течение 2 (двух) рабочих дней.</w:t>
      </w:r>
    </w:p>
    <w:p w14:paraId="435B4A89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4" w:name="z1739"/>
      <w:bookmarkEnd w:id="23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10. Работник канцелярии уполномоченного органа по земельным отношениям производит регистрацию письма о делимости или неделимости земельного участка и направляет его посредством портала в личный кабинет </w:t>
      </w:r>
      <w:proofErr w:type="spellStart"/>
      <w:r w:rsidRPr="00CC4024">
        <w:rPr>
          <w:color w:val="000000"/>
          <w:sz w:val="28"/>
          <w:lang w:val="ru-RU"/>
        </w:rPr>
        <w:lastRenderedPageBreak/>
        <w:t>услугополучателя</w:t>
      </w:r>
      <w:proofErr w:type="spellEnd"/>
      <w:r w:rsidRPr="00CC4024">
        <w:rPr>
          <w:color w:val="000000"/>
          <w:sz w:val="28"/>
          <w:lang w:val="ru-RU"/>
        </w:rPr>
        <w:t xml:space="preserve"> в форме электронного документа, подписанного ЭЦП руководителя уполномоченного органа по земельным отношениям, в течение 15 (пятнадцати) минут с момента подписания.</w:t>
      </w:r>
    </w:p>
    <w:p w14:paraId="20473AEB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5" w:name="z1740"/>
      <w:bookmarkEnd w:id="24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11. При наличии оснований для отказа в оказании государственной услуги, </w:t>
      </w:r>
      <w:proofErr w:type="spellStart"/>
      <w:r w:rsidRPr="00CC4024">
        <w:rPr>
          <w:color w:val="000000"/>
          <w:sz w:val="28"/>
          <w:lang w:val="ru-RU"/>
        </w:rPr>
        <w:t>услугополучателю</w:t>
      </w:r>
      <w:proofErr w:type="spellEnd"/>
      <w:r w:rsidRPr="00CC4024">
        <w:rPr>
          <w:color w:val="000000"/>
          <w:sz w:val="28"/>
          <w:lang w:val="ru-RU"/>
        </w:rPr>
        <w:t xml:space="preserve"> направляется уведомление о предварительном решении об отказе в оказании государственной услуги по форме согласно приложению 3 к Правилам, где указывается время и место (способ) проведения заслушивания для возможности выразить </w:t>
      </w:r>
      <w:proofErr w:type="spellStart"/>
      <w:r w:rsidRPr="00CC4024">
        <w:rPr>
          <w:color w:val="000000"/>
          <w:sz w:val="28"/>
          <w:lang w:val="ru-RU"/>
        </w:rPr>
        <w:t>услугополучателю</w:t>
      </w:r>
      <w:proofErr w:type="spellEnd"/>
      <w:r w:rsidRPr="00CC4024">
        <w:rPr>
          <w:color w:val="000000"/>
          <w:sz w:val="28"/>
          <w:lang w:val="ru-RU"/>
        </w:rPr>
        <w:t xml:space="preserve"> позицию по предварительному решению.</w:t>
      </w:r>
    </w:p>
    <w:p w14:paraId="67AC1858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6" w:name="z1741"/>
      <w:bookmarkEnd w:id="25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14:paraId="502ED30A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7" w:name="z1742"/>
      <w:bookmarkEnd w:id="26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 принимает решение о делимости или неделимости земельного участка, либо мотивированный ответ об отказе в оказании государственной услуги.</w:t>
      </w:r>
    </w:p>
    <w:p w14:paraId="2F631621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8" w:name="z1743"/>
      <w:bookmarkEnd w:id="27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Результат заслушивания направляется в "личный кабинет" </w:t>
      </w:r>
      <w:proofErr w:type="spellStart"/>
      <w:r w:rsidRPr="00CC4024">
        <w:rPr>
          <w:color w:val="000000"/>
          <w:sz w:val="28"/>
          <w:lang w:val="ru-RU"/>
        </w:rPr>
        <w:t>услугополучателя</w:t>
      </w:r>
      <w:proofErr w:type="spellEnd"/>
      <w:r w:rsidRPr="00CC4024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>.</w:t>
      </w:r>
    </w:p>
    <w:p w14:paraId="0754AE42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29" w:name="z1744"/>
      <w:bookmarkEnd w:id="28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12.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 обеспечивает незамедлительное внесение данных в цифровую систему мониторинга оказания государственных услуг о стадии оказания государственной услуги.</w:t>
      </w:r>
    </w:p>
    <w:p w14:paraId="56ADCB47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0" w:name="z1745"/>
      <w:bookmarkEnd w:id="29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Министерство сельского хозяйства Республики Казахстан в течение трех 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цифровой инфраструктуры "цифрового правительства", </w:t>
      </w:r>
      <w:proofErr w:type="spellStart"/>
      <w:r w:rsidRPr="00CC4024">
        <w:rPr>
          <w:color w:val="000000"/>
          <w:sz w:val="28"/>
          <w:lang w:val="ru-RU"/>
        </w:rPr>
        <w:t>услугодателю</w:t>
      </w:r>
      <w:proofErr w:type="spellEnd"/>
      <w:r w:rsidRPr="00CC4024">
        <w:rPr>
          <w:color w:val="000000"/>
          <w:sz w:val="28"/>
          <w:lang w:val="ru-RU"/>
        </w:rPr>
        <w:t xml:space="preserve"> и в Единый контакт-центр.</w:t>
      </w:r>
    </w:p>
    <w:p w14:paraId="645C5090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1" w:name="z1746"/>
      <w:bookmarkEnd w:id="3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13. При сбое информационной системы,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 незамедлительно уведомляет работника структурного подразделения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>, ответственного за цифровую инфраструктуру.</w:t>
      </w:r>
    </w:p>
    <w:p w14:paraId="448B821F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2" w:name="z1747"/>
      <w:bookmarkEnd w:id="31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Ответственный работник за цифровую инфраструктуру составляет протокол о технической проблеме и подписывает его </w:t>
      </w:r>
      <w:proofErr w:type="spellStart"/>
      <w:r w:rsidRPr="00CC4024">
        <w:rPr>
          <w:color w:val="000000"/>
          <w:sz w:val="28"/>
          <w:lang w:val="ru-RU"/>
        </w:rPr>
        <w:t>услугодателем</w:t>
      </w:r>
      <w:proofErr w:type="spellEnd"/>
      <w:r w:rsidRPr="00CC4024">
        <w:rPr>
          <w:color w:val="000000"/>
          <w:sz w:val="28"/>
          <w:lang w:val="ru-RU"/>
        </w:rPr>
        <w:t>.</w:t>
      </w:r>
    </w:p>
    <w:p w14:paraId="370BC8F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3" w:name="z1748"/>
      <w:bookmarkEnd w:id="32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14.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 отказывает в оказании услуги по основаниям, указанным в пункте 9 Перечня.</w:t>
      </w:r>
    </w:p>
    <w:p w14:paraId="5A2A50B3" w14:textId="77777777" w:rsidR="00E94F56" w:rsidRPr="00CC4024" w:rsidRDefault="00E94F56" w:rsidP="00E94F56">
      <w:pPr>
        <w:spacing w:after="0"/>
        <w:rPr>
          <w:lang w:val="ru-RU"/>
        </w:rPr>
      </w:pPr>
      <w:bookmarkStart w:id="34" w:name="z1749"/>
      <w:bookmarkEnd w:id="33"/>
      <w:r w:rsidRPr="00CC4024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CC4024">
        <w:rPr>
          <w:b/>
          <w:color w:val="000000"/>
          <w:lang w:val="ru-RU"/>
        </w:rPr>
        <w:t>услугодателей</w:t>
      </w:r>
      <w:proofErr w:type="spellEnd"/>
      <w:r w:rsidRPr="00CC4024">
        <w:rPr>
          <w:b/>
          <w:color w:val="000000"/>
          <w:lang w:val="ru-RU"/>
        </w:rPr>
        <w:t>, и (или) их должностных лиц по вопросам оказания государственных услуг</w:t>
      </w:r>
    </w:p>
    <w:p w14:paraId="2466C51C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5" w:name="z1750"/>
      <w:bookmarkEnd w:id="34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15. Жалоба на решение, действие (бездействие)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 xml:space="preserve"> по вопросам оказания государственных услуг подается на имя руководителя </w:t>
      </w:r>
      <w:proofErr w:type="spellStart"/>
      <w:r w:rsidRPr="00CC4024">
        <w:rPr>
          <w:color w:val="000000"/>
          <w:sz w:val="28"/>
          <w:lang w:val="ru-RU"/>
        </w:rPr>
        <w:t>услугодателя</w:t>
      </w:r>
      <w:proofErr w:type="spellEnd"/>
      <w:r w:rsidRPr="00CC4024">
        <w:rPr>
          <w:color w:val="000000"/>
          <w:sz w:val="28"/>
          <w:lang w:val="ru-RU"/>
        </w:rPr>
        <w:t xml:space="preserve">, </w:t>
      </w:r>
      <w:r w:rsidRPr="00CC4024">
        <w:rPr>
          <w:color w:val="000000"/>
          <w:sz w:val="28"/>
          <w:lang w:val="ru-RU"/>
        </w:rPr>
        <w:lastRenderedPageBreak/>
        <w:t>в уполномоченный орган по оценке и контролю за качеством оказания государственных услуг.</w:t>
      </w:r>
    </w:p>
    <w:p w14:paraId="15A49419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6" w:name="z1751"/>
      <w:bookmarkEnd w:id="35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В случае поступления жалобы в соответствии статьи 91 Административного процедурно-процессуального кодекса Республики Казахстан (далее – АППК РК),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 xml:space="preserve"> направляет ее в орган, рассматривающий жалобу, не позднее 3 (трех) рабочих дней со дня поступления. Жалоба </w:t>
      </w:r>
      <w:proofErr w:type="spellStart"/>
      <w:r w:rsidRPr="00CC4024">
        <w:rPr>
          <w:color w:val="000000"/>
          <w:sz w:val="28"/>
          <w:lang w:val="ru-RU"/>
        </w:rPr>
        <w:t>услугодателем</w:t>
      </w:r>
      <w:proofErr w:type="spellEnd"/>
      <w:r w:rsidRPr="00CC4024">
        <w:rPr>
          <w:color w:val="000000"/>
          <w:sz w:val="28"/>
          <w:lang w:val="ru-RU"/>
        </w:rPr>
        <w:t xml:space="preserve"> не направляется в орган, рассматривающий жалобу,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14:paraId="65D23D26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7" w:name="z1752"/>
      <w:bookmarkEnd w:id="36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16. Жалоба </w:t>
      </w:r>
      <w:proofErr w:type="spellStart"/>
      <w:r w:rsidRPr="00CC4024">
        <w:rPr>
          <w:color w:val="000000"/>
          <w:sz w:val="28"/>
          <w:lang w:val="ru-RU"/>
        </w:rPr>
        <w:t>услугополучателя</w:t>
      </w:r>
      <w:proofErr w:type="spellEnd"/>
      <w:r w:rsidRPr="00CC4024">
        <w:rPr>
          <w:color w:val="000000"/>
          <w:sz w:val="28"/>
          <w:lang w:val="ru-RU"/>
        </w:rPr>
        <w:t xml:space="preserve"> в соответствии с пунктом 2 статьи 25 Закона подлежит рассмотрению:</w:t>
      </w:r>
    </w:p>
    <w:p w14:paraId="4D80D23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8" w:name="z1753"/>
      <w:bookmarkEnd w:id="37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proofErr w:type="spellStart"/>
      <w:r w:rsidRPr="00CC4024">
        <w:rPr>
          <w:color w:val="000000"/>
          <w:sz w:val="28"/>
          <w:lang w:val="ru-RU"/>
        </w:rPr>
        <w:t>услугодателем</w:t>
      </w:r>
      <w:proofErr w:type="spellEnd"/>
      <w:r w:rsidRPr="00CC4024">
        <w:rPr>
          <w:color w:val="000000"/>
          <w:sz w:val="28"/>
          <w:lang w:val="ru-RU"/>
        </w:rPr>
        <w:t xml:space="preserve"> – в течение 5 (пяти) рабочих дней со дня ее регистрации;</w:t>
      </w:r>
    </w:p>
    <w:p w14:paraId="620E5C87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39" w:name="z1754"/>
      <w:bookmarkEnd w:id="38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14:paraId="5C00963C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40" w:name="z1755"/>
      <w:bookmarkEnd w:id="39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Срок рассмотрения жалобы </w:t>
      </w:r>
      <w:proofErr w:type="spellStart"/>
      <w:r w:rsidRPr="00CC4024">
        <w:rPr>
          <w:color w:val="000000"/>
          <w:sz w:val="28"/>
          <w:lang w:val="ru-RU"/>
        </w:rPr>
        <w:t>услугодателем</w:t>
      </w:r>
      <w:proofErr w:type="spellEnd"/>
      <w:r w:rsidRPr="00CC4024">
        <w:rPr>
          <w:color w:val="000000"/>
          <w:sz w:val="28"/>
          <w:lang w:val="ru-RU"/>
        </w:rPr>
        <w:t>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10 (десять) рабочих дней в случаях необходимости:</w:t>
      </w:r>
    </w:p>
    <w:p w14:paraId="1D906AEB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41" w:name="z1756"/>
      <w:bookmarkEnd w:id="4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14:paraId="48627B28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42" w:name="z1757"/>
      <w:bookmarkEnd w:id="41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14:paraId="051B99CE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43" w:name="z1758"/>
      <w:bookmarkEnd w:id="42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</w:t>
      </w:r>
      <w:proofErr w:type="spellStart"/>
      <w:r w:rsidRPr="00CC4024">
        <w:rPr>
          <w:color w:val="000000"/>
          <w:sz w:val="28"/>
          <w:lang w:val="ru-RU"/>
        </w:rPr>
        <w:t>услугополучателю</w:t>
      </w:r>
      <w:proofErr w:type="spellEnd"/>
      <w:r w:rsidRPr="00CC4024">
        <w:rPr>
          <w:color w:val="000000"/>
          <w:sz w:val="28"/>
          <w:lang w:val="ru-RU"/>
        </w:rPr>
        <w:t>, подавшему жалобу, о продлении срока рассмотрения жалобы с указанием причины продления.</w:t>
      </w:r>
    </w:p>
    <w:p w14:paraId="0EE8395F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44" w:name="z1759"/>
      <w:bookmarkEnd w:id="43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17.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9"/>
        <w:gridCol w:w="3726"/>
      </w:tblGrid>
      <w:tr w:rsidR="00E94F56" w:rsidRPr="00CC4024" w14:paraId="4134012E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14:paraId="7DEDBA90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B2A57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Приложение 1 к Правилам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оказания государственной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услуги "Определение делимости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и неделимости земельных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участков"</w:t>
            </w:r>
          </w:p>
        </w:tc>
      </w:tr>
    </w:tbl>
    <w:p w14:paraId="031E16AF" w14:textId="77777777" w:rsidR="00E94F56" w:rsidRPr="00CC4024" w:rsidRDefault="00E94F56" w:rsidP="00E94F56">
      <w:pPr>
        <w:spacing w:after="0"/>
        <w:rPr>
          <w:lang w:val="ru-RU"/>
        </w:rPr>
      </w:pPr>
      <w:bookmarkStart w:id="45" w:name="z1761"/>
      <w:r w:rsidRPr="00CC4024">
        <w:rPr>
          <w:b/>
          <w:color w:val="000000"/>
          <w:lang w:val="ru-RU"/>
        </w:rPr>
        <w:t xml:space="preserve"> Перечень</w:t>
      </w:r>
      <w:r w:rsidRPr="00CC4024">
        <w:rPr>
          <w:lang w:val="ru-RU"/>
        </w:rPr>
        <w:br/>
      </w:r>
      <w:r w:rsidRPr="00CC4024">
        <w:rPr>
          <w:b/>
          <w:color w:val="000000"/>
          <w:lang w:val="ru-RU"/>
        </w:rPr>
        <w:t>основных требований к оказанию государственной услуги "Определение делимости и неделимости земельных участков"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4100"/>
        <w:gridCol w:w="4100"/>
      </w:tblGrid>
      <w:tr w:rsidR="00E94F56" w:rsidRPr="00CC4024" w14:paraId="0DBA5120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14:paraId="3458EA4D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164B0" w14:textId="77777777" w:rsidR="00E94F56" w:rsidRDefault="00E94F56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0A72D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Уполномоченные органы по земельным отношениям областей, городов Астаны, Алматы и Шымкента, районов и городов областного значения (далее –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E94F56" w:rsidRPr="00CC4024" w14:paraId="1549F385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7020E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6AD39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05141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Веб-портал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CC402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E94F56" w14:paraId="180E7C29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0050A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E34A9" w14:textId="77777777" w:rsidR="00E94F56" w:rsidRDefault="00E94F56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7240A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(</w:t>
            </w:r>
            <w:proofErr w:type="spellStart"/>
            <w:r>
              <w:rPr>
                <w:color w:val="000000"/>
                <w:sz w:val="20"/>
              </w:rPr>
              <w:t>десять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рабочих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4F56" w14:paraId="68EF21AD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DF347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AE872" w14:textId="77777777" w:rsidR="00E94F56" w:rsidRDefault="00E94F56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44EC9" w14:textId="77777777" w:rsidR="00E94F56" w:rsidRDefault="00E94F56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цифровизированная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E94F56" w:rsidRPr="00CC4024" w14:paraId="49283213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BCD94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A8301" w14:textId="77777777" w:rsidR="00E94F56" w:rsidRDefault="00E94F56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087D7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Письмо об определении делимости и неделимости земельных участков, либо мотивированный ответ об отказе в оказании государственной услуги.</w:t>
            </w:r>
          </w:p>
        </w:tc>
      </w:tr>
      <w:tr w:rsidR="00E94F56" w14:paraId="12268C54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5DD1E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0960D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93581" w14:textId="77777777" w:rsidR="00E94F56" w:rsidRDefault="00E94F56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4F56" w14:paraId="0F72B479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2CBC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B074E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и цифровых объектов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42177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6" w:name="z1762"/>
            <w:r w:rsidRPr="00CC4024">
              <w:rPr>
                <w:color w:val="000000"/>
                <w:sz w:val="20"/>
                <w:lang w:val="ru-RU"/>
              </w:rPr>
              <w:t xml:space="preserve">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bookmarkEnd w:id="46"/>
          <w:p w14:paraId="00749BD0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14:paraId="148A3C47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CC402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C402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>;</w:t>
            </w:r>
          </w:p>
          <w:p w14:paraId="16372EBD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2) интернет-ресурсе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CC4024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C4024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CC4024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>;</w:t>
            </w:r>
          </w:p>
          <w:p w14:paraId="5E08B774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4F56" w:rsidRPr="00CC4024" w14:paraId="5F7307CB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4127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A3BAD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Перечень документов и сведений, истребуемых у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032C3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7" w:name="z1766"/>
            <w:r w:rsidRPr="00CC4024">
              <w:rPr>
                <w:color w:val="000000"/>
                <w:sz w:val="20"/>
                <w:lang w:val="ru-RU"/>
              </w:rPr>
              <w:t xml:space="preserve">Для получения государственной услуги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услугополучатели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представляют на портал:</w:t>
            </w:r>
          </w:p>
          <w:bookmarkEnd w:id="47"/>
          <w:p w14:paraId="29C857A8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1) заявление на определение делимости и неделимости земельного участка по форме согласно приложению 2 к Правилам государственной услуги "Определение делимости и неделимости земельных участков" утвержденным приказом Министра сельского хозяйства Республики Казахстан от 1 октября 2020 года № 301 (зарегистрированный в Реестре государственной регистрации нормативных правовых актов под № 21366) (далее – Правила);</w:t>
            </w:r>
          </w:p>
          <w:p w14:paraId="05D78267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2) электронная копия схемы раздела земельного участка, с указанием размеров разделяемых частей земельного участка и существующих строений;</w:t>
            </w:r>
          </w:p>
          <w:p w14:paraId="37B27000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lastRenderedPageBreak/>
              <w:t>3) электронная копия идентификационного документа на земельный участок.</w:t>
            </w:r>
          </w:p>
          <w:p w14:paraId="537F8DE2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Справка о государственной регистрации (перерегистрации) юридического лица, сведения о документе, удостоверяющем личность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документов на земельный участок, об отсутствии обременений на земельный участок,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истребываются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услугодателем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из соответствующих государственных цифровых систем.</w:t>
            </w:r>
          </w:p>
        </w:tc>
      </w:tr>
      <w:tr w:rsidR="00E94F56" w:rsidRPr="00CC4024" w14:paraId="5A5C9674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ED7C7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8CFBF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6C626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8" w:name="z1770"/>
            <w:r w:rsidRPr="00CC4024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них, требованиям, установленным нормативными правовыми актами Республики Казахстан;</w:t>
            </w:r>
          </w:p>
          <w:bookmarkEnd w:id="48"/>
          <w:p w14:paraId="605C9212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 2) несоответствие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и (или) представленных данных и сведений, необходимых для оказания государственной услуги требованиям, установленным статьей 51 Земельного кодекса Республики Казахстан.</w:t>
            </w:r>
          </w:p>
        </w:tc>
      </w:tr>
      <w:tr w:rsidR="00E94F56" w:rsidRPr="00CC4024" w14:paraId="42642684" w14:textId="77777777" w:rsidTr="00680C75">
        <w:trPr>
          <w:trHeight w:val="30"/>
          <w:tblCellSpacing w:w="0" w:type="auto"/>
        </w:trPr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4B8C8" w14:textId="77777777" w:rsidR="00E94F56" w:rsidRDefault="00E94F56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1A5ED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743B2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bookmarkStart w:id="49" w:name="z1771"/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пароля.</w:t>
            </w:r>
          </w:p>
          <w:bookmarkEnd w:id="49"/>
          <w:p w14:paraId="41ACF242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"кабинета пользователя" на веб-портале "цифрового правительства" портала, а также единого контакт-центра.</w:t>
            </w:r>
          </w:p>
          <w:p w14:paraId="22D6ABB7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 xml:space="preserve">В случае, если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не обратился за результатом государственной услуги в указанный срок, </w:t>
            </w:r>
            <w:proofErr w:type="spellStart"/>
            <w:r w:rsidRPr="00CC4024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CC4024">
              <w:rPr>
                <w:color w:val="000000"/>
                <w:sz w:val="20"/>
                <w:lang w:val="ru-RU"/>
              </w:rPr>
              <w:t xml:space="preserve"> обеспечивает их хранение в течение одного месяца для выдачи, после чего передает их для дальнейшего хранения в отдел систематизации и хранения документов (технический архив).</w:t>
            </w:r>
          </w:p>
          <w:p w14:paraId="208647E0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Контактные телефоны справочных служб по вопросам оказания государственной услуги указаны на портале. Единый контакт-центр по вопросам оказания государственных услуг: 1414, 8 800 080 7777.</w:t>
            </w:r>
          </w:p>
          <w:p w14:paraId="5A801F49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lastRenderedPageBreak/>
              <w:t>Сервис цифровых документов доступен для пользователей, авторизованных в мобильном приложении.</w:t>
            </w:r>
          </w:p>
          <w:p w14:paraId="003D153B" w14:textId="77777777" w:rsidR="00E94F56" w:rsidRPr="00CC4024" w:rsidRDefault="00E94F56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E94F56" w:rsidRPr="00CC4024" w14:paraId="162C77B9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664A2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F5213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Приложение 2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к Правилам оказания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 xml:space="preserve">"Определение делимости и 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неделимости земельных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участков"</w:t>
            </w:r>
          </w:p>
        </w:tc>
      </w:tr>
      <w:tr w:rsidR="00E94F56" w:rsidRPr="00CC4024" w14:paraId="62211DB9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9BF5C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F0D62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Форма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Руководителю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(наименование местного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исполнительного органа)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(при его наличии))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от 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(при его наличии)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физического лица)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(индивидуальный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идентификационный номер)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(реквизиты документа,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физического лица,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контактный телефон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(при наличии),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____________________________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адрес проживания)</w:t>
            </w:r>
          </w:p>
        </w:tc>
      </w:tr>
    </w:tbl>
    <w:p w14:paraId="2B7E3A19" w14:textId="77777777" w:rsidR="00E94F56" w:rsidRPr="00CC4024" w:rsidRDefault="00E94F56" w:rsidP="00E94F56">
      <w:pPr>
        <w:spacing w:after="0"/>
        <w:rPr>
          <w:lang w:val="ru-RU"/>
        </w:rPr>
      </w:pPr>
      <w:bookmarkStart w:id="50" w:name="z1778"/>
      <w:r w:rsidRPr="00CC4024">
        <w:rPr>
          <w:b/>
          <w:color w:val="000000"/>
          <w:lang w:val="ru-RU"/>
        </w:rPr>
        <w:t xml:space="preserve"> Заявление на определение делимости и неделимости земельного участка</w:t>
      </w:r>
    </w:p>
    <w:p w14:paraId="24878D2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1" w:name="z1779"/>
      <w:bookmarkEnd w:id="5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Прошу Вас определить делимость и (или) неделимость земельного участка,</w:t>
      </w:r>
    </w:p>
    <w:bookmarkEnd w:id="51"/>
    <w:p w14:paraId="7F3FC4BF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>расположенного в _________________________________________________________</w:t>
      </w:r>
    </w:p>
    <w:p w14:paraId="4C6BC594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(адрес (местоположение) земельного участка)</w:t>
      </w:r>
    </w:p>
    <w:p w14:paraId="5D8791B6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>площадью ________ гектар, предоставленного для ______________________________</w:t>
      </w:r>
    </w:p>
    <w:p w14:paraId="34EDCFE1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>(целевое назначение земельного участка) _____________________________________,</w:t>
      </w:r>
    </w:p>
    <w:p w14:paraId="224CBFA2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lastRenderedPageBreak/>
        <w:t>на основании: ____________________________________________________________,</w:t>
      </w:r>
    </w:p>
    <w:p w14:paraId="75607BF8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>(указать вид права) цель раздела ___________________________________________.</w:t>
      </w:r>
    </w:p>
    <w:p w14:paraId="1180DC4C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2" w:name="z178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Согласен(на) на использование сведений, составляющих охраняемую законом тайну,</w:t>
      </w:r>
    </w:p>
    <w:bookmarkEnd w:id="52"/>
    <w:p w14:paraId="17900530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>содержащихся в цифровых системах.</w:t>
      </w:r>
    </w:p>
    <w:p w14:paraId="0B23B10C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3" w:name="z1781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proofErr w:type="spellStart"/>
      <w:r w:rsidRPr="00CC4024">
        <w:rPr>
          <w:color w:val="000000"/>
          <w:sz w:val="28"/>
          <w:lang w:val="ru-RU"/>
        </w:rPr>
        <w:t>Услугополучатель</w:t>
      </w:r>
      <w:proofErr w:type="spellEnd"/>
      <w:r w:rsidRPr="00CC4024">
        <w:rPr>
          <w:color w:val="000000"/>
          <w:sz w:val="28"/>
          <w:lang w:val="ru-RU"/>
        </w:rPr>
        <w:t xml:space="preserve"> __________________________________________________</w:t>
      </w:r>
    </w:p>
    <w:bookmarkEnd w:id="53"/>
    <w:p w14:paraId="734BCC15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(фамилия, имя, отчество (при его наличии)), электронно-цифровая</w:t>
      </w:r>
    </w:p>
    <w:p w14:paraId="3DE140B5" w14:textId="77777777" w:rsidR="00E94F56" w:rsidRDefault="00E94F56" w:rsidP="00E94F56">
      <w:pPr>
        <w:spacing w:after="0"/>
        <w:jc w:val="both"/>
      </w:pP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услугополучателя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9"/>
        <w:gridCol w:w="3726"/>
      </w:tblGrid>
      <w:tr w:rsidR="00E94F56" w:rsidRPr="00CC4024" w14:paraId="141839B9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C3BFF" w14:textId="77777777" w:rsidR="00E94F56" w:rsidRDefault="00E94F56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649C1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 w:rsidRPr="00CC4024">
              <w:rPr>
                <w:color w:val="000000"/>
                <w:sz w:val="20"/>
                <w:lang w:val="ru-RU"/>
              </w:rPr>
              <w:t>Приложение 3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к Правилам оказания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"Определение делимости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и неделимости земельных</w:t>
            </w:r>
            <w:r w:rsidRPr="00CC4024">
              <w:rPr>
                <w:lang w:val="ru-RU"/>
              </w:rPr>
              <w:br/>
            </w:r>
            <w:r w:rsidRPr="00CC4024">
              <w:rPr>
                <w:color w:val="000000"/>
                <w:sz w:val="20"/>
                <w:lang w:val="ru-RU"/>
              </w:rPr>
              <w:t>участков"</w:t>
            </w:r>
          </w:p>
        </w:tc>
      </w:tr>
      <w:tr w:rsidR="00E94F56" w14:paraId="75C143BA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B2210" w14:textId="77777777" w:rsidR="00E94F56" w:rsidRPr="00CC4024" w:rsidRDefault="00E94F56" w:rsidP="00680C7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6679A" w14:textId="77777777" w:rsidR="00E94F56" w:rsidRDefault="00E94F56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2503889" w14:textId="77777777" w:rsidR="00E94F56" w:rsidRPr="00CC4024" w:rsidRDefault="00E94F56" w:rsidP="00E94F56">
      <w:pPr>
        <w:spacing w:after="0"/>
        <w:rPr>
          <w:lang w:val="ru-RU"/>
        </w:rPr>
      </w:pPr>
      <w:bookmarkStart w:id="54" w:name="z1784"/>
      <w:r w:rsidRPr="00CC4024">
        <w:rPr>
          <w:b/>
          <w:color w:val="000000"/>
          <w:lang w:val="ru-RU"/>
        </w:rPr>
        <w:t xml:space="preserve"> Уведомление о предварительном решении об отказе в оказании государственной услуги</w:t>
      </w:r>
    </w:p>
    <w:p w14:paraId="2A95A8A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5" w:name="z1785"/>
      <w:bookmarkEnd w:id="54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Уважаемый (</w:t>
      </w:r>
      <w:proofErr w:type="spellStart"/>
      <w:r w:rsidRPr="00CC4024">
        <w:rPr>
          <w:color w:val="000000"/>
          <w:sz w:val="28"/>
          <w:lang w:val="ru-RU"/>
        </w:rPr>
        <w:t>ая</w:t>
      </w:r>
      <w:proofErr w:type="spellEnd"/>
      <w:r w:rsidRPr="00CC4024">
        <w:rPr>
          <w:color w:val="000000"/>
          <w:sz w:val="28"/>
          <w:lang w:val="ru-RU"/>
        </w:rPr>
        <w:t>) _______________</w:t>
      </w:r>
    </w:p>
    <w:p w14:paraId="4A74C492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6" w:name="z1786"/>
      <w:bookmarkEnd w:id="55"/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Согласно пункту 1 статьи 73 Административного процедурно-процессуального кодекса Республики Казахстан, настоящим уведомлением информируем о том, что Вам будет отказано оказание государственной услуги "Определение делимости и неделимости земельных участков", так как:</w:t>
      </w:r>
    </w:p>
    <w:p w14:paraId="7CA5F911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7" w:name="z1787"/>
      <w:bookmarkEnd w:id="56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____________________________________________________________________</w:t>
      </w:r>
    </w:p>
    <w:bookmarkEnd w:id="57"/>
    <w:p w14:paraId="0650EDD3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(причины отказа)</w:t>
      </w:r>
    </w:p>
    <w:p w14:paraId="69C079D0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8" w:name="z1788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Заслушивание по вопросу отказа будет осуществляться через 2 (два) рабочих дня со дня направления данного уведомления, где Вы можете выразить свою позицию по данному решению (вписать нужное):</w:t>
      </w:r>
    </w:p>
    <w:p w14:paraId="180E0951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59" w:name="z1789"/>
      <w:bookmarkEnd w:id="58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____________________________________________________________________</w:t>
      </w:r>
    </w:p>
    <w:bookmarkEnd w:id="59"/>
    <w:p w14:paraId="6D88195A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(дата и время проведения заслушивания, место (способ) проведения заслушивания:</w:t>
      </w:r>
    </w:p>
    <w:p w14:paraId="194182FD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60" w:name="z179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в здании по адресу:/посредством видеоконференцсвязи/иных средств коммуникации)</w:t>
      </w:r>
    </w:p>
    <w:p w14:paraId="014AEFF7" w14:textId="77777777" w:rsidR="00E94F56" w:rsidRPr="00CC4024" w:rsidRDefault="00E94F56" w:rsidP="00E94F56">
      <w:pPr>
        <w:spacing w:after="0"/>
        <w:jc w:val="both"/>
        <w:rPr>
          <w:lang w:val="ru-RU"/>
        </w:rPr>
      </w:pPr>
      <w:bookmarkStart w:id="61" w:name="z1791"/>
      <w:bookmarkEnd w:id="60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proofErr w:type="spellStart"/>
      <w:r w:rsidRPr="00CC4024">
        <w:rPr>
          <w:color w:val="000000"/>
          <w:sz w:val="28"/>
          <w:lang w:val="ru-RU"/>
        </w:rPr>
        <w:t>Услугодатель</w:t>
      </w:r>
      <w:proofErr w:type="spellEnd"/>
      <w:r w:rsidRPr="00CC4024">
        <w:rPr>
          <w:color w:val="000000"/>
          <w:sz w:val="28"/>
          <w:lang w:val="ru-RU"/>
        </w:rPr>
        <w:t>___________________________________________________</w:t>
      </w:r>
    </w:p>
    <w:bookmarkEnd w:id="61"/>
    <w:p w14:paraId="32E49838" w14:textId="77777777" w:rsidR="00E94F56" w:rsidRPr="00CC4024" w:rsidRDefault="00E94F56" w:rsidP="00E94F56">
      <w:pPr>
        <w:spacing w:after="0"/>
        <w:jc w:val="both"/>
        <w:rPr>
          <w:lang w:val="ru-RU"/>
        </w:rPr>
      </w:pP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(подпись, фамилия, имя, отчество (при его наличии) руководителя)</w:t>
      </w:r>
    </w:p>
    <w:p w14:paraId="06B06CBF" w14:textId="77777777" w:rsidR="00E94F56" w:rsidRDefault="00E94F56" w:rsidP="00E94F56">
      <w:pPr>
        <w:spacing w:after="0"/>
        <w:jc w:val="both"/>
      </w:pPr>
      <w:bookmarkStart w:id="62" w:name="z1792"/>
      <w:r>
        <w:rPr>
          <w:color w:val="000000"/>
          <w:sz w:val="28"/>
        </w:rPr>
        <w:t>     </w:t>
      </w:r>
      <w:r w:rsidRPr="00CC40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"____" _______20___ </w:t>
      </w:r>
      <w:proofErr w:type="spellStart"/>
      <w:r>
        <w:rPr>
          <w:color w:val="000000"/>
          <w:sz w:val="28"/>
        </w:rPr>
        <w:t>года</w:t>
      </w:r>
      <w:proofErr w:type="spellEnd"/>
    </w:p>
    <w:bookmarkEnd w:id="62"/>
    <w:p w14:paraId="1A322F6D" w14:textId="77777777" w:rsidR="00810270" w:rsidRDefault="00810270"/>
    <w:sectPr w:rsidR="0081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9A"/>
    <w:rsid w:val="00463950"/>
    <w:rsid w:val="0052759A"/>
    <w:rsid w:val="00810270"/>
    <w:rsid w:val="008805D4"/>
    <w:rsid w:val="00C81ABF"/>
    <w:rsid w:val="00E9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1C8C5-1B9D-48BA-93DC-CBBF2A58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56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75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5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59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59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59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59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59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59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59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5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5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5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5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5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5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5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5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5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27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59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27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59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75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59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5275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5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275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75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2820</Words>
  <Characters>16078</Characters>
  <Application>Microsoft Office Word</Application>
  <DocSecurity>0</DocSecurity>
  <Lines>133</Lines>
  <Paragraphs>37</Paragraphs>
  <ScaleCrop>false</ScaleCrop>
  <Company/>
  <LinksUpToDate>false</LinksUpToDate>
  <CharactersWithSpaces>18861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3</cp:revision>
  <dcterms:created xsi:type="dcterms:W3CDTF">2026-08-03T11:55:00Z</dcterms:created>
  <dcterms:modified xsi:type="dcterms:W3CDTF">2026-08-03T11:55:00Z</dcterms:modified>
</cp:coreProperties>
</file>