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917" w:rsidRDefault="00153917" w:rsidP="00F51099">
      <w:pPr>
        <w:pStyle w:val="a5"/>
        <w:jc w:val="center"/>
        <w:rPr>
          <w:rFonts w:ascii="Times New Roman" w:hAnsi="Times New Roman"/>
          <w:b/>
          <w:color w:val="000000"/>
          <w:sz w:val="24"/>
          <w:szCs w:val="24"/>
          <w:lang w:val="kk-KZ"/>
        </w:rPr>
      </w:pPr>
      <w:bookmarkStart w:id="0" w:name="_GoBack"/>
      <w:bookmarkEnd w:id="0"/>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DC0859" w:rsidRPr="00DC0859" w:rsidTr="00B91229">
        <w:trPr>
          <w:jc w:val="center"/>
        </w:trPr>
        <w:tc>
          <w:tcPr>
            <w:tcW w:w="10205" w:type="dxa"/>
          </w:tcPr>
          <w:p w:rsidR="00B730E5" w:rsidRDefault="00DC0859" w:rsidP="00DC0859">
            <w:pPr>
              <w:spacing w:after="0" w:line="240" w:lineRule="auto"/>
              <w:jc w:val="center"/>
              <w:rPr>
                <w:rFonts w:ascii="Times New Roman" w:hAnsi="Times New Roman"/>
                <w:b/>
                <w:sz w:val="24"/>
                <w:szCs w:val="24"/>
                <w:lang w:val="kk-KZ"/>
              </w:rPr>
            </w:pPr>
            <w:r w:rsidRPr="00DC0859">
              <w:rPr>
                <w:rFonts w:ascii="Times New Roman" w:hAnsi="Times New Roman"/>
                <w:b/>
                <w:sz w:val="24"/>
                <w:szCs w:val="24"/>
                <w:lang w:val="kk-KZ"/>
              </w:rPr>
              <w:t xml:space="preserve">«Ұлттық қор - балаларға»: </w:t>
            </w:r>
            <w:r w:rsidR="00B730E5">
              <w:rPr>
                <w:rFonts w:ascii="Times New Roman" w:hAnsi="Times New Roman"/>
                <w:b/>
                <w:sz w:val="24"/>
                <w:szCs w:val="24"/>
                <w:lang w:val="kk-KZ"/>
              </w:rPr>
              <w:t>62,7</w:t>
            </w:r>
            <w:r w:rsidR="00B730E5" w:rsidRPr="00DC0859">
              <w:rPr>
                <w:rFonts w:ascii="Times New Roman" w:hAnsi="Times New Roman"/>
                <w:b/>
                <w:sz w:val="24"/>
                <w:szCs w:val="24"/>
                <w:lang w:val="kk-KZ"/>
              </w:rPr>
              <w:t xml:space="preserve"> млн АҚШ доллары </w:t>
            </w:r>
          </w:p>
          <w:p w:rsidR="00DC0859" w:rsidRPr="00DC0859" w:rsidRDefault="00DC0859" w:rsidP="00DC0859">
            <w:pPr>
              <w:spacing w:after="0" w:line="240" w:lineRule="auto"/>
              <w:jc w:val="center"/>
              <w:rPr>
                <w:rFonts w:ascii="Times New Roman" w:eastAsia="Arial" w:hAnsi="Times New Roman"/>
                <w:b/>
                <w:sz w:val="24"/>
                <w:szCs w:val="24"/>
                <w:lang w:val="kk-KZ" w:eastAsia="ru-RU"/>
              </w:rPr>
            </w:pPr>
            <w:r w:rsidRPr="00DC0859">
              <w:rPr>
                <w:rFonts w:ascii="Times New Roman" w:hAnsi="Times New Roman"/>
                <w:b/>
                <w:sz w:val="24"/>
                <w:szCs w:val="24"/>
                <w:lang w:val="kk-KZ"/>
              </w:rPr>
              <w:t xml:space="preserve">тұрғын үйге және білім алуға </w:t>
            </w:r>
            <w:r w:rsidR="00B730E5">
              <w:rPr>
                <w:rFonts w:ascii="Times New Roman" w:hAnsi="Times New Roman"/>
                <w:b/>
                <w:sz w:val="24"/>
                <w:szCs w:val="24"/>
                <w:lang w:val="kk-KZ"/>
              </w:rPr>
              <w:t>жұмсал</w:t>
            </w:r>
            <w:r w:rsidRPr="00DC0859">
              <w:rPr>
                <w:rFonts w:ascii="Times New Roman" w:hAnsi="Times New Roman"/>
                <w:b/>
                <w:sz w:val="24"/>
                <w:szCs w:val="24"/>
                <w:lang w:val="kk-KZ"/>
              </w:rPr>
              <w:t>ды</w:t>
            </w:r>
          </w:p>
          <w:p w:rsidR="00DC0859" w:rsidRPr="00DC0859" w:rsidRDefault="00DC0859" w:rsidP="00DC0859">
            <w:pPr>
              <w:spacing w:after="0" w:line="240" w:lineRule="auto"/>
              <w:jc w:val="both"/>
              <w:rPr>
                <w:rFonts w:ascii="Times New Roman" w:hAnsi="Times New Roman"/>
                <w:sz w:val="24"/>
                <w:szCs w:val="24"/>
                <w:lang w:val="kk-KZ"/>
              </w:rPr>
            </w:pPr>
            <w:r w:rsidRPr="00DC0859">
              <w:rPr>
                <w:rFonts w:ascii="Times New Roman" w:hAnsi="Times New Roman"/>
                <w:sz w:val="24"/>
                <w:szCs w:val="24"/>
                <w:lang w:val="kk-KZ"/>
              </w:rPr>
              <w:t xml:space="preserve">  </w:t>
            </w:r>
          </w:p>
          <w:p w:rsidR="00B730E5" w:rsidRDefault="00DC0859" w:rsidP="00DC0859">
            <w:pPr>
              <w:spacing w:after="0" w:line="240" w:lineRule="auto"/>
              <w:ind w:firstLine="708"/>
              <w:jc w:val="both"/>
              <w:rPr>
                <w:rFonts w:ascii="Times New Roman" w:hAnsi="Times New Roman"/>
                <w:sz w:val="24"/>
                <w:szCs w:val="24"/>
                <w:lang w:val="kk-KZ"/>
              </w:rPr>
            </w:pPr>
            <w:r w:rsidRPr="00DC0859">
              <w:rPr>
                <w:rFonts w:ascii="Times New Roman" w:hAnsi="Times New Roman"/>
                <w:sz w:val="24"/>
                <w:szCs w:val="24"/>
                <w:lang w:val="kk-KZ"/>
              </w:rPr>
              <w:t xml:space="preserve">2026 жылдың 1 </w:t>
            </w:r>
            <w:r w:rsidR="00B730E5">
              <w:rPr>
                <w:rFonts w:ascii="Times New Roman" w:hAnsi="Times New Roman"/>
                <w:sz w:val="24"/>
                <w:szCs w:val="24"/>
                <w:lang w:val="kk-KZ"/>
              </w:rPr>
              <w:t>шілдесіндегі</w:t>
            </w:r>
            <w:r w:rsidRPr="00DC0859">
              <w:rPr>
                <w:rFonts w:ascii="Times New Roman" w:hAnsi="Times New Roman"/>
                <w:sz w:val="24"/>
                <w:szCs w:val="24"/>
                <w:lang w:val="kk-KZ"/>
              </w:rPr>
              <w:t xml:space="preserve"> жағдай бойынша бағдарлама іске қосылған 2024 жылғы 1 ақпаннан бастап </w:t>
            </w:r>
            <w:r w:rsidRPr="00DC0859">
              <w:rPr>
                <w:rFonts w:ascii="Times New Roman" w:eastAsia="Times New Roman" w:hAnsi="Times New Roman"/>
                <w:sz w:val="24"/>
                <w:szCs w:val="24"/>
                <w:lang w:val="kk-KZ"/>
              </w:rPr>
              <w:t xml:space="preserve">нысаналы жинақтарды (НЖ) пайдалануға берілген  </w:t>
            </w:r>
            <w:r w:rsidRPr="00DC0859">
              <w:rPr>
                <w:rFonts w:ascii="Times New Roman" w:hAnsi="Times New Roman"/>
                <w:b/>
                <w:bCs/>
                <w:sz w:val="24"/>
                <w:szCs w:val="24"/>
                <w:lang w:val="kk-KZ"/>
              </w:rPr>
              <w:t>3</w:t>
            </w:r>
            <w:r w:rsidR="00B730E5" w:rsidRPr="00B730E5">
              <w:rPr>
                <w:rFonts w:ascii="Times New Roman" w:hAnsi="Times New Roman"/>
                <w:b/>
                <w:sz w:val="24"/>
                <w:szCs w:val="24"/>
                <w:lang w:val="kk-KZ"/>
              </w:rPr>
              <w:t xml:space="preserve">33 </w:t>
            </w:r>
            <w:r w:rsidR="00B730E5">
              <w:rPr>
                <w:rFonts w:ascii="Times New Roman" w:hAnsi="Times New Roman"/>
                <w:b/>
                <w:bCs/>
                <w:sz w:val="24"/>
                <w:szCs w:val="24"/>
                <w:lang w:val="kk-KZ"/>
              </w:rPr>
              <w:t>809</w:t>
            </w:r>
            <w:r w:rsidRPr="00DC0859">
              <w:rPr>
                <w:rFonts w:ascii="Times New Roman" w:hAnsi="Times New Roman"/>
                <w:b/>
                <w:bCs/>
                <w:sz w:val="24"/>
                <w:szCs w:val="24"/>
                <w:lang w:val="kk-KZ"/>
              </w:rPr>
              <w:t xml:space="preserve"> </w:t>
            </w:r>
            <w:r w:rsidRPr="00DC0859">
              <w:rPr>
                <w:rFonts w:ascii="Times New Roman" w:hAnsi="Times New Roman"/>
                <w:b/>
                <w:sz w:val="24"/>
                <w:szCs w:val="24"/>
                <w:lang w:val="kk-KZ"/>
              </w:rPr>
              <w:t>өтініш</w:t>
            </w:r>
            <w:r w:rsidRPr="00DC0859">
              <w:rPr>
                <w:rFonts w:ascii="Times New Roman" w:hAnsi="Times New Roman"/>
                <w:sz w:val="24"/>
                <w:szCs w:val="24"/>
                <w:lang w:val="kk-KZ"/>
              </w:rPr>
              <w:t xml:space="preserve"> орындалып, жалпы сомасы </w:t>
            </w:r>
            <w:r w:rsidR="00B730E5">
              <w:rPr>
                <w:rFonts w:ascii="Times New Roman" w:hAnsi="Times New Roman"/>
                <w:b/>
                <w:sz w:val="24"/>
                <w:szCs w:val="24"/>
                <w:lang w:val="kk-KZ"/>
              </w:rPr>
              <w:t>62</w:t>
            </w:r>
            <w:r w:rsidRPr="00DC0859">
              <w:rPr>
                <w:rFonts w:ascii="Times New Roman" w:hAnsi="Times New Roman"/>
                <w:b/>
                <w:sz w:val="24"/>
                <w:szCs w:val="24"/>
                <w:lang w:val="kk-KZ"/>
              </w:rPr>
              <w:t>,</w:t>
            </w:r>
            <w:r w:rsidR="00B730E5">
              <w:rPr>
                <w:rFonts w:ascii="Times New Roman" w:hAnsi="Times New Roman"/>
                <w:b/>
                <w:sz w:val="24"/>
                <w:szCs w:val="24"/>
                <w:lang w:val="kk-KZ"/>
              </w:rPr>
              <w:t>71</w:t>
            </w:r>
            <w:r w:rsidRPr="00DC0859">
              <w:rPr>
                <w:rFonts w:ascii="Times New Roman" w:hAnsi="Times New Roman"/>
                <w:b/>
                <w:sz w:val="24"/>
                <w:szCs w:val="24"/>
                <w:lang w:val="kk-KZ"/>
              </w:rPr>
              <w:t xml:space="preserve"> миллион АҚШ долларына</w:t>
            </w:r>
            <w:r w:rsidRPr="00DC0859">
              <w:rPr>
                <w:rFonts w:ascii="Times New Roman" w:hAnsi="Times New Roman"/>
                <w:sz w:val="24"/>
                <w:szCs w:val="24"/>
                <w:lang w:val="kk-KZ"/>
              </w:rPr>
              <w:t xml:space="preserve"> жуық қаражат өтініш берушілердің банктік шоттарына есептеу үшін уәкілетті операторларға аударылды. </w:t>
            </w:r>
          </w:p>
          <w:p w:rsidR="00DC0859" w:rsidRPr="00DC0859" w:rsidRDefault="00DC0859" w:rsidP="00DC0859">
            <w:pPr>
              <w:spacing w:after="0" w:line="240" w:lineRule="auto"/>
              <w:ind w:firstLine="708"/>
              <w:jc w:val="both"/>
              <w:rPr>
                <w:rFonts w:ascii="Times New Roman" w:hAnsi="Times New Roman"/>
                <w:sz w:val="24"/>
                <w:szCs w:val="24"/>
                <w:lang w:val="kk-KZ"/>
              </w:rPr>
            </w:pPr>
            <w:r w:rsidRPr="00DC0859">
              <w:rPr>
                <w:rFonts w:ascii="Times New Roman" w:hAnsi="Times New Roman"/>
                <w:sz w:val="24"/>
                <w:szCs w:val="24"/>
                <w:lang w:val="kk-KZ"/>
              </w:rPr>
              <w:t xml:space="preserve">Өтініштердің басым бөлігі тұрғын үй жағдайын жақсартуды көздейді: </w:t>
            </w:r>
            <w:r w:rsidR="00B730E5">
              <w:rPr>
                <w:rFonts w:ascii="Times New Roman" w:hAnsi="Times New Roman"/>
                <w:b/>
                <w:sz w:val="24"/>
                <w:szCs w:val="24"/>
                <w:lang w:val="kk-KZ"/>
              </w:rPr>
              <w:t>41,01</w:t>
            </w:r>
            <w:r w:rsidRPr="00DC0859">
              <w:rPr>
                <w:rFonts w:ascii="Times New Roman" w:hAnsi="Times New Roman"/>
                <w:b/>
                <w:sz w:val="24"/>
                <w:szCs w:val="24"/>
                <w:lang w:val="kk-KZ"/>
              </w:rPr>
              <w:t xml:space="preserve"> млн АҚШ доллары</w:t>
            </w:r>
            <w:r w:rsidRPr="00DC0859">
              <w:rPr>
                <w:rFonts w:ascii="Times New Roman" w:hAnsi="Times New Roman"/>
                <w:sz w:val="24"/>
                <w:szCs w:val="24"/>
                <w:lang w:val="kk-KZ"/>
              </w:rPr>
              <w:t xml:space="preserve"> сомасына </w:t>
            </w:r>
            <w:r w:rsidRPr="00DC0859">
              <w:rPr>
                <w:rFonts w:ascii="Times New Roman" w:hAnsi="Times New Roman"/>
                <w:b/>
                <w:bCs/>
                <w:sz w:val="24"/>
                <w:szCs w:val="24"/>
                <w:lang w:val="kk-KZ"/>
              </w:rPr>
              <w:t>2</w:t>
            </w:r>
            <w:r w:rsidR="00B730E5">
              <w:rPr>
                <w:rFonts w:ascii="Times New Roman" w:hAnsi="Times New Roman"/>
                <w:b/>
                <w:bCs/>
                <w:sz w:val="24"/>
                <w:szCs w:val="24"/>
                <w:lang w:val="kk-KZ"/>
              </w:rPr>
              <w:t>16</w:t>
            </w:r>
            <w:r w:rsidRPr="00DC0859">
              <w:rPr>
                <w:rFonts w:ascii="Times New Roman" w:hAnsi="Times New Roman"/>
                <w:b/>
                <w:bCs/>
                <w:sz w:val="24"/>
                <w:szCs w:val="24"/>
                <w:lang w:val="kk-KZ"/>
              </w:rPr>
              <w:t> </w:t>
            </w:r>
            <w:r w:rsidR="00B730E5">
              <w:rPr>
                <w:rFonts w:ascii="Times New Roman" w:hAnsi="Times New Roman"/>
                <w:b/>
                <w:bCs/>
                <w:sz w:val="24"/>
                <w:szCs w:val="24"/>
                <w:lang w:val="kk-KZ"/>
              </w:rPr>
              <w:t>060</w:t>
            </w:r>
            <w:r w:rsidRPr="00DC0859">
              <w:rPr>
                <w:rFonts w:ascii="Times New Roman" w:hAnsi="Times New Roman"/>
                <w:b/>
                <w:sz w:val="24"/>
                <w:szCs w:val="24"/>
                <w:lang w:val="kk-KZ"/>
              </w:rPr>
              <w:t xml:space="preserve"> өтініш</w:t>
            </w:r>
            <w:r w:rsidRPr="00DC0859">
              <w:rPr>
                <w:rFonts w:ascii="Times New Roman" w:hAnsi="Times New Roman"/>
                <w:sz w:val="24"/>
                <w:szCs w:val="24"/>
                <w:lang w:val="kk-KZ"/>
              </w:rPr>
              <w:t xml:space="preserve"> орындалды. Білім беру ақысын төлеу үшін </w:t>
            </w:r>
            <w:r w:rsidRPr="00DC0859">
              <w:rPr>
                <w:rFonts w:ascii="Times New Roman" w:hAnsi="Times New Roman"/>
                <w:b/>
                <w:bCs/>
                <w:sz w:val="24"/>
                <w:szCs w:val="24"/>
                <w:lang w:val="kk-KZ"/>
              </w:rPr>
              <w:t>2</w:t>
            </w:r>
            <w:r w:rsidR="00B730E5">
              <w:rPr>
                <w:rFonts w:ascii="Times New Roman" w:hAnsi="Times New Roman"/>
                <w:b/>
                <w:bCs/>
                <w:sz w:val="24"/>
                <w:szCs w:val="24"/>
                <w:lang w:val="kk-KZ"/>
              </w:rPr>
              <w:t>1</w:t>
            </w:r>
            <w:r w:rsidRPr="00DC0859">
              <w:rPr>
                <w:rFonts w:ascii="Times New Roman" w:hAnsi="Times New Roman"/>
                <w:b/>
                <w:bCs/>
                <w:sz w:val="24"/>
                <w:szCs w:val="24"/>
                <w:lang w:val="kk-KZ"/>
              </w:rPr>
              <w:t>,</w:t>
            </w:r>
            <w:r w:rsidR="00B730E5">
              <w:rPr>
                <w:rFonts w:ascii="Times New Roman" w:hAnsi="Times New Roman"/>
                <w:b/>
                <w:bCs/>
                <w:sz w:val="24"/>
                <w:szCs w:val="24"/>
                <w:lang w:val="kk-KZ"/>
              </w:rPr>
              <w:t>69</w:t>
            </w:r>
            <w:r w:rsidRPr="00DC0859">
              <w:rPr>
                <w:rFonts w:ascii="Times New Roman" w:hAnsi="Times New Roman"/>
                <w:b/>
                <w:bCs/>
                <w:sz w:val="24"/>
                <w:szCs w:val="24"/>
                <w:lang w:val="kk-KZ"/>
              </w:rPr>
              <w:t xml:space="preserve"> </w:t>
            </w:r>
            <w:r w:rsidRPr="00DC0859">
              <w:rPr>
                <w:rFonts w:ascii="Times New Roman" w:hAnsi="Times New Roman"/>
                <w:b/>
                <w:sz w:val="24"/>
                <w:szCs w:val="24"/>
                <w:lang w:val="kk-KZ"/>
              </w:rPr>
              <w:t>млн АҚШ доллары</w:t>
            </w:r>
            <w:r w:rsidRPr="00DC0859">
              <w:rPr>
                <w:rFonts w:ascii="Times New Roman" w:hAnsi="Times New Roman"/>
                <w:sz w:val="24"/>
                <w:szCs w:val="24"/>
                <w:lang w:val="kk-KZ"/>
              </w:rPr>
              <w:t xml:space="preserve"> сомасына </w:t>
            </w:r>
            <w:r w:rsidRPr="00DC0859">
              <w:rPr>
                <w:rFonts w:ascii="Times New Roman" w:hAnsi="Times New Roman"/>
                <w:b/>
                <w:bCs/>
                <w:sz w:val="24"/>
                <w:szCs w:val="24"/>
                <w:lang w:val="kk-KZ"/>
              </w:rPr>
              <w:t>11</w:t>
            </w:r>
            <w:r w:rsidR="00B730E5">
              <w:rPr>
                <w:rFonts w:ascii="Times New Roman" w:hAnsi="Times New Roman"/>
                <w:b/>
                <w:bCs/>
                <w:sz w:val="24"/>
                <w:szCs w:val="24"/>
                <w:lang w:val="kk-KZ"/>
              </w:rPr>
              <w:t>7</w:t>
            </w:r>
            <w:r w:rsidRPr="00DC0859">
              <w:rPr>
                <w:rFonts w:ascii="Times New Roman" w:hAnsi="Times New Roman"/>
                <w:b/>
                <w:bCs/>
                <w:sz w:val="24"/>
                <w:szCs w:val="24"/>
                <w:lang w:val="kk-KZ"/>
              </w:rPr>
              <w:t> </w:t>
            </w:r>
            <w:r w:rsidR="00B730E5">
              <w:rPr>
                <w:rFonts w:ascii="Times New Roman" w:hAnsi="Times New Roman"/>
                <w:b/>
                <w:bCs/>
                <w:sz w:val="24"/>
                <w:szCs w:val="24"/>
                <w:lang w:val="kk-KZ"/>
              </w:rPr>
              <w:t>749</w:t>
            </w:r>
            <w:r w:rsidRPr="00DC0859">
              <w:rPr>
                <w:rFonts w:ascii="Times New Roman" w:hAnsi="Times New Roman"/>
                <w:b/>
                <w:bCs/>
                <w:sz w:val="24"/>
                <w:szCs w:val="24"/>
                <w:lang w:val="kk-KZ"/>
              </w:rPr>
              <w:t xml:space="preserve"> </w:t>
            </w:r>
            <w:r w:rsidRPr="00DC0859">
              <w:rPr>
                <w:rFonts w:ascii="Times New Roman" w:hAnsi="Times New Roman"/>
                <w:b/>
                <w:sz w:val="24"/>
                <w:szCs w:val="24"/>
                <w:lang w:val="kk-KZ"/>
              </w:rPr>
              <w:t>өтініш</w:t>
            </w:r>
            <w:r w:rsidRPr="00DC0859">
              <w:rPr>
                <w:rFonts w:ascii="Times New Roman" w:hAnsi="Times New Roman"/>
                <w:sz w:val="24"/>
                <w:szCs w:val="24"/>
                <w:lang w:val="kk-KZ"/>
              </w:rPr>
              <w:t xml:space="preserve"> орындалды. </w:t>
            </w:r>
          </w:p>
          <w:p w:rsidR="00DC0859" w:rsidRPr="00DC0859" w:rsidRDefault="00DC0859" w:rsidP="00DC0859">
            <w:pPr>
              <w:spacing w:after="0" w:line="240" w:lineRule="auto"/>
              <w:ind w:firstLine="708"/>
              <w:jc w:val="both"/>
              <w:rPr>
                <w:rFonts w:ascii="Times New Roman" w:hAnsi="Times New Roman"/>
                <w:sz w:val="24"/>
                <w:szCs w:val="24"/>
                <w:lang w:val="kk-KZ"/>
              </w:rPr>
            </w:pPr>
            <w:r w:rsidRPr="00DC0859">
              <w:rPr>
                <w:rFonts w:ascii="Times New Roman" w:hAnsi="Times New Roman"/>
                <w:sz w:val="24"/>
                <w:szCs w:val="24"/>
                <w:lang w:val="kk-KZ"/>
              </w:rPr>
              <w:t xml:space="preserve">НЖ алушы барлық соманы немесе оның бір бөлігін пайдалануға құқылы. Егер қаражаттың бір бөлігі талап етілмесе, қалдық нысаналы жинақтау шотында (НЖШ) 10 жыл бойы сақталады. </w:t>
            </w:r>
            <w:r w:rsidR="00B730E5" w:rsidRPr="00B730E5">
              <w:rPr>
                <w:rFonts w:ascii="Times New Roman" w:hAnsi="Times New Roman"/>
                <w:sz w:val="24"/>
                <w:szCs w:val="24"/>
                <w:lang w:val="kk-KZ"/>
              </w:rPr>
              <w:t>Одан кейін пайдаланылмаған қалдық алушының ерікті зейнетақы жарналары</w:t>
            </w:r>
            <w:r w:rsidR="00B730E5">
              <w:rPr>
                <w:rFonts w:ascii="Times New Roman" w:hAnsi="Times New Roman"/>
                <w:sz w:val="24"/>
                <w:szCs w:val="24"/>
                <w:lang w:val="kk-KZ"/>
              </w:rPr>
              <w:t xml:space="preserve"> есепке алынатын </w:t>
            </w:r>
            <w:r w:rsidR="00B730E5" w:rsidRPr="00B730E5">
              <w:rPr>
                <w:rFonts w:ascii="Times New Roman" w:hAnsi="Times New Roman"/>
                <w:sz w:val="24"/>
                <w:szCs w:val="24"/>
                <w:lang w:val="kk-KZ"/>
              </w:rPr>
              <w:t>жеке зейнетақы шотына аударылады.</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b/>
                <w:sz w:val="24"/>
                <w:szCs w:val="24"/>
                <w:lang w:val="kk-KZ"/>
              </w:rPr>
              <w:t>Тұрғын үйді жақсартуға</w:t>
            </w:r>
            <w:r w:rsidRPr="00DC0859">
              <w:rPr>
                <w:rFonts w:ascii="Times New Roman" w:eastAsia="Times New Roman" w:hAnsi="Times New Roman"/>
                <w:sz w:val="24"/>
                <w:szCs w:val="24"/>
                <w:lang w:val="kk-KZ"/>
              </w:rPr>
              <w:t xml:space="preserve"> арналған қаражатты пайдаланудың ең танымал қосалқы мақсаты – одан әрі жинақтау үшін тұрғын үй құрылысы жинақтарындағы салымды толықтыру (</w:t>
            </w:r>
            <w:r w:rsidR="008E3035">
              <w:rPr>
                <w:rFonts w:ascii="Times New Roman" w:eastAsia="Times New Roman" w:hAnsi="Times New Roman"/>
                <w:sz w:val="24"/>
                <w:szCs w:val="24"/>
                <w:lang w:val="kk-KZ"/>
              </w:rPr>
              <w:t>40</w:t>
            </w:r>
            <w:r w:rsidRPr="00DC0859">
              <w:rPr>
                <w:rFonts w:ascii="Times New Roman" w:eastAsia="Times New Roman" w:hAnsi="Times New Roman"/>
                <w:sz w:val="24"/>
                <w:szCs w:val="24"/>
                <w:lang w:val="kk-KZ"/>
              </w:rPr>
              <w:t>,2</w:t>
            </w:r>
            <w:r w:rsidR="008E3035">
              <w:rPr>
                <w:rFonts w:ascii="Times New Roman" w:eastAsia="Times New Roman" w:hAnsi="Times New Roman"/>
                <w:sz w:val="24"/>
                <w:szCs w:val="24"/>
                <w:lang w:val="kk-KZ"/>
              </w:rPr>
              <w:t>5</w:t>
            </w:r>
            <w:r w:rsidRPr="00DC0859">
              <w:rPr>
                <w:rFonts w:ascii="Times New Roman" w:eastAsia="Times New Roman" w:hAnsi="Times New Roman"/>
                <w:sz w:val="24"/>
                <w:szCs w:val="24"/>
                <w:lang w:val="kk-KZ"/>
              </w:rPr>
              <w:t xml:space="preserve"> млн АҚШ долларына </w:t>
            </w:r>
            <w:r w:rsidR="008E3035">
              <w:rPr>
                <w:rFonts w:ascii="Times New Roman" w:eastAsia="Times New Roman" w:hAnsi="Times New Roman"/>
                <w:sz w:val="24"/>
                <w:szCs w:val="24"/>
                <w:lang w:val="kk-KZ"/>
              </w:rPr>
              <w:t>211 474</w:t>
            </w:r>
            <w:r w:rsidRPr="00DC0859">
              <w:rPr>
                <w:rFonts w:ascii="Times New Roman" w:eastAsia="Times New Roman" w:hAnsi="Times New Roman"/>
                <w:sz w:val="24"/>
                <w:szCs w:val="24"/>
                <w:lang w:val="kk-KZ"/>
              </w:rPr>
              <w:t xml:space="preserve"> өтініш). Сонымен қатар тұрғын үй сатып алуға ипотекалық тұрғын үй қарызын алу үшін бастапқы жарна ретінде енгізу үшін 1 </w:t>
            </w:r>
            <w:r w:rsidR="008E3035">
              <w:rPr>
                <w:rFonts w:ascii="Times New Roman" w:eastAsia="Times New Roman" w:hAnsi="Times New Roman"/>
                <w:sz w:val="24"/>
                <w:szCs w:val="24"/>
                <w:lang w:val="kk-KZ"/>
              </w:rPr>
              <w:t>583</w:t>
            </w:r>
            <w:r w:rsidRPr="00DC0859">
              <w:rPr>
                <w:rFonts w:ascii="Times New Roman" w:eastAsia="Times New Roman" w:hAnsi="Times New Roman"/>
                <w:sz w:val="24"/>
                <w:szCs w:val="24"/>
                <w:lang w:val="kk-KZ"/>
              </w:rPr>
              <w:t xml:space="preserve"> өтініш беріліп, олар бойынша 2</w:t>
            </w:r>
            <w:r w:rsidR="008E3035">
              <w:rPr>
                <w:rFonts w:ascii="Times New Roman" w:eastAsia="Times New Roman" w:hAnsi="Times New Roman"/>
                <w:sz w:val="24"/>
                <w:szCs w:val="24"/>
                <w:lang w:val="kk-KZ"/>
              </w:rPr>
              <w:t>69</w:t>
            </w:r>
            <w:r w:rsidRPr="00DC0859">
              <w:rPr>
                <w:rFonts w:ascii="Times New Roman" w:eastAsia="Times New Roman" w:hAnsi="Times New Roman"/>
                <w:sz w:val="24"/>
                <w:szCs w:val="24"/>
                <w:lang w:val="kk-KZ"/>
              </w:rPr>
              <w:t>,</w:t>
            </w:r>
            <w:r w:rsidR="008E3035">
              <w:rPr>
                <w:rFonts w:ascii="Times New Roman" w:eastAsia="Times New Roman" w:hAnsi="Times New Roman"/>
                <w:sz w:val="24"/>
                <w:szCs w:val="24"/>
                <w:lang w:val="kk-KZ"/>
              </w:rPr>
              <w:t>48</w:t>
            </w:r>
            <w:r w:rsidRPr="00DC0859">
              <w:rPr>
                <w:rFonts w:ascii="Times New Roman" w:eastAsia="Times New Roman" w:hAnsi="Times New Roman"/>
                <w:sz w:val="24"/>
                <w:szCs w:val="24"/>
                <w:lang w:val="kk-KZ"/>
              </w:rPr>
              <w:t xml:space="preserve"> мың АҚШ доллары аударылса, азаматтық-құқықтық мәмілелер бойынша меншікке тұрғын үй сатып алуға (түпкілікті есеп айырысу) – 1</w:t>
            </w:r>
            <w:r w:rsidR="008E3035">
              <w:rPr>
                <w:rFonts w:ascii="Times New Roman" w:eastAsia="Times New Roman" w:hAnsi="Times New Roman"/>
                <w:sz w:val="24"/>
                <w:szCs w:val="24"/>
                <w:lang w:val="kk-KZ"/>
              </w:rPr>
              <w:t>77</w:t>
            </w:r>
            <w:r w:rsidRPr="00DC0859">
              <w:rPr>
                <w:rFonts w:ascii="Times New Roman" w:eastAsia="Times New Roman" w:hAnsi="Times New Roman"/>
                <w:sz w:val="24"/>
                <w:szCs w:val="24"/>
                <w:lang w:val="kk-KZ"/>
              </w:rPr>
              <w:t>,</w:t>
            </w:r>
            <w:r w:rsidR="008E3035">
              <w:rPr>
                <w:rFonts w:ascii="Times New Roman" w:eastAsia="Times New Roman" w:hAnsi="Times New Roman"/>
                <w:sz w:val="24"/>
                <w:szCs w:val="24"/>
                <w:lang w:val="kk-KZ"/>
              </w:rPr>
              <w:t>7</w:t>
            </w:r>
            <w:r w:rsidRPr="00DC0859">
              <w:rPr>
                <w:rFonts w:ascii="Times New Roman" w:eastAsia="Times New Roman" w:hAnsi="Times New Roman"/>
                <w:sz w:val="24"/>
                <w:szCs w:val="24"/>
                <w:lang w:val="kk-KZ"/>
              </w:rPr>
              <w:t xml:space="preserve">9 мың АҚШ долларына </w:t>
            </w:r>
            <w:r w:rsidR="008E3035">
              <w:rPr>
                <w:rFonts w:ascii="Times New Roman" w:eastAsia="Times New Roman" w:hAnsi="Times New Roman"/>
                <w:sz w:val="24"/>
                <w:szCs w:val="24"/>
                <w:lang w:val="kk-KZ"/>
              </w:rPr>
              <w:t>1 081</w:t>
            </w:r>
            <w:r w:rsidRPr="00DC0859">
              <w:rPr>
                <w:rFonts w:ascii="Times New Roman" w:eastAsia="Times New Roman" w:hAnsi="Times New Roman"/>
                <w:sz w:val="24"/>
                <w:szCs w:val="24"/>
                <w:lang w:val="kk-KZ"/>
              </w:rPr>
              <w:t xml:space="preserve"> өтініш орындалды.  </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b/>
                <w:sz w:val="24"/>
                <w:szCs w:val="24"/>
                <w:lang w:val="kk-KZ"/>
              </w:rPr>
              <w:t>Білім беру ақысын төлеу</w:t>
            </w:r>
            <w:r w:rsidRPr="00DC0859">
              <w:rPr>
                <w:rFonts w:ascii="Times New Roman" w:eastAsia="Times New Roman" w:hAnsi="Times New Roman"/>
                <w:sz w:val="24"/>
                <w:szCs w:val="24"/>
                <w:lang w:val="kk-KZ"/>
              </w:rPr>
              <w:t xml:space="preserve"> шеңберіндегі ең танымал қосалқы мақсаттар: Қазақстан Республикасының аумағында орналасқан білім беру ұйымдарының білім беру қызметтеріне үлестермен (әрбір академиялық кезең немесе оқу жылы үшін) немесе толық көлемде бір мезгілде (бүкіл оқу мерзімі үшін) ақы төлеу (</w:t>
            </w:r>
            <w:r w:rsidR="005C0E4B">
              <w:rPr>
                <w:rFonts w:ascii="Times New Roman" w:eastAsia="Times New Roman" w:hAnsi="Times New Roman"/>
                <w:sz w:val="24"/>
                <w:szCs w:val="24"/>
                <w:lang w:val="kk-KZ"/>
              </w:rPr>
              <w:t>20</w:t>
            </w:r>
            <w:r w:rsidRPr="00DC0859">
              <w:rPr>
                <w:rFonts w:ascii="Times New Roman" w:eastAsia="Times New Roman" w:hAnsi="Times New Roman"/>
                <w:sz w:val="24"/>
                <w:szCs w:val="24"/>
                <w:lang w:val="kk-KZ"/>
              </w:rPr>
              <w:t>,</w:t>
            </w:r>
            <w:r w:rsidR="005C0E4B">
              <w:rPr>
                <w:rFonts w:ascii="Times New Roman" w:eastAsia="Times New Roman" w:hAnsi="Times New Roman"/>
                <w:sz w:val="24"/>
                <w:szCs w:val="24"/>
                <w:lang w:val="kk-KZ"/>
              </w:rPr>
              <w:t>36</w:t>
            </w:r>
            <w:r w:rsidRPr="00DC0859">
              <w:rPr>
                <w:rFonts w:ascii="Times New Roman" w:eastAsia="Times New Roman" w:hAnsi="Times New Roman"/>
                <w:sz w:val="24"/>
                <w:szCs w:val="24"/>
                <w:lang w:val="kk-KZ"/>
              </w:rPr>
              <w:t xml:space="preserve"> млн АҚШ долларына 10</w:t>
            </w:r>
            <w:r w:rsidR="005C0E4B">
              <w:rPr>
                <w:rFonts w:ascii="Times New Roman" w:eastAsia="Times New Roman" w:hAnsi="Times New Roman"/>
                <w:sz w:val="24"/>
                <w:szCs w:val="24"/>
                <w:lang w:val="kk-KZ"/>
              </w:rPr>
              <w:t>8</w:t>
            </w:r>
            <w:r w:rsidRPr="00DC0859">
              <w:rPr>
                <w:rFonts w:ascii="Times New Roman" w:eastAsia="Times New Roman" w:hAnsi="Times New Roman"/>
                <w:sz w:val="24"/>
                <w:szCs w:val="24"/>
                <w:lang w:val="kk-KZ"/>
              </w:rPr>
              <w:t xml:space="preserve"> </w:t>
            </w:r>
            <w:r w:rsidR="005C0E4B">
              <w:rPr>
                <w:rFonts w:ascii="Times New Roman" w:eastAsia="Times New Roman" w:hAnsi="Times New Roman"/>
                <w:sz w:val="24"/>
                <w:szCs w:val="24"/>
                <w:lang w:val="kk-KZ"/>
              </w:rPr>
              <w:t>782</w:t>
            </w:r>
            <w:r w:rsidRPr="00DC0859">
              <w:rPr>
                <w:rFonts w:ascii="Times New Roman" w:eastAsia="Times New Roman" w:hAnsi="Times New Roman"/>
                <w:sz w:val="24"/>
                <w:szCs w:val="24"/>
                <w:lang w:val="kk-KZ"/>
              </w:rPr>
              <w:t xml:space="preserve"> өтініш орындалды), білім беруге жинақтау салымы туралы шарт бойынша білім беруге жинақтау салымын толықтыру (8</w:t>
            </w:r>
            <w:r w:rsidR="005C0E4B">
              <w:rPr>
                <w:rFonts w:ascii="Times New Roman" w:eastAsia="Times New Roman" w:hAnsi="Times New Roman"/>
                <w:sz w:val="24"/>
                <w:szCs w:val="24"/>
                <w:lang w:val="kk-KZ"/>
              </w:rPr>
              <w:t>94</w:t>
            </w:r>
            <w:r w:rsidRPr="00DC0859">
              <w:rPr>
                <w:rFonts w:ascii="Times New Roman" w:eastAsia="Times New Roman" w:hAnsi="Times New Roman"/>
                <w:sz w:val="24"/>
                <w:szCs w:val="24"/>
                <w:lang w:val="kk-KZ"/>
              </w:rPr>
              <w:t>,1</w:t>
            </w:r>
            <w:r w:rsidR="005C0E4B">
              <w:rPr>
                <w:rFonts w:ascii="Times New Roman" w:eastAsia="Times New Roman" w:hAnsi="Times New Roman"/>
                <w:sz w:val="24"/>
                <w:szCs w:val="24"/>
                <w:lang w:val="kk-KZ"/>
              </w:rPr>
              <w:t>2</w:t>
            </w:r>
            <w:r w:rsidRPr="00DC0859">
              <w:rPr>
                <w:rFonts w:ascii="Times New Roman" w:eastAsia="Times New Roman" w:hAnsi="Times New Roman"/>
                <w:sz w:val="24"/>
                <w:szCs w:val="24"/>
                <w:lang w:val="kk-KZ"/>
              </w:rPr>
              <w:t xml:space="preserve"> мың АҚШ долларына </w:t>
            </w:r>
            <w:r w:rsidR="005C0E4B">
              <w:rPr>
                <w:rFonts w:ascii="Times New Roman" w:eastAsia="Times New Roman" w:hAnsi="Times New Roman"/>
                <w:sz w:val="24"/>
                <w:szCs w:val="24"/>
                <w:lang w:val="kk-KZ"/>
              </w:rPr>
              <w:t>6 153</w:t>
            </w:r>
            <w:r w:rsidRPr="00DC0859">
              <w:rPr>
                <w:rFonts w:ascii="Times New Roman" w:eastAsia="Times New Roman" w:hAnsi="Times New Roman"/>
                <w:sz w:val="24"/>
                <w:szCs w:val="24"/>
                <w:lang w:val="kk-KZ"/>
              </w:rPr>
              <w:t xml:space="preserve"> өтініш орындалды), шетелдік білім беру ұйымдарының білім беру қызметтеріне үлестермен (әрбір академиялық кезең немесе оқу жылы үшін) немесе толық көлемде біржолғы (бүкіл оқу мерзімі үшін) ақы төлеуге (3</w:t>
            </w:r>
            <w:r w:rsidR="005C0E4B">
              <w:rPr>
                <w:rFonts w:ascii="Times New Roman" w:eastAsia="Times New Roman" w:hAnsi="Times New Roman"/>
                <w:sz w:val="24"/>
                <w:szCs w:val="24"/>
                <w:lang w:val="kk-KZ"/>
              </w:rPr>
              <w:t>35</w:t>
            </w:r>
            <w:r w:rsidRPr="00DC0859">
              <w:rPr>
                <w:rFonts w:ascii="Times New Roman" w:eastAsia="Times New Roman" w:hAnsi="Times New Roman"/>
                <w:sz w:val="24"/>
                <w:szCs w:val="24"/>
                <w:lang w:val="kk-KZ"/>
              </w:rPr>
              <w:t>,33 мың АҚШ долларына 2 1</w:t>
            </w:r>
            <w:r w:rsidR="005C0E4B">
              <w:rPr>
                <w:rFonts w:ascii="Times New Roman" w:eastAsia="Times New Roman" w:hAnsi="Times New Roman"/>
                <w:sz w:val="24"/>
                <w:szCs w:val="24"/>
                <w:lang w:val="kk-KZ"/>
              </w:rPr>
              <w:t>75</w:t>
            </w:r>
            <w:r w:rsidRPr="00DC0859">
              <w:rPr>
                <w:rFonts w:ascii="Times New Roman" w:eastAsia="Times New Roman" w:hAnsi="Times New Roman"/>
                <w:sz w:val="24"/>
                <w:szCs w:val="24"/>
                <w:lang w:val="kk-KZ"/>
              </w:rPr>
              <w:t xml:space="preserve"> өтініш орындалды) төлем жасау.  </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 xml:space="preserve">Нысаналы жинақтарды тұрғын үй жағдайларын жақсарту және (немесе) білім алуға ақы төлеу мақсатында төлеу туралы уәкілетті операторлар мен өңірлер бөлінісіндегі </w:t>
            </w:r>
            <w:hyperlink r:id="rId8" w:history="1">
              <w:r w:rsidRPr="00DC0859">
                <w:rPr>
                  <w:rFonts w:ascii="Times New Roman" w:eastAsia="Times New Roman" w:hAnsi="Times New Roman"/>
                  <w:color w:val="001CAC"/>
                  <w:sz w:val="24"/>
                  <w:szCs w:val="24"/>
                  <w:lang w:val="kk-KZ"/>
                </w:rPr>
                <w:t>толық ақпаратпен</w:t>
              </w:r>
            </w:hyperlink>
            <w:r w:rsidRPr="00DC0859">
              <w:rPr>
                <w:rFonts w:ascii="Times New Roman" w:eastAsia="Times New Roman" w:hAnsi="Times New Roman"/>
                <w:sz w:val="24"/>
                <w:szCs w:val="24"/>
                <w:lang w:val="kk-KZ"/>
              </w:rPr>
              <w:t xml:space="preserve"> enpf.kz сайтында танысуға болады.</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 xml:space="preserve">Естеріңізге сала кетейік, 2025 жылдың қорытындысы бойынша қазақстандық бір балаға </w:t>
            </w:r>
            <w:r w:rsidRPr="00DC0859">
              <w:rPr>
                <w:rFonts w:ascii="Times New Roman" w:eastAsia="Times New Roman" w:hAnsi="Times New Roman"/>
                <w:b/>
                <w:sz w:val="24"/>
                <w:szCs w:val="24"/>
                <w:lang w:val="kk-KZ"/>
              </w:rPr>
              <w:t>130,71 АҚШ доллары</w:t>
            </w:r>
            <w:r w:rsidRPr="00DC0859">
              <w:rPr>
                <w:rFonts w:ascii="Times New Roman" w:eastAsia="Times New Roman" w:hAnsi="Times New Roman"/>
                <w:sz w:val="24"/>
                <w:szCs w:val="24"/>
                <w:lang w:val="kk-KZ"/>
              </w:rPr>
              <w:t xml:space="preserve"> кезекті есептеу жүргізілді. 2024 жылы – </w:t>
            </w:r>
            <w:r w:rsidRPr="00DC0859">
              <w:rPr>
                <w:rFonts w:ascii="Times New Roman" w:eastAsia="Times New Roman" w:hAnsi="Times New Roman"/>
                <w:b/>
                <w:sz w:val="24"/>
                <w:szCs w:val="24"/>
                <w:lang w:val="kk-KZ"/>
              </w:rPr>
              <w:t>129,38 АҚШ доллары</w:t>
            </w:r>
            <w:r w:rsidRPr="00DC0859">
              <w:rPr>
                <w:rFonts w:ascii="Times New Roman" w:eastAsia="Times New Roman" w:hAnsi="Times New Roman"/>
                <w:sz w:val="24"/>
                <w:szCs w:val="24"/>
                <w:lang w:val="kk-KZ"/>
              </w:rPr>
              <w:t xml:space="preserve">, 2023 жылы - </w:t>
            </w:r>
            <w:r w:rsidRPr="00DC0859">
              <w:rPr>
                <w:rFonts w:ascii="Times New Roman" w:eastAsia="Times New Roman" w:hAnsi="Times New Roman"/>
                <w:b/>
                <w:sz w:val="24"/>
                <w:szCs w:val="24"/>
                <w:lang w:val="kk-KZ"/>
              </w:rPr>
              <w:t>100,52 АҚШ доллары</w:t>
            </w:r>
            <w:r w:rsidRPr="00DC0859">
              <w:rPr>
                <w:rFonts w:ascii="Times New Roman" w:eastAsia="Times New Roman" w:hAnsi="Times New Roman"/>
                <w:sz w:val="24"/>
                <w:szCs w:val="24"/>
                <w:lang w:val="kk-KZ"/>
              </w:rPr>
              <w:t xml:space="preserve"> мөлшерінде қаражат аударылған болатын.</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 xml:space="preserve">18 жасқа дейінгі балаларға жыл сайын Ұлттық қордан бөлінетін сомалар олардың БЖЗҚ-да ашылған шоттарында ескерілетін нысаналы талаптар түрінде есептеледі. Бұл ретте, заңнамаға сәйкес, жас қазақстандықтарға есептелген сомалар Ұлттық қор активтерінің құрамында қалады және инвестициялануын жалғастырады. Одан әрі инвестициялау нәтижесінде жыл сайын әрбір баланың нысаналы талаптарының сомасы </w:t>
            </w:r>
            <w:r w:rsidRPr="00DC0859">
              <w:rPr>
                <w:rFonts w:ascii="Times New Roman" w:eastAsia="Times New Roman" w:hAnsi="Times New Roman"/>
                <w:b/>
                <w:sz w:val="24"/>
                <w:szCs w:val="24"/>
                <w:lang w:val="kk-KZ"/>
              </w:rPr>
              <w:t>алынған инвестициялық табыс есебінен қосымша өседі.</w:t>
            </w:r>
            <w:r w:rsidRPr="00DC0859">
              <w:rPr>
                <w:rFonts w:ascii="Times New Roman" w:eastAsia="Times New Roman" w:hAnsi="Times New Roman"/>
                <w:sz w:val="24"/>
                <w:szCs w:val="24"/>
                <w:lang w:val="kk-KZ"/>
              </w:rPr>
              <w:t xml:space="preserve"> </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Нәтижесінде бағдарламаға қатысатын балада барлық жинақталған нысаналы талаптардың жиынтық сомасы (жыл сайын қосымша есептелетін инвестициялық кірісті қоса алғанда) :</w:t>
            </w:r>
          </w:p>
          <w:p w:rsidR="00DC0859" w:rsidRPr="00DC0859" w:rsidRDefault="00DC0859" w:rsidP="00DC0859">
            <w:p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 xml:space="preserve">- үшінші жыл - </w:t>
            </w:r>
            <w:r w:rsidRPr="00DC0859">
              <w:rPr>
                <w:rFonts w:ascii="Times New Roman" w:eastAsia="Times New Roman" w:hAnsi="Times New Roman"/>
                <w:b/>
                <w:sz w:val="24"/>
                <w:szCs w:val="24"/>
                <w:lang w:val="kk-KZ"/>
              </w:rPr>
              <w:t>370 доллар 56 цент;</w:t>
            </w:r>
          </w:p>
          <w:p w:rsidR="00DC0859" w:rsidRPr="00DC0859" w:rsidRDefault="00DC0859" w:rsidP="00DC0859">
            <w:pPr>
              <w:spacing w:after="0" w:line="240" w:lineRule="auto"/>
              <w:jc w:val="both"/>
              <w:rPr>
                <w:rFonts w:ascii="Times New Roman" w:eastAsia="Times New Roman" w:hAnsi="Times New Roman"/>
                <w:b/>
                <w:sz w:val="24"/>
                <w:szCs w:val="24"/>
                <w:lang w:val="kk-KZ"/>
              </w:rPr>
            </w:pPr>
            <w:r w:rsidRPr="00DC0859">
              <w:rPr>
                <w:rFonts w:ascii="Times New Roman" w:eastAsia="Times New Roman" w:hAnsi="Times New Roman"/>
                <w:sz w:val="24"/>
                <w:szCs w:val="24"/>
                <w:lang w:val="kk-KZ"/>
              </w:rPr>
              <w:t xml:space="preserve">- екінші жыл - </w:t>
            </w:r>
            <w:r w:rsidRPr="00DC0859">
              <w:rPr>
                <w:rFonts w:ascii="Times New Roman" w:eastAsia="Times New Roman" w:hAnsi="Times New Roman"/>
                <w:b/>
                <w:sz w:val="24"/>
                <w:szCs w:val="24"/>
                <w:lang w:val="kk-KZ"/>
              </w:rPr>
              <w:t>263 доллар 93 цент;</w:t>
            </w:r>
          </w:p>
          <w:p w:rsidR="00DC0859" w:rsidRPr="00DC0859" w:rsidRDefault="00DC0859" w:rsidP="00DC0859">
            <w:pPr>
              <w:spacing w:after="0" w:line="240" w:lineRule="auto"/>
              <w:jc w:val="both"/>
              <w:rPr>
                <w:rFonts w:ascii="Times New Roman" w:eastAsia="Times New Roman" w:hAnsi="Times New Roman"/>
                <w:b/>
                <w:sz w:val="24"/>
                <w:szCs w:val="24"/>
                <w:lang w:val="kk-KZ"/>
              </w:rPr>
            </w:pPr>
            <w:r w:rsidRPr="00DC0859">
              <w:rPr>
                <w:rFonts w:ascii="Times New Roman" w:eastAsia="Times New Roman" w:hAnsi="Times New Roman"/>
                <w:sz w:val="24"/>
                <w:szCs w:val="24"/>
                <w:lang w:val="kk-KZ"/>
              </w:rPr>
              <w:t xml:space="preserve">- бірінші жыл қатысып отырған баланың шотында </w:t>
            </w:r>
            <w:r w:rsidRPr="00DC0859">
              <w:rPr>
                <w:rFonts w:ascii="Times New Roman" w:eastAsia="Times New Roman" w:hAnsi="Times New Roman"/>
                <w:b/>
                <w:sz w:val="24"/>
                <w:szCs w:val="24"/>
                <w:lang w:val="kk-KZ"/>
              </w:rPr>
              <w:t>130 доллар 71 цент.</w:t>
            </w:r>
          </w:p>
          <w:p w:rsidR="00DC0859" w:rsidRPr="00DC0859" w:rsidRDefault="00DC0859" w:rsidP="00DC0859">
            <w:pPr>
              <w:spacing w:after="0" w:line="240" w:lineRule="auto"/>
              <w:jc w:val="both"/>
              <w:rPr>
                <w:rFonts w:ascii="Times New Roman" w:eastAsia="Times New Roman" w:hAnsi="Times New Roman"/>
                <w:sz w:val="24"/>
                <w:szCs w:val="24"/>
                <w:lang w:val="kk-KZ"/>
              </w:rPr>
            </w:pP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lastRenderedPageBreak/>
              <w:t xml:space="preserve">18 жасқа толмаған баланың бағдарламаға қатысуы туралы ақпаратты оның ата-анасы және өзге де заңды өкілдері </w:t>
            </w:r>
            <w:r w:rsidRPr="00DC0859">
              <w:rPr>
                <w:rFonts w:ascii="Times New Roman" w:eastAsia="Times New Roman" w:hAnsi="Times New Roman"/>
                <w:b/>
                <w:sz w:val="24"/>
                <w:szCs w:val="24"/>
                <w:lang w:val="kk-KZ"/>
              </w:rPr>
              <w:t>kids.enpf.kz</w:t>
            </w:r>
            <w:r w:rsidRPr="00DC0859">
              <w:rPr>
                <w:rFonts w:ascii="Times New Roman" w:eastAsia="Times New Roman" w:hAnsi="Times New Roman"/>
                <w:sz w:val="24"/>
                <w:szCs w:val="24"/>
                <w:lang w:val="kk-KZ"/>
              </w:rPr>
              <w:t xml:space="preserve"> сайтында баланың ЖСН бойынша, </w:t>
            </w:r>
            <w:r w:rsidRPr="00DC0859">
              <w:rPr>
                <w:rFonts w:ascii="Times New Roman" w:eastAsia="Times New Roman" w:hAnsi="Times New Roman"/>
                <w:b/>
                <w:sz w:val="24"/>
                <w:szCs w:val="24"/>
                <w:lang w:val="kk-KZ"/>
              </w:rPr>
              <w:t>eGov.kz</w:t>
            </w:r>
            <w:r w:rsidRPr="00DC0859">
              <w:rPr>
                <w:rFonts w:ascii="Times New Roman" w:eastAsia="Times New Roman" w:hAnsi="Times New Roman"/>
                <w:sz w:val="24"/>
                <w:szCs w:val="24"/>
                <w:lang w:val="kk-KZ"/>
              </w:rPr>
              <w:t xml:space="preserve"> электрондық үкімет порталындағы жеке кабинетте, сондай-ақ </w:t>
            </w:r>
            <w:r w:rsidRPr="00DC0859">
              <w:rPr>
                <w:rFonts w:ascii="Times New Roman" w:eastAsia="Times New Roman" w:hAnsi="Times New Roman"/>
                <w:b/>
                <w:sz w:val="24"/>
                <w:szCs w:val="24"/>
                <w:lang w:val="kk-KZ"/>
              </w:rPr>
              <w:t>eGov Mobile</w:t>
            </w:r>
            <w:r w:rsidRPr="00DC0859">
              <w:rPr>
                <w:rFonts w:ascii="Times New Roman" w:eastAsia="Times New Roman" w:hAnsi="Times New Roman"/>
                <w:sz w:val="24"/>
                <w:szCs w:val="24"/>
                <w:lang w:val="kk-KZ"/>
              </w:rPr>
              <w:t xml:space="preserve"> және кейбір екінші деңгейдегі банктердің мобильді қосымшаларында тексере алады.</w:t>
            </w:r>
          </w:p>
          <w:p w:rsidR="00DC0859" w:rsidRPr="00DC0859" w:rsidRDefault="00DC0859" w:rsidP="00DC0859">
            <w:pPr>
              <w:spacing w:after="0" w:line="240" w:lineRule="auto"/>
              <w:jc w:val="both"/>
              <w:rPr>
                <w:rFonts w:ascii="Times New Roman" w:eastAsia="Times New Roman" w:hAnsi="Times New Roman"/>
                <w:sz w:val="24"/>
                <w:szCs w:val="24"/>
                <w:lang w:val="kk-KZ"/>
              </w:rPr>
            </w:pP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 xml:space="preserve">Егер балаларға 2025 есепті жылы есептелген нысаналы талаптар туралы ақпарат көрсетілмесе, онда мобильді қосымшалардағы </w:t>
            </w:r>
            <w:r w:rsidRPr="00DC0859">
              <w:rPr>
                <w:rFonts w:ascii="Times New Roman" w:eastAsia="Times New Roman" w:hAnsi="Times New Roman"/>
                <w:b/>
                <w:sz w:val="24"/>
                <w:szCs w:val="24"/>
                <w:lang w:val="kk-KZ"/>
              </w:rPr>
              <w:t>құжаттарды төменде көрсетілген жолмен жаңарту қажет:</w:t>
            </w:r>
            <w:r w:rsidRPr="00DC0859">
              <w:rPr>
                <w:rFonts w:ascii="Times New Roman" w:eastAsia="Times New Roman" w:hAnsi="Times New Roman"/>
                <w:sz w:val="24"/>
                <w:szCs w:val="24"/>
                <w:lang w:val="kk-KZ"/>
              </w:rPr>
              <w:t xml:space="preserve"> </w:t>
            </w:r>
          </w:p>
          <w:p w:rsidR="00DC0859" w:rsidRPr="00DC0859" w:rsidRDefault="00DC0859" w:rsidP="00DC0859">
            <w:pPr>
              <w:numPr>
                <w:ilvl w:val="0"/>
                <w:numId w:val="19"/>
              </w:num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eGov Mobile қосымшасында: "Цифрлық құжаттар" - "Отбасы" - "Құжаттар тізімін жаңарту" - "Ұлттық қордан есептеулер";</w:t>
            </w:r>
          </w:p>
          <w:p w:rsidR="00DC0859" w:rsidRPr="00DC0859" w:rsidRDefault="00DC0859" w:rsidP="00DC0859">
            <w:pPr>
              <w:numPr>
                <w:ilvl w:val="0"/>
                <w:numId w:val="19"/>
              </w:num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екінші деңгейдегі банктердің мобильді қосымшаларында, мысалы Kaspi.kz: "Мемлекеттік қызметтер " - "Барлық құжаттар" - "Құжаттар тізімін жаңарту" - "Ұлттық қордан есептеулер".</w:t>
            </w:r>
          </w:p>
          <w:p w:rsidR="00DC0859" w:rsidRPr="00DC0859" w:rsidRDefault="00DC0859" w:rsidP="00DC0859">
            <w:p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ab/>
              <w:t xml:space="preserve">Биыл 18 жасқа толған немесе толатын балаларға есептелген нысаналы талаптар туралы мәліметтердің заңды өкілдің жеке кабинетінде көрсетілмеуі нысаналы талаптардың нысаналы жинақтарға (НЖ) айналуына байланысты. Осыған орай, </w:t>
            </w:r>
            <w:r w:rsidRPr="00DC0859">
              <w:rPr>
                <w:rFonts w:ascii="Times New Roman" w:eastAsia="Times New Roman" w:hAnsi="Times New Roman"/>
                <w:b/>
                <w:sz w:val="24"/>
                <w:szCs w:val="24"/>
                <w:lang w:val="kk-KZ"/>
              </w:rPr>
              <w:t>есептелген қаржы туралы ақпаратқа қол жеткізу құқығы тікелей НЖ алушыға</w:t>
            </w:r>
            <w:r w:rsidRPr="00DC0859">
              <w:rPr>
                <w:rFonts w:ascii="Times New Roman" w:eastAsia="Times New Roman" w:hAnsi="Times New Roman"/>
                <w:sz w:val="24"/>
                <w:szCs w:val="24"/>
                <w:lang w:val="kk-KZ"/>
              </w:rPr>
              <w:t>, яғни 2026 жылы 18 жасқа толған немесе толатын азаматқа беріледі. Аталған азаматтар НЖ туралы ақпаратты Бірыңғай жинақтаушы зейнетақы қоры интернет-ресурсындағы немесе электрондық үкімет порталындағы жеке кабинеті арқылы өз бетінше алуы тиіс. Ал 18 жасқа толғаннан кейін НЖ төлемдерін тұрғын үй жағдайларын жақсарту және (немесе) білім алу ақысын төлеу мақсатында алу үшін уәкілетті операторға жүгініп, АҚШ долларымен банктік шот ашып, онлайн-өтініш беруі қажет.</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Бүгінгі күні уәкілетті операторлар:</w:t>
            </w:r>
          </w:p>
          <w:p w:rsidR="00DC0859" w:rsidRPr="00DC0859" w:rsidRDefault="00DC0859" w:rsidP="00DC0859">
            <w:pPr>
              <w:numPr>
                <w:ilvl w:val="0"/>
                <w:numId w:val="19"/>
              </w:num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"Отбасы банкі" АҚ (тұрғын үй және білім алу ақысын төлеу),</w:t>
            </w:r>
          </w:p>
          <w:p w:rsidR="00DC0859" w:rsidRPr="00DC0859" w:rsidRDefault="00DC0859" w:rsidP="00DC0859">
            <w:pPr>
              <w:numPr>
                <w:ilvl w:val="0"/>
                <w:numId w:val="19"/>
              </w:num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"Халық банкі" АҚ (білім алу ақысын төлеу),</w:t>
            </w:r>
          </w:p>
          <w:p w:rsidR="00DC0859" w:rsidRPr="00DC0859" w:rsidRDefault="00DC0859" w:rsidP="00DC0859">
            <w:pPr>
              <w:numPr>
                <w:ilvl w:val="0"/>
                <w:numId w:val="19"/>
              </w:num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"Банк ЦентрКредит" АҚ (білім алу ақысын төлеу).</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 xml:space="preserve">Нысаналы талаптарға қатысушы кәмелетке толмаған балалар және нысаналы жинақтарды кәмелетке толған алушылар бойынша, сондай-ақ нысаналы жинақтарды тұрғын үйге және (немесе) білім алуға </w:t>
            </w:r>
            <w:hyperlink r:id="rId9" w:history="1">
              <w:r w:rsidRPr="00DC0859">
                <w:rPr>
                  <w:rFonts w:ascii="Times New Roman" w:eastAsia="Times New Roman" w:hAnsi="Times New Roman"/>
                  <w:color w:val="001CAC"/>
                  <w:sz w:val="24"/>
                  <w:szCs w:val="24"/>
                  <w:lang w:val="kk-KZ"/>
                </w:rPr>
                <w:t>пайдалану</w:t>
              </w:r>
            </w:hyperlink>
            <w:r w:rsidRPr="00DC0859">
              <w:rPr>
                <w:rFonts w:ascii="Times New Roman" w:eastAsia="Times New Roman" w:hAnsi="Times New Roman"/>
                <w:sz w:val="24"/>
                <w:szCs w:val="24"/>
                <w:lang w:val="kk-KZ"/>
              </w:rPr>
              <w:t xml:space="preserve"> жөніндегі </w:t>
            </w:r>
            <w:hyperlink r:id="rId10" w:history="1">
              <w:r w:rsidRPr="00DC0859">
                <w:rPr>
                  <w:rFonts w:ascii="Times New Roman" w:eastAsia="Times New Roman" w:hAnsi="Times New Roman"/>
                  <w:color w:val="001CAC"/>
                  <w:sz w:val="24"/>
                  <w:szCs w:val="24"/>
                  <w:lang w:val="kk-KZ"/>
                </w:rPr>
                <w:t>статистикамен</w:t>
              </w:r>
            </w:hyperlink>
            <w:r w:rsidRPr="00DC0859">
              <w:rPr>
                <w:rFonts w:ascii="Times New Roman" w:eastAsia="Times New Roman" w:hAnsi="Times New Roman"/>
                <w:sz w:val="24"/>
                <w:szCs w:val="24"/>
                <w:lang w:val="kk-KZ"/>
              </w:rPr>
              <w:t xml:space="preserve"> enpf.kz сайтында танысуға болады.</w:t>
            </w:r>
          </w:p>
          <w:p w:rsidR="00DC0859" w:rsidRPr="00DC0859" w:rsidRDefault="00DC0859" w:rsidP="00DC0859">
            <w:pPr>
              <w:spacing w:after="0" w:line="240" w:lineRule="auto"/>
              <w:ind w:firstLine="708"/>
              <w:jc w:val="both"/>
              <w:rPr>
                <w:rFonts w:ascii="Times New Roman" w:eastAsia="Arial" w:hAnsi="Times New Roman"/>
                <w:color w:val="000000"/>
                <w:sz w:val="24"/>
                <w:szCs w:val="24"/>
                <w:lang w:val="kk-KZ"/>
              </w:rPr>
            </w:pPr>
            <w:r w:rsidRPr="00DC0859">
              <w:rPr>
                <w:rFonts w:ascii="Times New Roman" w:hAnsi="Times New Roman"/>
                <w:color w:val="000000"/>
                <w:sz w:val="24"/>
                <w:szCs w:val="24"/>
                <w:lang w:val="kk-KZ"/>
              </w:rPr>
              <w:t xml:space="preserve">kids.enpf.kz сайтында Бағдарламаның шарттарымен танысып, қажетті нұсқаулықтар алып, өзіңізді қызықтыратын сұрақтарыңызға жауап алуға болады. БЖЗҚ/ЕНПФ YouTube-арнасында осы тақырып бойынша бейне нұсқаулықты көруге болады: </w:t>
            </w:r>
          </w:p>
          <w:p w:rsidR="00DC0859" w:rsidRPr="00DC0859" w:rsidRDefault="00DC0859" w:rsidP="00DC0859">
            <w:pPr>
              <w:spacing w:after="0" w:line="240" w:lineRule="auto"/>
              <w:jc w:val="both"/>
              <w:rPr>
                <w:rFonts w:ascii="Times New Roman" w:hAnsi="Times New Roman"/>
                <w:color w:val="000000"/>
                <w:sz w:val="24"/>
                <w:szCs w:val="24"/>
                <w:lang w:val="kk-KZ"/>
              </w:rPr>
            </w:pPr>
          </w:p>
          <w:p w:rsidR="00DC0859" w:rsidRPr="00DC0859" w:rsidRDefault="00DC0859" w:rsidP="00DC0859">
            <w:pPr>
              <w:spacing w:after="0" w:line="240" w:lineRule="auto"/>
              <w:jc w:val="both"/>
              <w:rPr>
                <w:rFonts w:ascii="Times New Roman" w:hAnsi="Times New Roman"/>
                <w:color w:val="000000"/>
                <w:sz w:val="24"/>
                <w:szCs w:val="24"/>
                <w:lang w:val="kk-KZ"/>
              </w:rPr>
            </w:pPr>
            <w:r w:rsidRPr="00DC0859">
              <w:rPr>
                <w:rFonts w:ascii="Times New Roman" w:hAnsi="Times New Roman"/>
                <w:color w:val="000000"/>
                <w:sz w:val="24"/>
                <w:szCs w:val="24"/>
                <w:lang w:val="kk-KZ"/>
              </w:rPr>
              <w:t xml:space="preserve">«БЖЗҚ» АҚ Басқарма төрағасы Ж.Б. Құрмановтың бейнетүсініктемесі: </w:t>
            </w:r>
          </w:p>
          <w:p w:rsidR="00DC0859" w:rsidRPr="00DC0859" w:rsidRDefault="00567832" w:rsidP="00DC0859">
            <w:pPr>
              <w:spacing w:after="0" w:line="240" w:lineRule="auto"/>
              <w:jc w:val="both"/>
              <w:rPr>
                <w:rFonts w:ascii="Times New Roman" w:hAnsi="Times New Roman"/>
                <w:color w:val="000000"/>
                <w:sz w:val="24"/>
                <w:szCs w:val="24"/>
                <w:lang w:val="kk-KZ"/>
              </w:rPr>
            </w:pPr>
            <w:hyperlink r:id="rId11" w:history="1">
              <w:r w:rsidR="00DC0859" w:rsidRPr="00DC0859">
                <w:rPr>
                  <w:rFonts w:ascii="Times New Roman" w:hAnsi="Times New Roman"/>
                  <w:color w:val="001CAC"/>
                  <w:sz w:val="24"/>
                  <w:szCs w:val="24"/>
                  <w:lang w:val="kk-KZ"/>
                </w:rPr>
                <w:t>https://www.youtube.com/watch?app=desktop&amp;v=30CdPWl6dv0</w:t>
              </w:r>
            </w:hyperlink>
          </w:p>
          <w:p w:rsidR="00DC0859" w:rsidRPr="00DC0859" w:rsidRDefault="00DC0859" w:rsidP="00DC0859">
            <w:pPr>
              <w:spacing w:after="0" w:line="240" w:lineRule="auto"/>
              <w:jc w:val="both"/>
              <w:rPr>
                <w:rFonts w:ascii="Times New Roman" w:hAnsi="Times New Roman"/>
                <w:color w:val="000000"/>
                <w:sz w:val="24"/>
                <w:szCs w:val="24"/>
                <w:lang w:val="kk-KZ"/>
              </w:rPr>
            </w:pPr>
            <w:r w:rsidRPr="00DC0859">
              <w:rPr>
                <w:rFonts w:ascii="Times New Roman" w:hAnsi="Times New Roman"/>
                <w:color w:val="000000"/>
                <w:sz w:val="24"/>
                <w:szCs w:val="24"/>
                <w:lang w:val="kk-KZ"/>
              </w:rPr>
              <w:br/>
              <w:t xml:space="preserve"> </w:t>
            </w:r>
            <w:r w:rsidRPr="00DC0859">
              <w:rPr>
                <w:rFonts w:ascii="Times New Roman" w:hAnsi="Times New Roman"/>
                <w:color w:val="000000"/>
                <w:sz w:val="24"/>
                <w:szCs w:val="24"/>
                <w:lang w:val="kk-KZ"/>
              </w:rPr>
              <w:tab/>
              <w:t>«БЖЗҚ» АҚ Басқарушы директоры М.Т. Шәріповтың бейнетүсініктемесі:</w:t>
            </w:r>
          </w:p>
          <w:p w:rsidR="00DC0859" w:rsidRPr="00DC0859" w:rsidRDefault="00567832" w:rsidP="00DC0859">
            <w:pPr>
              <w:spacing w:after="0" w:line="240" w:lineRule="auto"/>
              <w:jc w:val="both"/>
              <w:rPr>
                <w:rFonts w:ascii="Times New Roman" w:hAnsi="Times New Roman"/>
                <w:color w:val="000000"/>
                <w:sz w:val="24"/>
                <w:szCs w:val="24"/>
                <w:lang w:val="kk-KZ"/>
              </w:rPr>
            </w:pPr>
            <w:hyperlink r:id="rId12" w:history="1">
              <w:r w:rsidR="00DC0859" w:rsidRPr="00DC0859">
                <w:rPr>
                  <w:rFonts w:ascii="Times New Roman" w:hAnsi="Times New Roman"/>
                  <w:color w:val="001CAC"/>
                  <w:sz w:val="24"/>
                  <w:szCs w:val="24"/>
                  <w:lang w:val="kk-KZ"/>
                </w:rPr>
                <w:t>https://www.youtube.com/watch?v=APg2vATmMk0</w:t>
              </w:r>
            </w:hyperlink>
          </w:p>
          <w:p w:rsidR="00DC0859" w:rsidRPr="00DC0859" w:rsidRDefault="00DC0859" w:rsidP="00DC0859">
            <w:pPr>
              <w:spacing w:after="0" w:line="240" w:lineRule="auto"/>
              <w:jc w:val="both"/>
              <w:rPr>
                <w:rFonts w:ascii="Times New Roman" w:hAnsi="Times New Roman"/>
                <w:color w:val="000000"/>
                <w:sz w:val="24"/>
                <w:szCs w:val="24"/>
                <w:lang w:val="kk-KZ"/>
              </w:rPr>
            </w:pPr>
            <w:r w:rsidRPr="00DC0859">
              <w:rPr>
                <w:rFonts w:ascii="Times New Roman" w:hAnsi="Times New Roman"/>
                <w:color w:val="000000"/>
                <w:sz w:val="24"/>
                <w:szCs w:val="24"/>
                <w:lang w:val="kk-KZ"/>
              </w:rPr>
              <w:br/>
              <w:t>«Ұлттық қор – балаларға» бағдарламасы бойынша</w:t>
            </w:r>
          </w:p>
          <w:p w:rsidR="00DC0859" w:rsidRPr="00DC0859" w:rsidRDefault="00DC0859" w:rsidP="00DC0859">
            <w:pPr>
              <w:spacing w:after="0" w:line="240" w:lineRule="auto"/>
              <w:jc w:val="both"/>
              <w:rPr>
                <w:rFonts w:ascii="Times New Roman" w:hAnsi="Times New Roman"/>
                <w:color w:val="000000"/>
                <w:sz w:val="24"/>
                <w:szCs w:val="24"/>
                <w:lang w:val="kk-KZ"/>
              </w:rPr>
            </w:pPr>
            <w:r w:rsidRPr="00DC0859">
              <w:rPr>
                <w:rFonts w:ascii="Times New Roman" w:hAnsi="Times New Roman"/>
                <w:color w:val="000000"/>
                <w:sz w:val="24"/>
                <w:szCs w:val="24"/>
                <w:lang w:val="kk-KZ"/>
              </w:rPr>
              <w:t>«Сұрақ-жауап» бейнетүсініктемесі:</w:t>
            </w:r>
          </w:p>
          <w:p w:rsidR="00DC0859" w:rsidRPr="00DC0859" w:rsidRDefault="00567832" w:rsidP="00DC0859">
            <w:pPr>
              <w:spacing w:after="0" w:line="240" w:lineRule="auto"/>
              <w:jc w:val="both"/>
              <w:rPr>
                <w:rFonts w:ascii="Times New Roman" w:hAnsi="Times New Roman"/>
                <w:color w:val="000000"/>
                <w:sz w:val="24"/>
                <w:szCs w:val="24"/>
                <w:lang w:val="kk-KZ"/>
              </w:rPr>
            </w:pPr>
            <w:hyperlink r:id="rId13" w:history="1">
              <w:r w:rsidR="00DC0859" w:rsidRPr="00DC0859">
                <w:rPr>
                  <w:rFonts w:ascii="Times New Roman" w:hAnsi="Times New Roman"/>
                  <w:color w:val="001CAC"/>
                  <w:sz w:val="24"/>
                  <w:szCs w:val="24"/>
                  <w:lang w:val="kk-KZ"/>
                </w:rPr>
                <w:t>https://www.youtube.com/watch?v=4cKr1VCAvUk</w:t>
              </w:r>
            </w:hyperlink>
          </w:p>
          <w:p w:rsidR="00DC0859" w:rsidRPr="00DC0859" w:rsidRDefault="00567832" w:rsidP="00DC0859">
            <w:pPr>
              <w:spacing w:after="0" w:line="240" w:lineRule="auto"/>
              <w:jc w:val="both"/>
              <w:rPr>
                <w:rFonts w:ascii="Times New Roman" w:hAnsi="Times New Roman"/>
                <w:color w:val="000000"/>
                <w:sz w:val="24"/>
                <w:szCs w:val="24"/>
                <w:lang w:val="kk-KZ"/>
              </w:rPr>
            </w:pPr>
            <w:hyperlink r:id="rId14" w:history="1">
              <w:r w:rsidR="00DC0859" w:rsidRPr="00DC0859">
                <w:rPr>
                  <w:rFonts w:ascii="Times New Roman" w:hAnsi="Times New Roman"/>
                  <w:color w:val="001CAC"/>
                  <w:sz w:val="24"/>
                  <w:szCs w:val="24"/>
                  <w:lang w:val="kk-KZ"/>
                </w:rPr>
                <w:t>https://www.youtube.com/watch?v=mrV0y37Gjnk</w:t>
              </w:r>
            </w:hyperlink>
          </w:p>
          <w:p w:rsidR="00DC0859" w:rsidRPr="00DC0859" w:rsidRDefault="00DC0859" w:rsidP="00DC0859">
            <w:pPr>
              <w:spacing w:after="0" w:line="240" w:lineRule="auto"/>
              <w:jc w:val="both"/>
              <w:rPr>
                <w:rFonts w:ascii="Times New Roman" w:hAnsi="Times New Roman"/>
                <w:color w:val="000000"/>
                <w:sz w:val="24"/>
                <w:szCs w:val="24"/>
                <w:lang w:val="kk-KZ"/>
              </w:rPr>
            </w:pPr>
          </w:p>
          <w:p w:rsidR="00DC0859" w:rsidRPr="00DC0859" w:rsidRDefault="00DC0859" w:rsidP="00DC0859">
            <w:pPr>
              <w:spacing w:after="0" w:line="240" w:lineRule="auto"/>
              <w:jc w:val="both"/>
              <w:rPr>
                <w:rFonts w:ascii="Times New Roman" w:hAnsi="Times New Roman"/>
                <w:color w:val="000000"/>
                <w:sz w:val="24"/>
                <w:szCs w:val="24"/>
                <w:lang w:val="kk-KZ"/>
              </w:rPr>
            </w:pPr>
            <w:r w:rsidRPr="00DC0859">
              <w:rPr>
                <w:rFonts w:ascii="Times New Roman" w:hAnsi="Times New Roman"/>
                <w:color w:val="000000"/>
                <w:sz w:val="24"/>
                <w:szCs w:val="24"/>
                <w:lang w:val="kk-KZ"/>
              </w:rPr>
              <w:t>«Ұлттық қор – балаларға» сайты бойынша нұсқаулық:</w:t>
            </w:r>
          </w:p>
          <w:p w:rsidR="00DC0859" w:rsidRPr="00DC0859" w:rsidRDefault="00567832" w:rsidP="00DC0859">
            <w:pPr>
              <w:spacing w:after="0" w:line="240" w:lineRule="auto"/>
              <w:jc w:val="both"/>
              <w:rPr>
                <w:rFonts w:ascii="Times New Roman" w:hAnsi="Times New Roman"/>
                <w:color w:val="000000"/>
                <w:sz w:val="24"/>
                <w:szCs w:val="24"/>
                <w:lang w:val="kk-KZ"/>
              </w:rPr>
            </w:pPr>
            <w:hyperlink r:id="rId15" w:history="1">
              <w:r w:rsidR="00DC0859" w:rsidRPr="00DC0859">
                <w:rPr>
                  <w:rFonts w:ascii="Times New Roman" w:hAnsi="Times New Roman"/>
                  <w:color w:val="001CAC"/>
                  <w:sz w:val="24"/>
                  <w:szCs w:val="24"/>
                  <w:lang w:val="kk-KZ"/>
                </w:rPr>
                <w:t>https://www.youtube.com/watch?v=VgP3dmMwAHc</w:t>
              </w:r>
            </w:hyperlink>
          </w:p>
          <w:p w:rsidR="00DC0859" w:rsidRPr="00DC0859" w:rsidRDefault="00567832" w:rsidP="00DC0859">
            <w:pPr>
              <w:spacing w:after="0" w:line="240" w:lineRule="auto"/>
              <w:jc w:val="both"/>
              <w:rPr>
                <w:rFonts w:ascii="Times New Roman" w:hAnsi="Times New Roman"/>
                <w:color w:val="000000"/>
                <w:sz w:val="24"/>
                <w:szCs w:val="24"/>
                <w:lang w:val="kk-KZ"/>
              </w:rPr>
            </w:pPr>
            <w:hyperlink r:id="rId16" w:history="1">
              <w:r w:rsidR="00DC0859" w:rsidRPr="00DC0859">
                <w:rPr>
                  <w:rFonts w:ascii="Times New Roman" w:hAnsi="Times New Roman"/>
                  <w:color w:val="001CAC"/>
                  <w:sz w:val="24"/>
                  <w:szCs w:val="24"/>
                  <w:lang w:val="kk-KZ"/>
                </w:rPr>
                <w:t>https://www.youtube.com/watch?v=jyC2c-HgqpQ</w:t>
              </w:r>
            </w:hyperlink>
          </w:p>
          <w:p w:rsidR="00DC0859" w:rsidRPr="00DC0859" w:rsidRDefault="00DC0859" w:rsidP="00DC0859">
            <w:pPr>
              <w:spacing w:after="0" w:line="240" w:lineRule="auto"/>
              <w:jc w:val="both"/>
              <w:rPr>
                <w:rFonts w:ascii="Times New Roman" w:hAnsi="Times New Roman"/>
                <w:color w:val="000000"/>
                <w:sz w:val="24"/>
                <w:szCs w:val="24"/>
                <w:lang w:val="kk-KZ"/>
              </w:rPr>
            </w:pPr>
            <w:r w:rsidRPr="00DC0859">
              <w:rPr>
                <w:rFonts w:ascii="Times New Roman" w:hAnsi="Times New Roman"/>
                <w:color w:val="000000"/>
                <w:sz w:val="24"/>
                <w:szCs w:val="24"/>
                <w:lang w:val="kk-KZ"/>
              </w:rPr>
              <w:br/>
              <w:t xml:space="preserve">«Ұлттық қор – балаларға» бағдарламасын жүзеге асыру туралы нұсқаулық:  </w:t>
            </w:r>
          </w:p>
          <w:p w:rsidR="00DC0859" w:rsidRPr="00DC0859" w:rsidRDefault="00567832" w:rsidP="00DC0859">
            <w:pPr>
              <w:spacing w:after="0" w:line="240" w:lineRule="auto"/>
              <w:jc w:val="both"/>
              <w:rPr>
                <w:rFonts w:ascii="Times New Roman" w:hAnsi="Times New Roman"/>
                <w:color w:val="000000"/>
                <w:sz w:val="24"/>
                <w:szCs w:val="24"/>
                <w:lang w:val="kk-KZ"/>
              </w:rPr>
            </w:pPr>
            <w:hyperlink r:id="rId17" w:history="1">
              <w:r w:rsidR="00DC0859" w:rsidRPr="00DC0859">
                <w:rPr>
                  <w:rFonts w:ascii="Times New Roman" w:hAnsi="Times New Roman"/>
                  <w:color w:val="001CAC"/>
                  <w:sz w:val="24"/>
                  <w:szCs w:val="24"/>
                  <w:lang w:val="kk-KZ"/>
                </w:rPr>
                <w:t>https://www.youtube.com/watch?v=bqeT41rWecA</w:t>
              </w:r>
            </w:hyperlink>
          </w:p>
          <w:p w:rsidR="00DC0859" w:rsidRPr="00DC0859" w:rsidRDefault="00567832" w:rsidP="00DC0859">
            <w:pPr>
              <w:spacing w:after="0" w:line="240" w:lineRule="auto"/>
              <w:jc w:val="both"/>
              <w:rPr>
                <w:rFonts w:ascii="Times New Roman" w:hAnsi="Times New Roman"/>
                <w:sz w:val="24"/>
                <w:szCs w:val="24"/>
                <w:lang w:val="kk-KZ"/>
              </w:rPr>
            </w:pPr>
            <w:hyperlink r:id="rId18" w:history="1">
              <w:r w:rsidR="00DC0859" w:rsidRPr="00DC0859">
                <w:rPr>
                  <w:rFonts w:ascii="Times New Roman" w:hAnsi="Times New Roman"/>
                  <w:color w:val="001CAC"/>
                  <w:sz w:val="24"/>
                  <w:szCs w:val="24"/>
                  <w:lang w:val="kk-KZ"/>
                </w:rPr>
                <w:t>https://www.youtube.com/watch?v=pNBSS1VHdWU</w:t>
              </w:r>
            </w:hyperlink>
          </w:p>
          <w:p w:rsidR="00DC0859" w:rsidRPr="00DC0859" w:rsidRDefault="00DC0859" w:rsidP="00DC0859">
            <w:pPr>
              <w:tabs>
                <w:tab w:val="left" w:pos="1490"/>
              </w:tabs>
              <w:spacing w:after="120" w:line="240" w:lineRule="auto"/>
              <w:ind w:firstLine="567"/>
              <w:jc w:val="both"/>
              <w:rPr>
                <w:rFonts w:ascii="Times New Roman" w:hAnsi="Times New Roman"/>
                <w:b/>
                <w:sz w:val="28"/>
                <w:szCs w:val="28"/>
                <w:lang w:val="kk-KZ"/>
              </w:rPr>
            </w:pPr>
          </w:p>
        </w:tc>
      </w:tr>
    </w:tbl>
    <w:p w:rsidR="00DC0859" w:rsidRPr="00DC0859" w:rsidRDefault="00DC0859" w:rsidP="00DC0859">
      <w:pPr>
        <w:spacing w:after="0" w:line="240" w:lineRule="auto"/>
        <w:jc w:val="both"/>
        <w:rPr>
          <w:rFonts w:ascii="Times New Roman" w:hAnsi="Times New Roman"/>
          <w:color w:val="000000"/>
          <w:sz w:val="20"/>
          <w:szCs w:val="20"/>
          <w:lang w:val="kk-KZ"/>
        </w:rPr>
      </w:pPr>
      <w:r w:rsidRPr="00DC0859">
        <w:rPr>
          <w:rFonts w:ascii="Times New Roman" w:hAnsi="Times New Roman"/>
          <w:i/>
          <w:color w:val="000000"/>
          <w:sz w:val="20"/>
          <w:szCs w:val="20"/>
          <w:lang w:val="kk-KZ" w:eastAsia="ru-RU" w:bidi="hi-IN"/>
        </w:rPr>
        <w:lastRenderedPageBreak/>
        <w:t xml:space="preserve">БЖЗҚ 2013 жылғы 22 тамызда «ГНПФ» ЖЗҚ» АҚ негізінде құрылды. БЖЗҚ құрылтайшысы және </w:t>
      </w:r>
      <w:r w:rsidRPr="00DC08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DC0859">
          <w:rPr>
            <w:rFonts w:ascii="Times New Roman" w:hAnsi="Times New Roman"/>
            <w:i/>
            <w:color w:val="001CAC"/>
            <w:sz w:val="20"/>
            <w:szCs w:val="20"/>
            <w:u w:val="single"/>
            <w:lang w:val="kk-KZ" w:eastAsia="ru-RU" w:bidi="hi-IN"/>
          </w:rPr>
          <w:t>www.enpf.kz</w:t>
        </w:r>
      </w:hyperlink>
      <w:r w:rsidRPr="00DC0859">
        <w:rPr>
          <w:rFonts w:ascii="Times New Roman" w:hAnsi="Times New Roman"/>
          <w:i/>
          <w:color w:val="000000"/>
          <w:sz w:val="20"/>
          <w:szCs w:val="20"/>
          <w:lang w:val="kk-KZ" w:eastAsia="ru-RU" w:bidi="hi-IN"/>
        </w:rPr>
        <w:t xml:space="preserve"> сайтында).</w:t>
      </w:r>
      <w:r w:rsidRPr="00DC0859">
        <w:rPr>
          <w:rFonts w:ascii="Times New Roman" w:hAnsi="Times New Roman"/>
          <w:color w:val="000000"/>
          <w:sz w:val="20"/>
          <w:szCs w:val="20"/>
          <w:lang w:val="kk-KZ"/>
        </w:rPr>
        <w:t xml:space="preserve"> </w:t>
      </w:r>
    </w:p>
    <w:p w:rsidR="00153917" w:rsidRDefault="00153917" w:rsidP="00F51099">
      <w:pPr>
        <w:pStyle w:val="a5"/>
        <w:jc w:val="center"/>
        <w:rPr>
          <w:rFonts w:ascii="Times New Roman" w:hAnsi="Times New Roman"/>
          <w:b/>
          <w:color w:val="000000"/>
          <w:sz w:val="24"/>
          <w:szCs w:val="24"/>
          <w:lang w:val="kk-KZ"/>
        </w:rPr>
      </w:pPr>
    </w:p>
    <w:p w:rsidR="00153917" w:rsidRDefault="00153917" w:rsidP="00F51099">
      <w:pPr>
        <w:pStyle w:val="a5"/>
        <w:jc w:val="center"/>
        <w:rPr>
          <w:rFonts w:ascii="Times New Roman" w:hAnsi="Times New Roman"/>
          <w:b/>
          <w:color w:val="000000"/>
          <w:sz w:val="24"/>
          <w:szCs w:val="24"/>
          <w:lang w:val="kk-KZ"/>
        </w:rPr>
      </w:pPr>
    </w:p>
    <w:p w:rsidR="00F74FD5" w:rsidRPr="00BB144D" w:rsidRDefault="00F74FD5" w:rsidP="00F74FD5">
      <w:pPr>
        <w:rPr>
          <w:lang w:val="kk-KZ"/>
        </w:rPr>
      </w:pPr>
    </w:p>
    <w:p w:rsidR="00C90BF5" w:rsidRPr="00BB144D" w:rsidRDefault="00C90BF5" w:rsidP="00C90BF5">
      <w:pPr>
        <w:shd w:val="clear" w:color="auto" w:fill="FFFFFF"/>
        <w:spacing w:after="100" w:afterAutospacing="1" w:line="240" w:lineRule="auto"/>
        <w:rPr>
          <w:rFonts w:ascii="Arial" w:eastAsia="Times New Roman" w:hAnsi="Arial" w:cs="Arial"/>
          <w:color w:val="151515"/>
          <w:sz w:val="24"/>
          <w:szCs w:val="24"/>
          <w:lang w:val="kk-KZ" w:eastAsia="ru-RU"/>
        </w:rPr>
      </w:pPr>
    </w:p>
    <w:p w:rsidR="00464AE8" w:rsidRPr="00F51099" w:rsidRDefault="003D60B9" w:rsidP="00B356F0">
      <w:pPr>
        <w:spacing w:after="0" w:afterAutospacing="1" w:line="240" w:lineRule="auto"/>
        <w:ind w:firstLine="709"/>
        <w:jc w:val="both"/>
        <w:rPr>
          <w:rFonts w:ascii="Times New Roman" w:hAnsi="Times New Roman"/>
          <w:i/>
          <w:sz w:val="20"/>
          <w:szCs w:val="20"/>
        </w:rPr>
      </w:pPr>
      <w:r w:rsidRPr="00BB144D">
        <w:rPr>
          <w:rFonts w:ascii="Times New Roman" w:eastAsia="Times New Roman" w:hAnsi="Times New Roman"/>
          <w:sz w:val="24"/>
          <w:szCs w:val="24"/>
          <w:lang w:val="kk-KZ" w:eastAsia="ru-RU"/>
        </w:rPr>
        <w:tab/>
      </w:r>
      <w:r w:rsidR="0089133B" w:rsidRPr="00BB144D">
        <w:rPr>
          <w:rFonts w:ascii="Times New Roman" w:eastAsia="Times New Roman" w:hAnsi="Times New Roman"/>
          <w:sz w:val="24"/>
          <w:szCs w:val="24"/>
          <w:lang w:val="kk-KZ" w:eastAsia="ru-RU"/>
        </w:rPr>
        <w:t xml:space="preserve"> </w:t>
      </w:r>
    </w:p>
    <w:sectPr w:rsidR="00464AE8" w:rsidRPr="00F51099"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832" w:rsidRDefault="00567832" w:rsidP="005E4B51">
      <w:pPr>
        <w:spacing w:after="0" w:line="240" w:lineRule="auto"/>
      </w:pPr>
      <w:r>
        <w:separator/>
      </w:r>
    </w:p>
  </w:endnote>
  <w:endnote w:type="continuationSeparator" w:id="0">
    <w:p w:rsidR="00567832" w:rsidRDefault="00567832"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5050A4" w:rsidRDefault="005050A4" w:rsidP="00464AE8">
    <w:pPr>
      <w:pStyle w:val="af0"/>
      <w:jc w:val="center"/>
      <w:rPr>
        <w:rFonts w:ascii="Times New Roman" w:hAnsi="Times New Roman"/>
        <w:sz w:val="24"/>
        <w:lang w:val="kk-KZ"/>
      </w:rPr>
    </w:pPr>
    <w:r>
      <w:rPr>
        <w:rFonts w:ascii="Times New Roman" w:hAnsi="Times New Roman"/>
        <w:sz w:val="24"/>
        <w:lang w:val="kk-KZ"/>
      </w:rPr>
      <w:t xml:space="preserve">«БЖЗҚ» </w:t>
    </w:r>
    <w:r w:rsidR="00153917">
      <w:rPr>
        <w:rFonts w:ascii="Times New Roman" w:hAnsi="Times New Roman"/>
        <w:sz w:val="24"/>
        <w:lang w:val="kk-KZ"/>
      </w:rPr>
      <w:t xml:space="preserve">АҚ </w:t>
    </w:r>
    <w:r>
      <w:rPr>
        <w:rFonts w:ascii="Times New Roman" w:hAnsi="Times New Roman"/>
        <w:sz w:val="24"/>
        <w:lang w:val="kk-KZ"/>
      </w:rPr>
      <w:t>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832" w:rsidRDefault="00567832" w:rsidP="005E4B51">
      <w:pPr>
        <w:spacing w:after="0" w:line="240" w:lineRule="auto"/>
      </w:pPr>
      <w:r>
        <w:separator/>
      </w:r>
    </w:p>
  </w:footnote>
  <w:footnote w:type="continuationSeparator" w:id="0">
    <w:p w:rsidR="00567832" w:rsidRDefault="00567832"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9E543E">
      <w:rPr>
        <w:rFonts w:ascii="Times New Roman" w:hAnsi="Times New Roman"/>
        <w:sz w:val="24"/>
        <w:szCs w:val="24"/>
        <w:lang w:val="kk-KZ"/>
      </w:rPr>
      <w:t>БАҚ</w:t>
    </w:r>
    <w:r w:rsidR="005050A4">
      <w:rPr>
        <w:rFonts w:ascii="Times New Roman" w:hAnsi="Times New Roman"/>
        <w:sz w:val="24"/>
        <w:szCs w:val="24"/>
      </w:rPr>
      <w:t>-</w:t>
    </w:r>
    <w:r w:rsidR="005050A4">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EC389C" w:rsidRDefault="005050A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611069" w:rsidRPr="00EC389C">
      <w:rPr>
        <w:rFonts w:ascii="Times New Roman" w:hAnsi="Times New Roman"/>
        <w:sz w:val="24"/>
        <w:szCs w:val="24"/>
        <w:lang w:val="en-US" w:eastAsia="ru-RU"/>
      </w:rPr>
      <w:t xml:space="preserve"> </w:t>
    </w:r>
    <w:r w:rsidR="00611069">
      <w:rPr>
        <w:rFonts w:ascii="Times New Roman" w:hAnsi="Times New Roman"/>
        <w:sz w:val="24"/>
        <w:szCs w:val="24"/>
        <w:lang w:eastAsia="ru-RU"/>
      </w:rPr>
      <w:t>сайт</w:t>
    </w:r>
    <w:r w:rsidR="00611069" w:rsidRPr="00EC389C">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EC389C">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9E543E" w:rsidRDefault="00611069"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9E543E">
      <w:rPr>
        <w:rFonts w:ascii="Times New Roman" w:hAnsi="Times New Roman"/>
        <w:sz w:val="24"/>
        <w:szCs w:val="24"/>
        <w:lang w:eastAsia="ru-RU"/>
      </w:rPr>
      <w:t xml:space="preserve"> </w:t>
    </w:r>
    <w:r>
      <w:rPr>
        <w:rFonts w:ascii="Times New Roman" w:hAnsi="Times New Roman"/>
        <w:sz w:val="24"/>
        <w:szCs w:val="24"/>
        <w:lang w:eastAsia="ru-RU"/>
      </w:rPr>
      <w:t>сайт</w:t>
    </w:r>
    <w:r w:rsidRPr="009E543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9E543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9E543E">
        <w:rPr>
          <w:rStyle w:val="a7"/>
          <w:rFonts w:ascii="Times New Roman" w:hAnsi="Times New Roman"/>
          <w:sz w:val="24"/>
          <w:szCs w:val="24"/>
          <w:lang w:eastAsia="ru-RU"/>
        </w:rPr>
        <w:t>.</w:t>
      </w:r>
      <w:proofErr w:type="spellStart"/>
      <w:r w:rsidRPr="00B20726">
        <w:rPr>
          <w:rStyle w:val="a7"/>
          <w:rFonts w:ascii="Times New Roman" w:hAnsi="Times New Roman"/>
          <w:sz w:val="24"/>
          <w:szCs w:val="24"/>
          <w:lang w:val="en-US" w:eastAsia="ru-RU"/>
        </w:rPr>
        <w:t>kz</w:t>
      </w:r>
      <w:proofErr w:type="spellEnd"/>
    </w:hyperlink>
    <w:r w:rsidRPr="009E543E">
      <w:rPr>
        <w:rFonts w:ascii="Times New Roman" w:hAnsi="Times New Roman"/>
        <w:sz w:val="24"/>
        <w:szCs w:val="24"/>
        <w:lang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30142C"/>
    <w:multiLevelType w:val="hybridMultilevel"/>
    <w:tmpl w:val="69B25508"/>
    <w:lvl w:ilvl="0" w:tplc="B2F01FDA">
      <w:start w:val="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4"/>
    <w:lvlOverride w:ilvl="0">
      <w:lvl w:ilvl="0">
        <w:numFmt w:val="decimal"/>
        <w:lvlText w:val="%1."/>
        <w:lvlJc w:val="left"/>
      </w:lvl>
    </w:lvlOverride>
  </w:num>
  <w:num w:numId="3">
    <w:abstractNumId w:val="14"/>
    <w:lvlOverride w:ilvl="0">
      <w:lvl w:ilvl="0">
        <w:numFmt w:val="decimal"/>
        <w:lvlText w:val="%1."/>
        <w:lvlJc w:val="left"/>
      </w:lvl>
    </w:lvlOverride>
  </w:num>
  <w:num w:numId="4">
    <w:abstractNumId w:val="14"/>
    <w:lvlOverride w:ilvl="0">
      <w:lvl w:ilvl="0">
        <w:numFmt w:val="decimal"/>
        <w:lvlText w:val="%1."/>
        <w:lvlJc w:val="left"/>
      </w:lvl>
    </w:lvlOverride>
  </w:num>
  <w:num w:numId="5">
    <w:abstractNumId w:val="6"/>
    <w:lvlOverride w:ilvl="0">
      <w:lvl w:ilvl="0">
        <w:numFmt w:val="decimal"/>
        <w:lvlText w:val="%1."/>
        <w:lvlJc w:val="left"/>
      </w:lvl>
    </w:lvlOverride>
  </w:num>
  <w:num w:numId="6">
    <w:abstractNumId w:val="9"/>
  </w:num>
  <w:num w:numId="7">
    <w:abstractNumId w:val="0"/>
  </w:num>
  <w:num w:numId="8">
    <w:abstractNumId w:val="2"/>
  </w:num>
  <w:num w:numId="9">
    <w:abstractNumId w:val="16"/>
  </w:num>
  <w:num w:numId="10">
    <w:abstractNumId w:val="10"/>
  </w:num>
  <w:num w:numId="11">
    <w:abstractNumId w:val="13"/>
  </w:num>
  <w:num w:numId="12">
    <w:abstractNumId w:val="5"/>
  </w:num>
  <w:num w:numId="13">
    <w:abstractNumId w:val="12"/>
  </w:num>
  <w:num w:numId="14">
    <w:abstractNumId w:val="7"/>
  </w:num>
  <w:num w:numId="15">
    <w:abstractNumId w:val="15"/>
  </w:num>
  <w:num w:numId="16">
    <w:abstractNumId w:val="1"/>
  </w:num>
  <w:num w:numId="17">
    <w:abstractNumId w:val="11"/>
  </w:num>
  <w:num w:numId="18">
    <w:abstractNumId w:val="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7AFA"/>
    <w:rsid w:val="00011245"/>
    <w:rsid w:val="00014930"/>
    <w:rsid w:val="00015ECA"/>
    <w:rsid w:val="00035E34"/>
    <w:rsid w:val="0003722D"/>
    <w:rsid w:val="00041DCC"/>
    <w:rsid w:val="00044F6A"/>
    <w:rsid w:val="00047DCD"/>
    <w:rsid w:val="000502D2"/>
    <w:rsid w:val="00051DAB"/>
    <w:rsid w:val="0005395C"/>
    <w:rsid w:val="00054C6E"/>
    <w:rsid w:val="00063A7A"/>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7A17"/>
    <w:rsid w:val="000B31CB"/>
    <w:rsid w:val="000B566A"/>
    <w:rsid w:val="000B6299"/>
    <w:rsid w:val="000C1A33"/>
    <w:rsid w:val="000D026B"/>
    <w:rsid w:val="000D0539"/>
    <w:rsid w:val="000D46F4"/>
    <w:rsid w:val="000D73F1"/>
    <w:rsid w:val="000D76F5"/>
    <w:rsid w:val="000E0281"/>
    <w:rsid w:val="000E173B"/>
    <w:rsid w:val="000E4A2B"/>
    <w:rsid w:val="000E6CF8"/>
    <w:rsid w:val="000E786C"/>
    <w:rsid w:val="000F40C8"/>
    <w:rsid w:val="000F5C8B"/>
    <w:rsid w:val="000F62B2"/>
    <w:rsid w:val="000F7037"/>
    <w:rsid w:val="001003E2"/>
    <w:rsid w:val="00101681"/>
    <w:rsid w:val="0010725B"/>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3917"/>
    <w:rsid w:val="0015490C"/>
    <w:rsid w:val="00154E87"/>
    <w:rsid w:val="00156522"/>
    <w:rsid w:val="00156FA7"/>
    <w:rsid w:val="00165030"/>
    <w:rsid w:val="00165278"/>
    <w:rsid w:val="001679B4"/>
    <w:rsid w:val="00173A20"/>
    <w:rsid w:val="00175412"/>
    <w:rsid w:val="00175881"/>
    <w:rsid w:val="001804D0"/>
    <w:rsid w:val="00180A1A"/>
    <w:rsid w:val="00183401"/>
    <w:rsid w:val="0018569B"/>
    <w:rsid w:val="00185710"/>
    <w:rsid w:val="0019193B"/>
    <w:rsid w:val="0019684A"/>
    <w:rsid w:val="0019692E"/>
    <w:rsid w:val="001A7722"/>
    <w:rsid w:val="001B117E"/>
    <w:rsid w:val="001B2521"/>
    <w:rsid w:val="001B3E3C"/>
    <w:rsid w:val="001B60B1"/>
    <w:rsid w:val="001C0BF0"/>
    <w:rsid w:val="001C20D9"/>
    <w:rsid w:val="001C3E93"/>
    <w:rsid w:val="001C7996"/>
    <w:rsid w:val="001C7C95"/>
    <w:rsid w:val="001E00C6"/>
    <w:rsid w:val="001E0745"/>
    <w:rsid w:val="001E0C1C"/>
    <w:rsid w:val="001E1343"/>
    <w:rsid w:val="001E17B7"/>
    <w:rsid w:val="001E4B98"/>
    <w:rsid w:val="001F0BBC"/>
    <w:rsid w:val="001F10C9"/>
    <w:rsid w:val="001F16B6"/>
    <w:rsid w:val="001F29B7"/>
    <w:rsid w:val="001F5F4A"/>
    <w:rsid w:val="0021009F"/>
    <w:rsid w:val="00212F6E"/>
    <w:rsid w:val="00213151"/>
    <w:rsid w:val="00213C0C"/>
    <w:rsid w:val="00213FDB"/>
    <w:rsid w:val="002159B0"/>
    <w:rsid w:val="002177CB"/>
    <w:rsid w:val="002202E9"/>
    <w:rsid w:val="0022453F"/>
    <w:rsid w:val="00224736"/>
    <w:rsid w:val="00225F32"/>
    <w:rsid w:val="00226169"/>
    <w:rsid w:val="002272E5"/>
    <w:rsid w:val="00234B02"/>
    <w:rsid w:val="002357CC"/>
    <w:rsid w:val="0023697F"/>
    <w:rsid w:val="00240911"/>
    <w:rsid w:val="00252670"/>
    <w:rsid w:val="0026195C"/>
    <w:rsid w:val="002702E8"/>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56C9"/>
    <w:rsid w:val="002C0F81"/>
    <w:rsid w:val="002D77DD"/>
    <w:rsid w:val="002E0CE5"/>
    <w:rsid w:val="002E4D1D"/>
    <w:rsid w:val="002E54A5"/>
    <w:rsid w:val="002E6554"/>
    <w:rsid w:val="002F022A"/>
    <w:rsid w:val="002F1A10"/>
    <w:rsid w:val="002F23CA"/>
    <w:rsid w:val="002F3816"/>
    <w:rsid w:val="00300B9F"/>
    <w:rsid w:val="00300D07"/>
    <w:rsid w:val="00302F71"/>
    <w:rsid w:val="0030300E"/>
    <w:rsid w:val="0030377A"/>
    <w:rsid w:val="003060F5"/>
    <w:rsid w:val="00306F67"/>
    <w:rsid w:val="00307656"/>
    <w:rsid w:val="003104D2"/>
    <w:rsid w:val="00310750"/>
    <w:rsid w:val="00313176"/>
    <w:rsid w:val="003152FF"/>
    <w:rsid w:val="0031567C"/>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C0C7B"/>
    <w:rsid w:val="003C59B9"/>
    <w:rsid w:val="003D2209"/>
    <w:rsid w:val="003D47BF"/>
    <w:rsid w:val="003D544C"/>
    <w:rsid w:val="003D60B9"/>
    <w:rsid w:val="003E24B3"/>
    <w:rsid w:val="003E27CF"/>
    <w:rsid w:val="003E4798"/>
    <w:rsid w:val="003F16FB"/>
    <w:rsid w:val="003F4319"/>
    <w:rsid w:val="003F4685"/>
    <w:rsid w:val="003F4EFF"/>
    <w:rsid w:val="003F70D1"/>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200B"/>
    <w:rsid w:val="0046349C"/>
    <w:rsid w:val="00464AE8"/>
    <w:rsid w:val="0046501F"/>
    <w:rsid w:val="00465131"/>
    <w:rsid w:val="004657D6"/>
    <w:rsid w:val="00472DB7"/>
    <w:rsid w:val="00473B28"/>
    <w:rsid w:val="00473B58"/>
    <w:rsid w:val="00476247"/>
    <w:rsid w:val="00476F92"/>
    <w:rsid w:val="00476FBF"/>
    <w:rsid w:val="00487156"/>
    <w:rsid w:val="004904A3"/>
    <w:rsid w:val="00497D98"/>
    <w:rsid w:val="004A03BB"/>
    <w:rsid w:val="004A4A84"/>
    <w:rsid w:val="004A538B"/>
    <w:rsid w:val="004A547B"/>
    <w:rsid w:val="004A5A4B"/>
    <w:rsid w:val="004B110C"/>
    <w:rsid w:val="004B17BF"/>
    <w:rsid w:val="004B2E28"/>
    <w:rsid w:val="004B3200"/>
    <w:rsid w:val="004B5836"/>
    <w:rsid w:val="004B6036"/>
    <w:rsid w:val="004B79D4"/>
    <w:rsid w:val="004C3479"/>
    <w:rsid w:val="004E03C3"/>
    <w:rsid w:val="004E13D4"/>
    <w:rsid w:val="004E3880"/>
    <w:rsid w:val="004E4742"/>
    <w:rsid w:val="004E7FCC"/>
    <w:rsid w:val="004F41DC"/>
    <w:rsid w:val="004F7480"/>
    <w:rsid w:val="005049F2"/>
    <w:rsid w:val="00504DD8"/>
    <w:rsid w:val="005050A4"/>
    <w:rsid w:val="00510E0C"/>
    <w:rsid w:val="00511F18"/>
    <w:rsid w:val="00514A67"/>
    <w:rsid w:val="00516432"/>
    <w:rsid w:val="005169A1"/>
    <w:rsid w:val="00520C25"/>
    <w:rsid w:val="0052214B"/>
    <w:rsid w:val="00523C42"/>
    <w:rsid w:val="00524F7A"/>
    <w:rsid w:val="005262A2"/>
    <w:rsid w:val="00526739"/>
    <w:rsid w:val="00533B09"/>
    <w:rsid w:val="00535572"/>
    <w:rsid w:val="00535770"/>
    <w:rsid w:val="00535CB1"/>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832"/>
    <w:rsid w:val="00571A80"/>
    <w:rsid w:val="00572811"/>
    <w:rsid w:val="00572FD7"/>
    <w:rsid w:val="0057486E"/>
    <w:rsid w:val="005835BE"/>
    <w:rsid w:val="00583E58"/>
    <w:rsid w:val="00583EF2"/>
    <w:rsid w:val="0058632D"/>
    <w:rsid w:val="005870EC"/>
    <w:rsid w:val="00590D95"/>
    <w:rsid w:val="00594BC9"/>
    <w:rsid w:val="005A0057"/>
    <w:rsid w:val="005A3880"/>
    <w:rsid w:val="005A46F2"/>
    <w:rsid w:val="005A49F7"/>
    <w:rsid w:val="005A5471"/>
    <w:rsid w:val="005B3B1D"/>
    <w:rsid w:val="005B4387"/>
    <w:rsid w:val="005B474E"/>
    <w:rsid w:val="005B4DB0"/>
    <w:rsid w:val="005B4FC1"/>
    <w:rsid w:val="005B7721"/>
    <w:rsid w:val="005C03F8"/>
    <w:rsid w:val="005C0AF4"/>
    <w:rsid w:val="005C0E4B"/>
    <w:rsid w:val="005C45A6"/>
    <w:rsid w:val="005C5635"/>
    <w:rsid w:val="005D4AF7"/>
    <w:rsid w:val="005D5BBE"/>
    <w:rsid w:val="005D6ADF"/>
    <w:rsid w:val="005E4B51"/>
    <w:rsid w:val="005F70D1"/>
    <w:rsid w:val="00601824"/>
    <w:rsid w:val="006042F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465B"/>
    <w:rsid w:val="00664BC7"/>
    <w:rsid w:val="006662FF"/>
    <w:rsid w:val="00666BD8"/>
    <w:rsid w:val="00670897"/>
    <w:rsid w:val="00673190"/>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2DB8"/>
    <w:rsid w:val="006F65A4"/>
    <w:rsid w:val="006F7120"/>
    <w:rsid w:val="0070018C"/>
    <w:rsid w:val="007063F9"/>
    <w:rsid w:val="00710E2B"/>
    <w:rsid w:val="0071195F"/>
    <w:rsid w:val="007151E6"/>
    <w:rsid w:val="00726760"/>
    <w:rsid w:val="00730367"/>
    <w:rsid w:val="0073778A"/>
    <w:rsid w:val="00742002"/>
    <w:rsid w:val="00742C16"/>
    <w:rsid w:val="0074341D"/>
    <w:rsid w:val="007443D3"/>
    <w:rsid w:val="00747377"/>
    <w:rsid w:val="00750B29"/>
    <w:rsid w:val="00752244"/>
    <w:rsid w:val="00754BE0"/>
    <w:rsid w:val="0076044E"/>
    <w:rsid w:val="00761D6C"/>
    <w:rsid w:val="00767079"/>
    <w:rsid w:val="00767EFA"/>
    <w:rsid w:val="0078172A"/>
    <w:rsid w:val="00783DD8"/>
    <w:rsid w:val="0078466D"/>
    <w:rsid w:val="00785778"/>
    <w:rsid w:val="00786221"/>
    <w:rsid w:val="00786AFF"/>
    <w:rsid w:val="007928C1"/>
    <w:rsid w:val="00794D5C"/>
    <w:rsid w:val="00794E01"/>
    <w:rsid w:val="0079508B"/>
    <w:rsid w:val="007A1F1B"/>
    <w:rsid w:val="007A2140"/>
    <w:rsid w:val="007A6B9F"/>
    <w:rsid w:val="007A78F3"/>
    <w:rsid w:val="007B3745"/>
    <w:rsid w:val="007B42AC"/>
    <w:rsid w:val="007B5A08"/>
    <w:rsid w:val="007C09CE"/>
    <w:rsid w:val="007C469A"/>
    <w:rsid w:val="007C4E74"/>
    <w:rsid w:val="007C58EB"/>
    <w:rsid w:val="007C77A3"/>
    <w:rsid w:val="007D059E"/>
    <w:rsid w:val="007D0A6A"/>
    <w:rsid w:val="007D2C4B"/>
    <w:rsid w:val="007E0E94"/>
    <w:rsid w:val="007E3DD2"/>
    <w:rsid w:val="007F384C"/>
    <w:rsid w:val="007F4824"/>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C1D"/>
    <w:rsid w:val="00862F96"/>
    <w:rsid w:val="00866402"/>
    <w:rsid w:val="00872C3D"/>
    <w:rsid w:val="008750C4"/>
    <w:rsid w:val="008803BB"/>
    <w:rsid w:val="008811F0"/>
    <w:rsid w:val="00883723"/>
    <w:rsid w:val="00884A2A"/>
    <w:rsid w:val="00887AC4"/>
    <w:rsid w:val="0089133B"/>
    <w:rsid w:val="008918A2"/>
    <w:rsid w:val="008929DE"/>
    <w:rsid w:val="00894662"/>
    <w:rsid w:val="00894AAA"/>
    <w:rsid w:val="00895108"/>
    <w:rsid w:val="00897B17"/>
    <w:rsid w:val="008A4F2F"/>
    <w:rsid w:val="008A7D44"/>
    <w:rsid w:val="008B6436"/>
    <w:rsid w:val="008C06DF"/>
    <w:rsid w:val="008C3256"/>
    <w:rsid w:val="008C3FD0"/>
    <w:rsid w:val="008D0F5D"/>
    <w:rsid w:val="008D132B"/>
    <w:rsid w:val="008D4DAE"/>
    <w:rsid w:val="008D527A"/>
    <w:rsid w:val="008D5564"/>
    <w:rsid w:val="008E12CB"/>
    <w:rsid w:val="008E2861"/>
    <w:rsid w:val="008E2CBE"/>
    <w:rsid w:val="008E3035"/>
    <w:rsid w:val="008E37D5"/>
    <w:rsid w:val="008E4535"/>
    <w:rsid w:val="008E7398"/>
    <w:rsid w:val="008F1C8B"/>
    <w:rsid w:val="008F291B"/>
    <w:rsid w:val="008F4C17"/>
    <w:rsid w:val="008F5648"/>
    <w:rsid w:val="008F724A"/>
    <w:rsid w:val="008F7D9D"/>
    <w:rsid w:val="009016CE"/>
    <w:rsid w:val="00902E08"/>
    <w:rsid w:val="0090704B"/>
    <w:rsid w:val="009108AC"/>
    <w:rsid w:val="00914ABE"/>
    <w:rsid w:val="00914ECD"/>
    <w:rsid w:val="00920DE4"/>
    <w:rsid w:val="009215F8"/>
    <w:rsid w:val="00922183"/>
    <w:rsid w:val="00924170"/>
    <w:rsid w:val="009256AC"/>
    <w:rsid w:val="00934AFB"/>
    <w:rsid w:val="00935AF0"/>
    <w:rsid w:val="00936283"/>
    <w:rsid w:val="009363EE"/>
    <w:rsid w:val="009364D2"/>
    <w:rsid w:val="009660AC"/>
    <w:rsid w:val="0096708E"/>
    <w:rsid w:val="009670F4"/>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3B89"/>
    <w:rsid w:val="009C405C"/>
    <w:rsid w:val="009C5AF6"/>
    <w:rsid w:val="009D0188"/>
    <w:rsid w:val="009E3027"/>
    <w:rsid w:val="009E3BF0"/>
    <w:rsid w:val="009E3C5A"/>
    <w:rsid w:val="009E3DF7"/>
    <w:rsid w:val="009E543E"/>
    <w:rsid w:val="00A03895"/>
    <w:rsid w:val="00A03981"/>
    <w:rsid w:val="00A04DF5"/>
    <w:rsid w:val="00A14A10"/>
    <w:rsid w:val="00A15B79"/>
    <w:rsid w:val="00A16A79"/>
    <w:rsid w:val="00A2006D"/>
    <w:rsid w:val="00A20474"/>
    <w:rsid w:val="00A22363"/>
    <w:rsid w:val="00A22784"/>
    <w:rsid w:val="00A24073"/>
    <w:rsid w:val="00A254A6"/>
    <w:rsid w:val="00A32A4F"/>
    <w:rsid w:val="00A32FFE"/>
    <w:rsid w:val="00A331E0"/>
    <w:rsid w:val="00A41696"/>
    <w:rsid w:val="00A50F56"/>
    <w:rsid w:val="00A5266D"/>
    <w:rsid w:val="00A56E75"/>
    <w:rsid w:val="00A60DBA"/>
    <w:rsid w:val="00A617D2"/>
    <w:rsid w:val="00A62A32"/>
    <w:rsid w:val="00A64848"/>
    <w:rsid w:val="00A74ACF"/>
    <w:rsid w:val="00A81336"/>
    <w:rsid w:val="00A81518"/>
    <w:rsid w:val="00A82066"/>
    <w:rsid w:val="00A86006"/>
    <w:rsid w:val="00A9151F"/>
    <w:rsid w:val="00A9550B"/>
    <w:rsid w:val="00A95EFE"/>
    <w:rsid w:val="00AA1CF9"/>
    <w:rsid w:val="00AA43BD"/>
    <w:rsid w:val="00AA4C72"/>
    <w:rsid w:val="00AA6FC1"/>
    <w:rsid w:val="00AA6FC6"/>
    <w:rsid w:val="00AB0FC1"/>
    <w:rsid w:val="00AB167D"/>
    <w:rsid w:val="00AB3708"/>
    <w:rsid w:val="00AB7C73"/>
    <w:rsid w:val="00AC3151"/>
    <w:rsid w:val="00AD37DA"/>
    <w:rsid w:val="00AE01A7"/>
    <w:rsid w:val="00AE5FF5"/>
    <w:rsid w:val="00AE609D"/>
    <w:rsid w:val="00AF054B"/>
    <w:rsid w:val="00AF53DD"/>
    <w:rsid w:val="00AF6692"/>
    <w:rsid w:val="00B0292E"/>
    <w:rsid w:val="00B03B32"/>
    <w:rsid w:val="00B04DFF"/>
    <w:rsid w:val="00B0533E"/>
    <w:rsid w:val="00B07150"/>
    <w:rsid w:val="00B14B8F"/>
    <w:rsid w:val="00B17115"/>
    <w:rsid w:val="00B17285"/>
    <w:rsid w:val="00B219A0"/>
    <w:rsid w:val="00B23835"/>
    <w:rsid w:val="00B25DAC"/>
    <w:rsid w:val="00B26ADF"/>
    <w:rsid w:val="00B27939"/>
    <w:rsid w:val="00B27D4E"/>
    <w:rsid w:val="00B34C8D"/>
    <w:rsid w:val="00B34CCE"/>
    <w:rsid w:val="00B356F0"/>
    <w:rsid w:val="00B3639F"/>
    <w:rsid w:val="00B4031E"/>
    <w:rsid w:val="00B44C96"/>
    <w:rsid w:val="00B46E85"/>
    <w:rsid w:val="00B471FF"/>
    <w:rsid w:val="00B56BAD"/>
    <w:rsid w:val="00B57056"/>
    <w:rsid w:val="00B60111"/>
    <w:rsid w:val="00B63298"/>
    <w:rsid w:val="00B71A23"/>
    <w:rsid w:val="00B72A81"/>
    <w:rsid w:val="00B730E5"/>
    <w:rsid w:val="00B7336B"/>
    <w:rsid w:val="00B734EC"/>
    <w:rsid w:val="00B7747D"/>
    <w:rsid w:val="00B8398E"/>
    <w:rsid w:val="00B859D3"/>
    <w:rsid w:val="00B87844"/>
    <w:rsid w:val="00B93B6D"/>
    <w:rsid w:val="00BA04FF"/>
    <w:rsid w:val="00BA10EA"/>
    <w:rsid w:val="00BA1326"/>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83853"/>
    <w:rsid w:val="00C853FF"/>
    <w:rsid w:val="00C90BF5"/>
    <w:rsid w:val="00C9370F"/>
    <w:rsid w:val="00C96A55"/>
    <w:rsid w:val="00C96E9B"/>
    <w:rsid w:val="00CA0D11"/>
    <w:rsid w:val="00CA292C"/>
    <w:rsid w:val="00CA2D98"/>
    <w:rsid w:val="00CA6402"/>
    <w:rsid w:val="00CA7209"/>
    <w:rsid w:val="00CB16B3"/>
    <w:rsid w:val="00CB7227"/>
    <w:rsid w:val="00CC4527"/>
    <w:rsid w:val="00CC525D"/>
    <w:rsid w:val="00CC57B1"/>
    <w:rsid w:val="00CC587B"/>
    <w:rsid w:val="00CC5B59"/>
    <w:rsid w:val="00CC767D"/>
    <w:rsid w:val="00CD1A5D"/>
    <w:rsid w:val="00CD2555"/>
    <w:rsid w:val="00CD2746"/>
    <w:rsid w:val="00CD2DC7"/>
    <w:rsid w:val="00CD339F"/>
    <w:rsid w:val="00CD692C"/>
    <w:rsid w:val="00CE1C34"/>
    <w:rsid w:val="00CE3FE2"/>
    <w:rsid w:val="00CF48D4"/>
    <w:rsid w:val="00CF4B77"/>
    <w:rsid w:val="00CF6316"/>
    <w:rsid w:val="00CF66E6"/>
    <w:rsid w:val="00CF7B96"/>
    <w:rsid w:val="00D04151"/>
    <w:rsid w:val="00D05993"/>
    <w:rsid w:val="00D05A79"/>
    <w:rsid w:val="00D122E2"/>
    <w:rsid w:val="00D1306B"/>
    <w:rsid w:val="00D1409A"/>
    <w:rsid w:val="00D15237"/>
    <w:rsid w:val="00D16105"/>
    <w:rsid w:val="00D17B17"/>
    <w:rsid w:val="00D20AA9"/>
    <w:rsid w:val="00D27DBF"/>
    <w:rsid w:val="00D31003"/>
    <w:rsid w:val="00D36C06"/>
    <w:rsid w:val="00D36C8A"/>
    <w:rsid w:val="00D37D31"/>
    <w:rsid w:val="00D4379E"/>
    <w:rsid w:val="00D4405B"/>
    <w:rsid w:val="00D44906"/>
    <w:rsid w:val="00D5377A"/>
    <w:rsid w:val="00D541C7"/>
    <w:rsid w:val="00D555EC"/>
    <w:rsid w:val="00D62B63"/>
    <w:rsid w:val="00D668CA"/>
    <w:rsid w:val="00D67984"/>
    <w:rsid w:val="00D7014E"/>
    <w:rsid w:val="00D71376"/>
    <w:rsid w:val="00D727E0"/>
    <w:rsid w:val="00D73C07"/>
    <w:rsid w:val="00D75DE0"/>
    <w:rsid w:val="00D769A7"/>
    <w:rsid w:val="00D84E22"/>
    <w:rsid w:val="00D90D11"/>
    <w:rsid w:val="00D920C8"/>
    <w:rsid w:val="00D92D8C"/>
    <w:rsid w:val="00D930A0"/>
    <w:rsid w:val="00D937BE"/>
    <w:rsid w:val="00D93F51"/>
    <w:rsid w:val="00D945F9"/>
    <w:rsid w:val="00D95751"/>
    <w:rsid w:val="00DA0468"/>
    <w:rsid w:val="00DA2FB2"/>
    <w:rsid w:val="00DA5D56"/>
    <w:rsid w:val="00DA6387"/>
    <w:rsid w:val="00DA73B9"/>
    <w:rsid w:val="00DB0181"/>
    <w:rsid w:val="00DB1D35"/>
    <w:rsid w:val="00DB5501"/>
    <w:rsid w:val="00DB6957"/>
    <w:rsid w:val="00DC0859"/>
    <w:rsid w:val="00DC3EFC"/>
    <w:rsid w:val="00DC4E17"/>
    <w:rsid w:val="00DC6323"/>
    <w:rsid w:val="00DC70AC"/>
    <w:rsid w:val="00DD1CBE"/>
    <w:rsid w:val="00DD381B"/>
    <w:rsid w:val="00DD75D5"/>
    <w:rsid w:val="00DE0EC5"/>
    <w:rsid w:val="00DF4931"/>
    <w:rsid w:val="00DF5934"/>
    <w:rsid w:val="00E0011C"/>
    <w:rsid w:val="00E02937"/>
    <w:rsid w:val="00E04618"/>
    <w:rsid w:val="00E13252"/>
    <w:rsid w:val="00E13417"/>
    <w:rsid w:val="00E15458"/>
    <w:rsid w:val="00E173E0"/>
    <w:rsid w:val="00E178FE"/>
    <w:rsid w:val="00E2106D"/>
    <w:rsid w:val="00E21A06"/>
    <w:rsid w:val="00E2248D"/>
    <w:rsid w:val="00E22B3C"/>
    <w:rsid w:val="00E22E4D"/>
    <w:rsid w:val="00E236CB"/>
    <w:rsid w:val="00E24F7A"/>
    <w:rsid w:val="00E25ED6"/>
    <w:rsid w:val="00E32127"/>
    <w:rsid w:val="00E323ED"/>
    <w:rsid w:val="00E34942"/>
    <w:rsid w:val="00E41537"/>
    <w:rsid w:val="00E425DC"/>
    <w:rsid w:val="00E44941"/>
    <w:rsid w:val="00E473AB"/>
    <w:rsid w:val="00E511F9"/>
    <w:rsid w:val="00E52B8A"/>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6A7"/>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72"/>
    <w:rsid w:val="00F01590"/>
    <w:rsid w:val="00F01E85"/>
    <w:rsid w:val="00F05BD1"/>
    <w:rsid w:val="00F07A00"/>
    <w:rsid w:val="00F07E47"/>
    <w:rsid w:val="00F11DC7"/>
    <w:rsid w:val="00F13006"/>
    <w:rsid w:val="00F14027"/>
    <w:rsid w:val="00F14847"/>
    <w:rsid w:val="00F15EA5"/>
    <w:rsid w:val="00F25AE0"/>
    <w:rsid w:val="00F30AC9"/>
    <w:rsid w:val="00F314B9"/>
    <w:rsid w:val="00F32057"/>
    <w:rsid w:val="00F325AE"/>
    <w:rsid w:val="00F336ED"/>
    <w:rsid w:val="00F3477D"/>
    <w:rsid w:val="00F3596C"/>
    <w:rsid w:val="00F35B50"/>
    <w:rsid w:val="00F37294"/>
    <w:rsid w:val="00F40D41"/>
    <w:rsid w:val="00F434F8"/>
    <w:rsid w:val="00F44ACA"/>
    <w:rsid w:val="00F45487"/>
    <w:rsid w:val="00F51099"/>
    <w:rsid w:val="00F51E35"/>
    <w:rsid w:val="00F53685"/>
    <w:rsid w:val="00F54BBC"/>
    <w:rsid w:val="00F6097A"/>
    <w:rsid w:val="00F63CE4"/>
    <w:rsid w:val="00F71946"/>
    <w:rsid w:val="00F722B1"/>
    <w:rsid w:val="00F7319E"/>
    <w:rsid w:val="00F731C4"/>
    <w:rsid w:val="00F746D1"/>
    <w:rsid w:val="00F74FD5"/>
    <w:rsid w:val="00F806BD"/>
    <w:rsid w:val="00F86093"/>
    <w:rsid w:val="00F87CDE"/>
    <w:rsid w:val="00F978D0"/>
    <w:rsid w:val="00FA40BB"/>
    <w:rsid w:val="00FA52CD"/>
    <w:rsid w:val="00FA5E76"/>
    <w:rsid w:val="00FA7A10"/>
    <w:rsid w:val="00FA7E60"/>
    <w:rsid w:val="00FB0020"/>
    <w:rsid w:val="00FB0D07"/>
    <w:rsid w:val="00FB24A8"/>
    <w:rsid w:val="00FB5BFB"/>
    <w:rsid w:val="00FB62C0"/>
    <w:rsid w:val="00FB7826"/>
    <w:rsid w:val="00FC5C9A"/>
    <w:rsid w:val="00FC7450"/>
    <w:rsid w:val="00FD20A1"/>
    <w:rsid w:val="00FD4043"/>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4">
    <w:name w:val="FollowedHyperlink"/>
    <w:basedOn w:val="a0"/>
    <w:uiPriority w:val="99"/>
    <w:semiHidden/>
    <w:unhideWhenUsed/>
    <w:rsid w:val="00F347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national-fund-for-kids/education.php" TargetMode="External"/><Relationship Id="rId13" Type="http://schemas.openxmlformats.org/officeDocument/2006/relationships/hyperlink" Target="https://www.youtube.com/watch?v=4cKr1VCAvUk" TargetMode="External"/><Relationship Id="rId18" Type="http://schemas.openxmlformats.org/officeDocument/2006/relationships/hyperlink" Target="https://www.youtube.com/watch?v=pNBSS1VHdW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youtube.com/watch?v=APg2vATmMk0" TargetMode="External"/><Relationship Id="rId17" Type="http://schemas.openxmlformats.org/officeDocument/2006/relationships/hyperlink" Target="https://www.youtube.com/watch?v=bqeT41rWec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jyC2c-HgqpQ"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app=desktop&amp;v=30CdPWl6dv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VgP3dmMwAHc" TargetMode="External"/><Relationship Id="rId23" Type="http://schemas.openxmlformats.org/officeDocument/2006/relationships/footer" Target="footer2.xml"/><Relationship Id="rId10" Type="http://schemas.openxmlformats.org/officeDocument/2006/relationships/hyperlink" Target="https://www.enpf.kz/kz/indicators/national-fund-for-kids/participants.php"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national-fund-for-kids/education.php" TargetMode="External"/><Relationship Id="rId14" Type="http://schemas.openxmlformats.org/officeDocument/2006/relationships/hyperlink" Target="https://www.youtube.com/watch?v=mrV0y37Gjnk"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378B0-F28F-46B3-A495-78454E941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928</Words>
  <Characters>6659</Characters>
  <Application>Microsoft Office Word</Application>
  <DocSecurity>0</DocSecurity>
  <Lines>119</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Исабекова Меруерт Мухтаровна</cp:lastModifiedBy>
  <cp:revision>2</cp:revision>
  <cp:lastPrinted>2026-07-02T06:30:00Z</cp:lastPrinted>
  <dcterms:created xsi:type="dcterms:W3CDTF">2026-07-10T05:21:00Z</dcterms:created>
  <dcterms:modified xsi:type="dcterms:W3CDTF">2026-07-10T05:21:00Z</dcterms:modified>
</cp:coreProperties>
</file>