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1"/>
        <w:tblW w:w="1545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7"/>
        <w:gridCol w:w="8555"/>
      </w:tblGrid>
      <w:tr w:rsidR="00452387" w:rsidRPr="008A05E7" w14:paraId="2EC353EA" w14:textId="77777777" w:rsidTr="00D70E8C">
        <w:trPr>
          <w:trHeight w:val="2260"/>
        </w:trPr>
        <w:tc>
          <w:tcPr>
            <w:tcW w:w="6897" w:type="dxa"/>
          </w:tcPr>
          <w:p w14:paraId="2DFFCA2D" w14:textId="77777777" w:rsidR="00452387" w:rsidRPr="008A05E7" w:rsidRDefault="00452387" w:rsidP="008A05E7">
            <w:pPr>
              <w:pStyle w:val="ac"/>
              <w:rPr>
                <w:rFonts w:ascii="Times New Roman" w:hAnsi="Times New Roman" w:cs="Times New Roman"/>
                <w:b/>
                <w:bCs/>
                <w:iCs/>
                <w:sz w:val="28"/>
                <w:szCs w:val="28"/>
              </w:rPr>
            </w:pPr>
            <w:r w:rsidRPr="008A05E7">
              <w:rPr>
                <w:rFonts w:ascii="Times New Roman" w:hAnsi="Times New Roman" w:cs="Times New Roman"/>
                <w:b/>
                <w:bCs/>
                <w:iCs/>
                <w:sz w:val="28"/>
                <w:szCs w:val="28"/>
              </w:rPr>
              <w:t>«КЕЛІСІЛДІ»</w:t>
            </w:r>
          </w:p>
          <w:p w14:paraId="19599137" w14:textId="77777777" w:rsidR="00452387" w:rsidRPr="008A05E7" w:rsidRDefault="00452387" w:rsidP="008A05E7">
            <w:pPr>
              <w:pStyle w:val="ac"/>
              <w:rPr>
                <w:rFonts w:ascii="Times New Roman" w:hAnsi="Times New Roman" w:cs="Times New Roman"/>
                <w:b/>
                <w:bCs/>
                <w:iCs/>
                <w:sz w:val="28"/>
                <w:szCs w:val="28"/>
              </w:rPr>
            </w:pPr>
            <w:r w:rsidRPr="008A05E7">
              <w:rPr>
                <w:rFonts w:ascii="Times New Roman" w:hAnsi="Times New Roman" w:cs="Times New Roman"/>
                <w:b/>
                <w:bCs/>
                <w:iCs/>
                <w:sz w:val="28"/>
                <w:szCs w:val="28"/>
              </w:rPr>
              <w:t xml:space="preserve">Мемлекеттік сатып алу </w:t>
            </w:r>
          </w:p>
          <w:p w14:paraId="02A90CCE" w14:textId="35EBC39C" w:rsidR="00C83AE3" w:rsidRPr="008A05E7" w:rsidRDefault="00452387" w:rsidP="008A05E7">
            <w:pPr>
              <w:pStyle w:val="ac"/>
              <w:rPr>
                <w:rFonts w:ascii="Times New Roman" w:hAnsi="Times New Roman" w:cs="Times New Roman"/>
                <w:b/>
                <w:bCs/>
                <w:iCs/>
                <w:sz w:val="28"/>
                <w:szCs w:val="28"/>
                <w:lang w:val="kk-KZ"/>
              </w:rPr>
            </w:pPr>
            <w:r w:rsidRPr="008A05E7">
              <w:rPr>
                <w:rFonts w:ascii="Times New Roman" w:hAnsi="Times New Roman" w:cs="Times New Roman"/>
                <w:b/>
                <w:bCs/>
                <w:iCs/>
                <w:sz w:val="28"/>
                <w:szCs w:val="28"/>
              </w:rPr>
              <w:t>басқармасының басшысы</w:t>
            </w:r>
          </w:p>
          <w:p w14:paraId="476F046C" w14:textId="7AC6E8AE" w:rsidR="00C83AE3" w:rsidRPr="008A05E7" w:rsidRDefault="0073219D" w:rsidP="008A05E7">
            <w:pPr>
              <w:pStyle w:val="ac"/>
              <w:rPr>
                <w:rFonts w:ascii="Times New Roman" w:hAnsi="Times New Roman" w:cs="Times New Roman"/>
                <w:b/>
                <w:bCs/>
                <w:iCs/>
                <w:sz w:val="28"/>
                <w:szCs w:val="28"/>
                <w:lang w:val="en-US"/>
              </w:rPr>
            </w:pPr>
            <w:r w:rsidRPr="008A05E7">
              <w:rPr>
                <w:rFonts w:ascii="Times New Roman" w:hAnsi="Times New Roman" w:cs="Times New Roman"/>
                <w:b/>
                <w:bCs/>
                <w:iCs/>
                <w:sz w:val="28"/>
                <w:szCs w:val="28"/>
              </w:rPr>
              <w:t>___________________</w:t>
            </w:r>
            <w:r w:rsidR="007C1042" w:rsidRPr="008A05E7">
              <w:rPr>
                <w:rFonts w:ascii="Times New Roman" w:hAnsi="Times New Roman" w:cs="Times New Roman"/>
                <w:b/>
                <w:bCs/>
                <w:iCs/>
                <w:sz w:val="28"/>
                <w:szCs w:val="28"/>
                <w:lang w:val="en-US"/>
              </w:rPr>
              <w:t>_____</w:t>
            </w:r>
          </w:p>
          <w:p w14:paraId="14AC3E1D" w14:textId="2A5CDBF5" w:rsidR="00452387" w:rsidRPr="008A05E7" w:rsidRDefault="00762D9C" w:rsidP="008A05E7">
            <w:pPr>
              <w:pStyle w:val="ac"/>
              <w:rPr>
                <w:rFonts w:ascii="Times New Roman" w:hAnsi="Times New Roman" w:cs="Times New Roman"/>
                <w:b/>
                <w:bCs/>
                <w:iCs/>
                <w:sz w:val="28"/>
                <w:szCs w:val="28"/>
              </w:rPr>
            </w:pPr>
            <w:r w:rsidRPr="008A05E7">
              <w:rPr>
                <w:rFonts w:ascii="Times New Roman" w:hAnsi="Times New Roman" w:cs="Times New Roman"/>
                <w:b/>
                <w:bCs/>
                <w:iCs/>
                <w:sz w:val="28"/>
                <w:szCs w:val="28"/>
                <w:lang w:val="kk-KZ"/>
              </w:rPr>
              <w:t>Байғалық</w:t>
            </w:r>
            <w:r w:rsidR="00452387" w:rsidRPr="008A05E7">
              <w:rPr>
                <w:rFonts w:ascii="Times New Roman" w:hAnsi="Times New Roman" w:cs="Times New Roman"/>
                <w:b/>
                <w:bCs/>
                <w:iCs/>
                <w:sz w:val="28"/>
                <w:szCs w:val="28"/>
              </w:rPr>
              <w:t xml:space="preserve"> </w:t>
            </w:r>
            <w:r w:rsidRPr="008A05E7">
              <w:rPr>
                <w:rFonts w:ascii="Times New Roman" w:hAnsi="Times New Roman" w:cs="Times New Roman"/>
                <w:b/>
                <w:bCs/>
                <w:iCs/>
                <w:sz w:val="28"/>
                <w:szCs w:val="28"/>
                <w:lang w:val="kk-KZ"/>
              </w:rPr>
              <w:t>Е</w:t>
            </w:r>
            <w:r w:rsidR="00452387" w:rsidRPr="008A05E7">
              <w:rPr>
                <w:rFonts w:ascii="Times New Roman" w:hAnsi="Times New Roman" w:cs="Times New Roman"/>
                <w:b/>
                <w:bCs/>
                <w:iCs/>
                <w:sz w:val="28"/>
                <w:szCs w:val="28"/>
              </w:rPr>
              <w:t>.</w:t>
            </w:r>
            <w:r w:rsidRPr="008A05E7">
              <w:rPr>
                <w:rFonts w:ascii="Times New Roman" w:hAnsi="Times New Roman" w:cs="Times New Roman"/>
                <w:b/>
                <w:bCs/>
                <w:iCs/>
                <w:sz w:val="28"/>
                <w:szCs w:val="28"/>
                <w:lang w:val="kk-KZ"/>
              </w:rPr>
              <w:t>Е</w:t>
            </w:r>
            <w:r w:rsidR="00452387" w:rsidRPr="008A05E7">
              <w:rPr>
                <w:rFonts w:ascii="Times New Roman" w:hAnsi="Times New Roman" w:cs="Times New Roman"/>
                <w:b/>
                <w:bCs/>
                <w:iCs/>
                <w:sz w:val="28"/>
                <w:szCs w:val="28"/>
              </w:rPr>
              <w:t>.</w:t>
            </w:r>
          </w:p>
          <w:p w14:paraId="7C4FB8CC" w14:textId="77777777" w:rsidR="00452387" w:rsidRPr="008A05E7" w:rsidRDefault="007C1042" w:rsidP="008A05E7">
            <w:pPr>
              <w:pStyle w:val="ac"/>
              <w:rPr>
                <w:rFonts w:ascii="Times New Roman" w:hAnsi="Times New Roman" w:cs="Times New Roman"/>
                <w:b/>
                <w:bCs/>
                <w:iCs/>
                <w:sz w:val="28"/>
                <w:szCs w:val="28"/>
                <w:lang w:val="kk-KZ"/>
              </w:rPr>
            </w:pPr>
            <w:r w:rsidRPr="008A05E7">
              <w:rPr>
                <w:rFonts w:ascii="Times New Roman" w:hAnsi="Times New Roman" w:cs="Times New Roman"/>
                <w:b/>
                <w:bCs/>
                <w:iCs/>
                <w:sz w:val="28"/>
                <w:szCs w:val="28"/>
              </w:rPr>
              <w:t xml:space="preserve">"____" </w:t>
            </w:r>
            <w:r w:rsidRPr="008A05E7">
              <w:rPr>
                <w:rFonts w:ascii="Times New Roman" w:hAnsi="Times New Roman" w:cs="Times New Roman"/>
                <w:b/>
                <w:bCs/>
                <w:iCs/>
                <w:sz w:val="28"/>
                <w:szCs w:val="28"/>
                <w:lang w:val="en-US"/>
              </w:rPr>
              <w:t>_________</w:t>
            </w:r>
            <w:r w:rsidRPr="008A05E7">
              <w:rPr>
                <w:rFonts w:ascii="Times New Roman" w:hAnsi="Times New Roman" w:cs="Times New Roman"/>
                <w:b/>
                <w:bCs/>
                <w:iCs/>
                <w:sz w:val="28"/>
                <w:szCs w:val="28"/>
              </w:rPr>
              <w:t>202</w:t>
            </w:r>
            <w:r w:rsidRPr="008A05E7">
              <w:rPr>
                <w:rFonts w:ascii="Times New Roman" w:hAnsi="Times New Roman" w:cs="Times New Roman"/>
                <w:b/>
                <w:bCs/>
                <w:iCs/>
                <w:sz w:val="28"/>
                <w:szCs w:val="28"/>
                <w:lang w:val="kk-KZ"/>
              </w:rPr>
              <w:t>6</w:t>
            </w:r>
            <w:r w:rsidRPr="008A05E7">
              <w:rPr>
                <w:rFonts w:ascii="Times New Roman" w:hAnsi="Times New Roman" w:cs="Times New Roman"/>
                <w:b/>
                <w:bCs/>
                <w:iCs/>
                <w:sz w:val="28"/>
                <w:szCs w:val="28"/>
              </w:rPr>
              <w:t xml:space="preserve"> жыл</w:t>
            </w:r>
          </w:p>
        </w:tc>
        <w:tc>
          <w:tcPr>
            <w:tcW w:w="8555" w:type="dxa"/>
          </w:tcPr>
          <w:p w14:paraId="254B3258" w14:textId="77777777" w:rsidR="00452387" w:rsidRPr="008A05E7" w:rsidRDefault="00452387" w:rsidP="008A05E7">
            <w:pPr>
              <w:pStyle w:val="ac"/>
              <w:ind w:left="709"/>
              <w:jc w:val="right"/>
              <w:rPr>
                <w:rFonts w:ascii="Times New Roman" w:hAnsi="Times New Roman" w:cs="Times New Roman"/>
                <w:b/>
                <w:bCs/>
                <w:iCs/>
                <w:sz w:val="28"/>
                <w:szCs w:val="28"/>
                <w:lang w:val="kk-KZ"/>
              </w:rPr>
            </w:pPr>
            <w:r w:rsidRPr="008A05E7">
              <w:rPr>
                <w:rFonts w:ascii="Times New Roman" w:hAnsi="Times New Roman" w:cs="Times New Roman"/>
                <w:b/>
                <w:bCs/>
                <w:iCs/>
                <w:sz w:val="28"/>
                <w:szCs w:val="28"/>
                <w:lang w:val="kk-KZ"/>
              </w:rPr>
              <w:t>«БЕКІТЕМІН"</w:t>
            </w:r>
          </w:p>
          <w:p w14:paraId="0CAA117F" w14:textId="088B711C" w:rsidR="00E14AF0" w:rsidRPr="008A05E7" w:rsidRDefault="00762D9C" w:rsidP="008A05E7">
            <w:pPr>
              <w:pStyle w:val="ac"/>
              <w:ind w:left="709"/>
              <w:jc w:val="right"/>
              <w:rPr>
                <w:rFonts w:ascii="Times New Roman" w:hAnsi="Times New Roman" w:cs="Times New Roman"/>
                <w:b/>
                <w:bCs/>
                <w:iCs/>
                <w:sz w:val="28"/>
                <w:szCs w:val="28"/>
                <w:lang w:val="kk-KZ"/>
              </w:rPr>
            </w:pPr>
            <w:r w:rsidRPr="008A05E7">
              <w:rPr>
                <w:rFonts w:ascii="Times New Roman" w:hAnsi="Times New Roman" w:cs="Times New Roman"/>
                <w:b/>
                <w:bCs/>
                <w:iCs/>
                <w:sz w:val="28"/>
                <w:szCs w:val="28"/>
                <w:lang w:val="kk-KZ"/>
              </w:rPr>
              <w:t>Облыс ә</w:t>
            </w:r>
            <w:r w:rsidR="00452387" w:rsidRPr="008A05E7">
              <w:rPr>
                <w:rFonts w:ascii="Times New Roman" w:hAnsi="Times New Roman" w:cs="Times New Roman"/>
                <w:b/>
                <w:bCs/>
                <w:iCs/>
                <w:sz w:val="28"/>
                <w:szCs w:val="28"/>
                <w:lang w:val="kk-KZ"/>
              </w:rPr>
              <w:t>кім</w:t>
            </w:r>
            <w:r w:rsidR="00C600C7" w:rsidRPr="008A05E7">
              <w:rPr>
                <w:rFonts w:ascii="Times New Roman" w:hAnsi="Times New Roman" w:cs="Times New Roman"/>
                <w:b/>
                <w:bCs/>
                <w:iCs/>
                <w:sz w:val="28"/>
                <w:szCs w:val="28"/>
                <w:lang w:val="kk-KZ"/>
              </w:rPr>
              <w:t>і</w:t>
            </w:r>
            <w:r w:rsidR="00452387" w:rsidRPr="008A05E7">
              <w:rPr>
                <w:rFonts w:ascii="Times New Roman" w:hAnsi="Times New Roman" w:cs="Times New Roman"/>
                <w:b/>
                <w:bCs/>
                <w:iCs/>
                <w:sz w:val="28"/>
                <w:szCs w:val="28"/>
                <w:lang w:val="kk-KZ"/>
              </w:rPr>
              <w:t xml:space="preserve">нің </w:t>
            </w:r>
            <w:r w:rsidRPr="008A05E7">
              <w:rPr>
                <w:rFonts w:ascii="Times New Roman" w:hAnsi="Times New Roman" w:cs="Times New Roman"/>
                <w:b/>
                <w:bCs/>
                <w:iCs/>
                <w:sz w:val="28"/>
                <w:szCs w:val="28"/>
                <w:lang w:val="kk-KZ"/>
              </w:rPr>
              <w:br/>
              <w:t xml:space="preserve">бірінші </w:t>
            </w:r>
            <w:r w:rsidR="00452387" w:rsidRPr="008A05E7">
              <w:rPr>
                <w:rFonts w:ascii="Times New Roman" w:hAnsi="Times New Roman" w:cs="Times New Roman"/>
                <w:b/>
                <w:bCs/>
                <w:iCs/>
                <w:sz w:val="28"/>
                <w:szCs w:val="28"/>
                <w:lang w:val="kk-KZ"/>
              </w:rPr>
              <w:t xml:space="preserve">орынбасары </w:t>
            </w:r>
          </w:p>
          <w:p w14:paraId="50FDA03E" w14:textId="77777777" w:rsidR="00C4476F" w:rsidRPr="008A05E7" w:rsidRDefault="00C4476F" w:rsidP="008A05E7">
            <w:pPr>
              <w:pStyle w:val="ac"/>
              <w:ind w:left="709"/>
              <w:jc w:val="right"/>
              <w:rPr>
                <w:rFonts w:ascii="Times New Roman" w:hAnsi="Times New Roman" w:cs="Times New Roman"/>
                <w:b/>
                <w:bCs/>
                <w:iCs/>
                <w:sz w:val="28"/>
                <w:szCs w:val="28"/>
                <w:lang w:val="kk-KZ"/>
              </w:rPr>
            </w:pPr>
            <w:r w:rsidRPr="008A05E7">
              <w:rPr>
                <w:rFonts w:ascii="Times New Roman" w:hAnsi="Times New Roman" w:cs="Times New Roman"/>
                <w:b/>
                <w:bCs/>
                <w:iCs/>
                <w:sz w:val="28"/>
                <w:szCs w:val="28"/>
                <w:lang w:val="kk-KZ"/>
              </w:rPr>
              <w:t>________________________</w:t>
            </w:r>
          </w:p>
          <w:p w14:paraId="795AAE1B" w14:textId="5EF7517A" w:rsidR="00452387" w:rsidRPr="008A05E7" w:rsidRDefault="00C87EA8" w:rsidP="008A05E7">
            <w:pPr>
              <w:pStyle w:val="ac"/>
              <w:ind w:left="709"/>
              <w:jc w:val="right"/>
              <w:rPr>
                <w:rFonts w:ascii="Times New Roman" w:hAnsi="Times New Roman" w:cs="Times New Roman"/>
                <w:b/>
                <w:bCs/>
                <w:iCs/>
                <w:sz w:val="28"/>
                <w:szCs w:val="28"/>
              </w:rPr>
            </w:pPr>
            <w:r w:rsidRPr="008A05E7">
              <w:rPr>
                <w:rFonts w:ascii="Times New Roman" w:hAnsi="Times New Roman" w:cs="Times New Roman"/>
                <w:b/>
                <w:bCs/>
                <w:iCs/>
                <w:sz w:val="28"/>
                <w:szCs w:val="28"/>
                <w:lang w:val="kk-KZ"/>
              </w:rPr>
              <w:t>Есболатов</w:t>
            </w:r>
            <w:r w:rsidR="00452387" w:rsidRPr="008A05E7">
              <w:rPr>
                <w:rFonts w:ascii="Times New Roman" w:hAnsi="Times New Roman" w:cs="Times New Roman"/>
                <w:b/>
                <w:bCs/>
                <w:iCs/>
                <w:sz w:val="28"/>
                <w:szCs w:val="28"/>
              </w:rPr>
              <w:t xml:space="preserve"> </w:t>
            </w:r>
            <w:r w:rsidRPr="008A05E7">
              <w:rPr>
                <w:rFonts w:ascii="Times New Roman" w:hAnsi="Times New Roman" w:cs="Times New Roman"/>
                <w:b/>
                <w:bCs/>
                <w:iCs/>
                <w:sz w:val="28"/>
                <w:szCs w:val="28"/>
                <w:lang w:val="kk-KZ"/>
              </w:rPr>
              <w:t>Қ</w:t>
            </w:r>
            <w:r w:rsidR="00452387" w:rsidRPr="008A05E7">
              <w:rPr>
                <w:rFonts w:ascii="Times New Roman" w:hAnsi="Times New Roman" w:cs="Times New Roman"/>
                <w:b/>
                <w:bCs/>
                <w:iCs/>
                <w:sz w:val="28"/>
                <w:szCs w:val="28"/>
              </w:rPr>
              <w:t>.</w:t>
            </w:r>
            <w:r w:rsidRPr="008A05E7">
              <w:rPr>
                <w:rFonts w:ascii="Times New Roman" w:hAnsi="Times New Roman" w:cs="Times New Roman"/>
                <w:b/>
                <w:bCs/>
                <w:iCs/>
                <w:sz w:val="28"/>
                <w:szCs w:val="28"/>
                <w:lang w:val="kk-KZ"/>
              </w:rPr>
              <w:t>Б</w:t>
            </w:r>
            <w:r w:rsidR="00452387" w:rsidRPr="008A05E7">
              <w:rPr>
                <w:rFonts w:ascii="Times New Roman" w:hAnsi="Times New Roman" w:cs="Times New Roman"/>
                <w:b/>
                <w:bCs/>
                <w:iCs/>
                <w:sz w:val="28"/>
                <w:szCs w:val="28"/>
              </w:rPr>
              <w:t>.</w:t>
            </w:r>
          </w:p>
          <w:p w14:paraId="19716884" w14:textId="1932D684" w:rsidR="00452387" w:rsidRPr="008A05E7" w:rsidRDefault="00452387" w:rsidP="008A05E7">
            <w:pPr>
              <w:pStyle w:val="ac"/>
              <w:ind w:left="709"/>
              <w:jc w:val="right"/>
              <w:rPr>
                <w:rFonts w:ascii="Times New Roman" w:hAnsi="Times New Roman" w:cs="Times New Roman"/>
                <w:b/>
                <w:bCs/>
                <w:iCs/>
                <w:sz w:val="28"/>
                <w:szCs w:val="28"/>
              </w:rPr>
            </w:pPr>
            <w:r w:rsidRPr="008A05E7">
              <w:rPr>
                <w:rFonts w:ascii="Times New Roman" w:hAnsi="Times New Roman" w:cs="Times New Roman"/>
                <w:b/>
                <w:bCs/>
                <w:iCs/>
                <w:sz w:val="28"/>
                <w:szCs w:val="28"/>
              </w:rPr>
              <w:t xml:space="preserve">"____" </w:t>
            </w:r>
            <w:r w:rsidR="007C1042" w:rsidRPr="008A05E7">
              <w:rPr>
                <w:rFonts w:ascii="Times New Roman" w:hAnsi="Times New Roman" w:cs="Times New Roman"/>
                <w:b/>
                <w:bCs/>
                <w:iCs/>
                <w:sz w:val="28"/>
                <w:szCs w:val="28"/>
                <w:lang w:val="en-US"/>
              </w:rPr>
              <w:t>_________</w:t>
            </w:r>
            <w:r w:rsidRPr="008A05E7">
              <w:rPr>
                <w:rFonts w:ascii="Times New Roman" w:hAnsi="Times New Roman" w:cs="Times New Roman"/>
                <w:b/>
                <w:bCs/>
                <w:iCs/>
                <w:sz w:val="28"/>
                <w:szCs w:val="28"/>
              </w:rPr>
              <w:t xml:space="preserve"> 202</w:t>
            </w:r>
            <w:r w:rsidR="00762D9C" w:rsidRPr="008A05E7">
              <w:rPr>
                <w:rFonts w:ascii="Times New Roman" w:hAnsi="Times New Roman" w:cs="Times New Roman"/>
                <w:b/>
                <w:bCs/>
                <w:iCs/>
                <w:sz w:val="28"/>
                <w:szCs w:val="28"/>
                <w:lang w:val="kk-KZ"/>
              </w:rPr>
              <w:t>6</w:t>
            </w:r>
            <w:r w:rsidRPr="008A05E7">
              <w:rPr>
                <w:rFonts w:ascii="Times New Roman" w:hAnsi="Times New Roman" w:cs="Times New Roman"/>
                <w:b/>
                <w:bCs/>
                <w:iCs/>
                <w:sz w:val="28"/>
                <w:szCs w:val="28"/>
              </w:rPr>
              <w:t xml:space="preserve"> жыл</w:t>
            </w:r>
          </w:p>
        </w:tc>
      </w:tr>
    </w:tbl>
    <w:p w14:paraId="47978EA5" w14:textId="77777777" w:rsidR="00F113E5" w:rsidRPr="008A05E7" w:rsidRDefault="00F113E5" w:rsidP="008A05E7">
      <w:pPr>
        <w:pStyle w:val="ac"/>
        <w:tabs>
          <w:tab w:val="left" w:pos="4230"/>
          <w:tab w:val="center" w:pos="7938"/>
        </w:tabs>
        <w:jc w:val="center"/>
        <w:rPr>
          <w:rFonts w:ascii="Times New Roman" w:hAnsi="Times New Roman" w:cs="Times New Roman"/>
          <w:b/>
          <w:sz w:val="28"/>
          <w:szCs w:val="28"/>
          <w:lang w:val="kk-KZ"/>
        </w:rPr>
      </w:pPr>
      <w:bookmarkStart w:id="0" w:name="_Hlk193889375"/>
    </w:p>
    <w:p w14:paraId="71E788C8" w14:textId="1C48224A" w:rsidR="00324CD5" w:rsidRPr="008A05E7" w:rsidRDefault="00E40229" w:rsidP="008A05E7">
      <w:pPr>
        <w:pStyle w:val="ac"/>
        <w:tabs>
          <w:tab w:val="left" w:pos="4230"/>
          <w:tab w:val="center" w:pos="7938"/>
        </w:tabs>
        <w:jc w:val="center"/>
        <w:rPr>
          <w:rFonts w:ascii="Times New Roman" w:hAnsi="Times New Roman" w:cs="Times New Roman"/>
          <w:b/>
          <w:sz w:val="28"/>
          <w:szCs w:val="28"/>
          <w:lang w:val="kk-KZ"/>
        </w:rPr>
      </w:pPr>
      <w:r w:rsidRPr="008A05E7">
        <w:rPr>
          <w:rFonts w:ascii="Times New Roman" w:hAnsi="Times New Roman" w:cs="Times New Roman"/>
          <w:b/>
          <w:sz w:val="28"/>
          <w:szCs w:val="28"/>
          <w:lang w:val="kk-KZ"/>
        </w:rPr>
        <w:t>Өтініштер бойынша жиі қойылатын сұрақтардың тізімі</w:t>
      </w:r>
    </w:p>
    <w:p w14:paraId="3DF19A17" w14:textId="77777777" w:rsidR="00D70E8C" w:rsidRPr="008A05E7" w:rsidRDefault="00D70E8C" w:rsidP="008A05E7">
      <w:pPr>
        <w:pStyle w:val="ac"/>
        <w:tabs>
          <w:tab w:val="left" w:pos="4230"/>
          <w:tab w:val="center" w:pos="7938"/>
        </w:tabs>
        <w:jc w:val="center"/>
        <w:rPr>
          <w:rFonts w:ascii="Times New Roman" w:hAnsi="Times New Roman" w:cs="Times New Roman"/>
          <w:b/>
          <w:sz w:val="28"/>
          <w:szCs w:val="28"/>
          <w:lang w:val="kk-KZ"/>
        </w:rPr>
      </w:pPr>
    </w:p>
    <w:p w14:paraId="6696C7A2" w14:textId="026E54AD" w:rsidR="00951D95" w:rsidRPr="008A05E7" w:rsidRDefault="00951D95" w:rsidP="008A05E7">
      <w:pPr>
        <w:pStyle w:val="ac"/>
        <w:tabs>
          <w:tab w:val="left" w:pos="4230"/>
          <w:tab w:val="center" w:pos="7938"/>
        </w:tabs>
        <w:jc w:val="center"/>
        <w:rPr>
          <w:rFonts w:ascii="Times New Roman" w:hAnsi="Times New Roman" w:cs="Times New Roman"/>
          <w:b/>
          <w:sz w:val="28"/>
          <w:szCs w:val="28"/>
          <w:lang w:val="kk-KZ"/>
        </w:rPr>
      </w:pPr>
    </w:p>
    <w:tbl>
      <w:tblPr>
        <w:tblStyle w:val="af1"/>
        <w:tblW w:w="15447" w:type="dxa"/>
        <w:jc w:val="center"/>
        <w:tblLayout w:type="fixed"/>
        <w:tblLook w:val="04A0" w:firstRow="1" w:lastRow="0" w:firstColumn="1" w:lastColumn="0" w:noHBand="0" w:noVBand="1"/>
      </w:tblPr>
      <w:tblGrid>
        <w:gridCol w:w="421"/>
        <w:gridCol w:w="1843"/>
        <w:gridCol w:w="1418"/>
        <w:gridCol w:w="2283"/>
        <w:gridCol w:w="5752"/>
        <w:gridCol w:w="2551"/>
        <w:gridCol w:w="1179"/>
      </w:tblGrid>
      <w:tr w:rsidR="001D2B18" w:rsidRPr="008A05E7" w14:paraId="0ACE8079" w14:textId="77777777" w:rsidTr="002331F9">
        <w:trPr>
          <w:jc w:val="center"/>
        </w:trPr>
        <w:tc>
          <w:tcPr>
            <w:tcW w:w="421" w:type="dxa"/>
            <w:vAlign w:val="center"/>
          </w:tcPr>
          <w:p w14:paraId="5DB33136" w14:textId="77777777" w:rsidR="001D2B18" w:rsidRPr="008A05E7" w:rsidRDefault="001D2B18" w:rsidP="008A05E7">
            <w:pPr>
              <w:spacing w:line="240" w:lineRule="auto"/>
              <w:jc w:val="center"/>
              <w:rPr>
                <w:rFonts w:ascii="Times New Roman" w:hAnsi="Times New Roman" w:cs="Times New Roman"/>
                <w:sz w:val="18"/>
                <w:szCs w:val="18"/>
              </w:rPr>
            </w:pPr>
            <w:r w:rsidRPr="008A05E7">
              <w:rPr>
                <w:rFonts w:ascii="Times New Roman" w:hAnsi="Times New Roman" w:cs="Times New Roman"/>
                <w:b/>
                <w:sz w:val="18"/>
                <w:szCs w:val="18"/>
              </w:rPr>
              <w:t>№</w:t>
            </w:r>
          </w:p>
        </w:tc>
        <w:tc>
          <w:tcPr>
            <w:tcW w:w="1843" w:type="dxa"/>
            <w:vAlign w:val="center"/>
          </w:tcPr>
          <w:p w14:paraId="3E73BF95" w14:textId="77777777" w:rsidR="001D2B18" w:rsidRPr="008A05E7" w:rsidRDefault="001D2B18" w:rsidP="008A05E7">
            <w:pPr>
              <w:spacing w:line="240" w:lineRule="auto"/>
              <w:jc w:val="center"/>
              <w:rPr>
                <w:rFonts w:ascii="Times New Roman" w:hAnsi="Times New Roman" w:cs="Times New Roman"/>
                <w:sz w:val="18"/>
                <w:szCs w:val="18"/>
              </w:rPr>
            </w:pPr>
            <w:r w:rsidRPr="008A05E7">
              <w:rPr>
                <w:rFonts w:ascii="Times New Roman" w:hAnsi="Times New Roman" w:cs="Times New Roman"/>
                <w:b/>
                <w:sz w:val="18"/>
                <w:szCs w:val="18"/>
              </w:rPr>
              <w:t>Мемлекеттік орган / орындаушы</w:t>
            </w:r>
          </w:p>
        </w:tc>
        <w:tc>
          <w:tcPr>
            <w:tcW w:w="1418" w:type="dxa"/>
            <w:vAlign w:val="center"/>
          </w:tcPr>
          <w:p w14:paraId="7989953C" w14:textId="77777777" w:rsidR="001D2B18" w:rsidRPr="008A05E7" w:rsidRDefault="001D2B18" w:rsidP="008A05E7">
            <w:pPr>
              <w:spacing w:line="240" w:lineRule="auto"/>
              <w:jc w:val="center"/>
              <w:rPr>
                <w:rFonts w:ascii="Times New Roman" w:hAnsi="Times New Roman" w:cs="Times New Roman"/>
                <w:sz w:val="18"/>
                <w:szCs w:val="18"/>
              </w:rPr>
            </w:pPr>
            <w:r w:rsidRPr="008A05E7">
              <w:rPr>
                <w:rFonts w:ascii="Times New Roman" w:hAnsi="Times New Roman" w:cs="Times New Roman"/>
                <w:b/>
                <w:sz w:val="18"/>
                <w:szCs w:val="18"/>
              </w:rPr>
              <w:t>Жиі қойылатын сұрақ</w:t>
            </w:r>
          </w:p>
        </w:tc>
        <w:tc>
          <w:tcPr>
            <w:tcW w:w="2283" w:type="dxa"/>
            <w:vAlign w:val="center"/>
          </w:tcPr>
          <w:p w14:paraId="2E2F2465" w14:textId="77777777" w:rsidR="001D2B18" w:rsidRPr="008A05E7" w:rsidRDefault="001D2B18" w:rsidP="008A05E7">
            <w:pPr>
              <w:spacing w:line="240" w:lineRule="auto"/>
              <w:jc w:val="center"/>
              <w:rPr>
                <w:rFonts w:ascii="Times New Roman" w:hAnsi="Times New Roman" w:cs="Times New Roman"/>
                <w:sz w:val="18"/>
                <w:szCs w:val="18"/>
              </w:rPr>
            </w:pPr>
            <w:r w:rsidRPr="008A05E7">
              <w:rPr>
                <w:rFonts w:ascii="Times New Roman" w:hAnsi="Times New Roman" w:cs="Times New Roman"/>
                <w:b/>
                <w:sz w:val="18"/>
                <w:szCs w:val="18"/>
              </w:rPr>
              <w:t>Қысқаша жауап</w:t>
            </w:r>
          </w:p>
        </w:tc>
        <w:tc>
          <w:tcPr>
            <w:tcW w:w="5752" w:type="dxa"/>
            <w:vAlign w:val="center"/>
          </w:tcPr>
          <w:p w14:paraId="61940B6F" w14:textId="77777777" w:rsidR="001D2B18" w:rsidRPr="008A05E7" w:rsidRDefault="001D2B18" w:rsidP="008A05E7">
            <w:pPr>
              <w:spacing w:line="240" w:lineRule="auto"/>
              <w:jc w:val="center"/>
              <w:rPr>
                <w:rFonts w:ascii="Times New Roman" w:hAnsi="Times New Roman" w:cs="Times New Roman"/>
                <w:sz w:val="18"/>
                <w:szCs w:val="18"/>
              </w:rPr>
            </w:pPr>
            <w:r w:rsidRPr="008A05E7">
              <w:rPr>
                <w:rFonts w:ascii="Times New Roman" w:hAnsi="Times New Roman" w:cs="Times New Roman"/>
                <w:b/>
                <w:sz w:val="18"/>
                <w:szCs w:val="18"/>
              </w:rPr>
              <w:t>Толық жауап, мысал және мақсаты</w:t>
            </w:r>
          </w:p>
        </w:tc>
        <w:tc>
          <w:tcPr>
            <w:tcW w:w="2551" w:type="dxa"/>
            <w:vAlign w:val="center"/>
          </w:tcPr>
          <w:p w14:paraId="07878BE0" w14:textId="77777777" w:rsidR="001D2B18" w:rsidRPr="008A05E7" w:rsidRDefault="001D2B18" w:rsidP="008A05E7">
            <w:pPr>
              <w:spacing w:line="240" w:lineRule="auto"/>
              <w:jc w:val="center"/>
              <w:rPr>
                <w:rFonts w:ascii="Times New Roman" w:hAnsi="Times New Roman" w:cs="Times New Roman"/>
                <w:sz w:val="18"/>
                <w:szCs w:val="18"/>
              </w:rPr>
            </w:pPr>
            <w:r w:rsidRPr="008A05E7">
              <w:rPr>
                <w:rFonts w:ascii="Times New Roman" w:hAnsi="Times New Roman" w:cs="Times New Roman"/>
                <w:b/>
                <w:sz w:val="18"/>
                <w:szCs w:val="18"/>
              </w:rPr>
              <w:t>НҚА-</w:t>
            </w:r>
            <w:r w:rsidRPr="008A05E7">
              <w:rPr>
                <w:rFonts w:ascii="Times New Roman" w:hAnsi="Times New Roman" w:cs="Times New Roman"/>
                <w:b/>
                <w:sz w:val="18"/>
                <w:szCs w:val="18"/>
                <w:lang w:val="kk-KZ"/>
              </w:rPr>
              <w:t>ге</w:t>
            </w:r>
            <w:r w:rsidRPr="008A05E7">
              <w:rPr>
                <w:rFonts w:ascii="Times New Roman" w:hAnsi="Times New Roman" w:cs="Times New Roman"/>
                <w:b/>
                <w:sz w:val="18"/>
                <w:szCs w:val="18"/>
              </w:rPr>
              <w:t xml:space="preserve"> сілтемелер</w:t>
            </w:r>
          </w:p>
        </w:tc>
        <w:tc>
          <w:tcPr>
            <w:tcW w:w="1179" w:type="dxa"/>
            <w:vAlign w:val="center"/>
          </w:tcPr>
          <w:p w14:paraId="760DCF16" w14:textId="77777777" w:rsidR="001D2B18" w:rsidRPr="008A05E7" w:rsidRDefault="001D2B18" w:rsidP="008A05E7">
            <w:pPr>
              <w:spacing w:line="240" w:lineRule="auto"/>
              <w:jc w:val="center"/>
              <w:rPr>
                <w:rFonts w:ascii="Times New Roman" w:hAnsi="Times New Roman" w:cs="Times New Roman"/>
                <w:sz w:val="18"/>
                <w:szCs w:val="18"/>
              </w:rPr>
            </w:pPr>
            <w:r w:rsidRPr="008A05E7">
              <w:rPr>
                <w:rFonts w:ascii="Times New Roman" w:hAnsi="Times New Roman" w:cs="Times New Roman"/>
                <w:b/>
                <w:sz w:val="18"/>
                <w:szCs w:val="18"/>
              </w:rPr>
              <w:t>Түйінді сөздер мен хэштегтер</w:t>
            </w:r>
          </w:p>
        </w:tc>
      </w:tr>
      <w:tr w:rsidR="001D2B18" w:rsidRPr="008A05E7" w14:paraId="606BECAC" w14:textId="77777777" w:rsidTr="002331F9">
        <w:trPr>
          <w:jc w:val="center"/>
        </w:trPr>
        <w:tc>
          <w:tcPr>
            <w:tcW w:w="421" w:type="dxa"/>
          </w:tcPr>
          <w:p w14:paraId="2F2350A4"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1</w:t>
            </w:r>
          </w:p>
        </w:tc>
        <w:tc>
          <w:tcPr>
            <w:tcW w:w="1843" w:type="dxa"/>
          </w:tcPr>
          <w:p w14:paraId="78D95D45"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45DC1B0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Конкурс нәтижелеріне қалай шағым жасауға болады?</w:t>
            </w:r>
          </w:p>
        </w:tc>
        <w:tc>
          <w:tcPr>
            <w:tcW w:w="2283" w:type="dxa"/>
          </w:tcPr>
          <w:p w14:paraId="280591DE" w14:textId="1877FD3C" w:rsidR="001D2B18" w:rsidRPr="008A05E7" w:rsidRDefault="008854F0"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Мемлекеттік сатып алудың zakup.gov.kz веб-порталы арқылы сатып алу нөмірін көрсетіп, шағым беріңіз. Шағымды қорытындылар туралы хаттаманы қабылдаған тапсырыс беруші, ұйымдастырушы немесе бірыңғай ұйымдастырушы қарайды</w:t>
            </w:r>
          </w:p>
        </w:tc>
        <w:tc>
          <w:tcPr>
            <w:tcW w:w="5752" w:type="dxa"/>
          </w:tcPr>
          <w:p w14:paraId="7F99DDD9" w14:textId="77777777" w:rsidR="00880E6B"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Әлеуетті өнім беруші сатып алу процесіне қатысушылардың әрекеттеріне, әрекетсіздігіне және шешімдеріне заңнамада белгіленген тәртіппен шағым жасауға құқылы. Ол үшін сатып алу кезеңін, хабарландыру мен лот нөмірлерін анықтап, өз дәлелдерін жарияланған хаттамалардағы мәліметтермен салыстыру және тиісті рәсімде көзделген арна арқылы шағым беру қажет. Нақты шағым бойынша шешім ұсынылған материалдар тексерілгеннен кейін қабылданады.</w:t>
            </w:r>
          </w:p>
          <w:p w14:paraId="4CE0C02C" w14:textId="77777777" w:rsidR="00880E6B"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Конкурсқа қатысушы өзінің өтінімін қабылдамау туралы шешіммен келіспей, шағымдану тәртібін түсіндіруді сұрады. Оған нақты сатып алуды және даулы шешімді көрсетіп, заңнамада белгіленген тәртіппен шағым беру қажеттігі түсіндірілді.</w:t>
            </w:r>
          </w:p>
          <w:p w14:paraId="78B9BF92" w14:textId="6FC2B5D9" w:rsidR="001D2B18"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Конкурс қорытындыларымен келіспеген қатысушыға құқықтарын қорғау тәсілін түсіндіру.</w:t>
            </w:r>
          </w:p>
        </w:tc>
        <w:tc>
          <w:tcPr>
            <w:tcW w:w="2551" w:type="dxa"/>
          </w:tcPr>
          <w:p w14:paraId="5E14943C" w14:textId="77777777" w:rsidR="00880E6B" w:rsidRPr="008A05E7" w:rsidRDefault="00880E6B"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Республикасының 2024 жылғы 1 шілдедегі № 106-VIII «Мемлекеттік сатып алу туралы» Заңы. 25-бап.</w:t>
            </w:r>
          </w:p>
          <w:p w14:paraId="08F740A6" w14:textId="7760C16B" w:rsidR="001D2B18" w:rsidRPr="008A05E7" w:rsidRDefault="00880E6B" w:rsidP="008A05E7">
            <w:pPr>
              <w:spacing w:line="240" w:lineRule="auto"/>
              <w:rPr>
                <w:rFonts w:ascii="Times New Roman" w:hAnsi="Times New Roman" w:cs="Times New Roman"/>
                <w:sz w:val="18"/>
                <w:szCs w:val="18"/>
              </w:rPr>
            </w:pPr>
            <w:hyperlink r:id="rId8" w:anchor=":~:text=%D0%95%D0%B3%D0%B5%D1%80%20%D1%82%D0%B0%D0%BF%D1%81%D1%8B%D1%80%D1%8B%D1%81%20%D0%B1%D0%B5%D1%80%D1%83%D1%88%D1%96%D0%BD%D1%96%D2%A3">
              <w:r w:rsidRPr="008A05E7">
                <w:rPr>
                  <w:rFonts w:ascii="Times New Roman" w:hAnsi="Times New Roman" w:cs="Times New Roman"/>
                  <w:color w:val="0563C1"/>
                  <w:sz w:val="18"/>
                  <w:szCs w:val="18"/>
                  <w:u w:val="single"/>
                </w:rPr>
                <w:t>https://old.adilet.zan.kz/kaz/docs/Z2400000106#:~:text=%D0%95%D0%B3%D0%B5%D1%80%20%D1%82%D0%B0%D0%BF%D1%81%D1%8B%D1%80%D1%8B%D1%81%20%D0%B1%D0%B5%D1%80%D1%83%D1%88%D1%96%D0%BD%D1%96%D2%A3</w:t>
              </w:r>
            </w:hyperlink>
          </w:p>
        </w:tc>
        <w:tc>
          <w:tcPr>
            <w:tcW w:w="1179" w:type="dxa"/>
          </w:tcPr>
          <w:p w14:paraId="1077D67B"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шағым, конкурс қорытындысы, мемлекеттік сатып алу</w:t>
            </w:r>
            <w:r w:rsidRPr="008A05E7">
              <w:rPr>
                <w:rFonts w:ascii="Times New Roman" w:hAnsi="Times New Roman" w:cs="Times New Roman"/>
                <w:sz w:val="18"/>
                <w:szCs w:val="18"/>
                <w:lang w:val="kk-KZ"/>
              </w:rPr>
              <w:br/>
              <w:t>мемлекеттіксатыпалу ЕӨтініш</w:t>
            </w:r>
          </w:p>
        </w:tc>
      </w:tr>
      <w:tr w:rsidR="001D2B18" w:rsidRPr="008A05E7" w14:paraId="60E03E72" w14:textId="77777777" w:rsidTr="002331F9">
        <w:trPr>
          <w:jc w:val="center"/>
        </w:trPr>
        <w:tc>
          <w:tcPr>
            <w:tcW w:w="421" w:type="dxa"/>
          </w:tcPr>
          <w:p w14:paraId="276360F9"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2</w:t>
            </w:r>
          </w:p>
        </w:tc>
        <w:tc>
          <w:tcPr>
            <w:tcW w:w="1843" w:type="dxa"/>
          </w:tcPr>
          <w:p w14:paraId="2A8BE5CF"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мемлекеттік сатып алуды мониторингтеу және әкімшілендіру бөлімі (бөлім басшысы А. Оспан)</w:t>
            </w:r>
          </w:p>
        </w:tc>
        <w:tc>
          <w:tcPr>
            <w:tcW w:w="1418" w:type="dxa"/>
          </w:tcPr>
          <w:p w14:paraId="53FBF643"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Конкурстық комиссияның шешіміне берілген шағымды кім қарайды?</w:t>
            </w:r>
          </w:p>
        </w:tc>
        <w:tc>
          <w:tcPr>
            <w:tcW w:w="2283" w:type="dxa"/>
          </w:tcPr>
          <w:p w14:paraId="04234DCC" w14:textId="40C37942" w:rsidR="001D2B18" w:rsidRPr="008A05E7" w:rsidRDefault="00880E6B"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Қорытындылар туралы хаттаманы қабылдаған тапсырыс берушінің, ұйымдастырушының немесе бірыңғай ұйымдастырушының жауапты құрылымдық бөлімшесі қарайды. Егер қорытындыларды Алматы облысының мемлекеттік сатып алу басқармасы рәсімдесе, жолданымды осы басқарма қарайды.</w:t>
            </w:r>
          </w:p>
        </w:tc>
        <w:tc>
          <w:tcPr>
            <w:tcW w:w="5752" w:type="dxa"/>
          </w:tcPr>
          <w:p w14:paraId="0C0504AF" w14:textId="77777777" w:rsidR="001D2B18" w:rsidRPr="008A05E7" w:rsidRDefault="001D2B18"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t>Заңның 25-бабында белгіленген тәртіппен мемлекеттік сатып алу веб-порталы арқылы берілген конкурстық комиссияның әрекеттері мен шешімдеріне қатысты шағымды қорытынды хаттаманы қабылдаған тапсырыс беруші, ұйымдастырушы не бірыңғай ұйымдастырушы қарайды. Егер конкурсты бірыңғай ұйымдастырушы ретінде Алматы облысының мемлекеттік сатып алу басқармасы өткізсе, шағымды басқарманың жауапты бөлімшесі қарайды. Шағымды қанағаттандыру немесе қанағаттандырудан бас тарту туралы шешім Қағидаларға сәйкес қабылданады. Мұндай шағымды мемлекеттік аудит органына бақылау іс-шараларын жүргізу туралы өтінішпен шатастырмау қажет.</w:t>
            </w:r>
            <w:r w:rsidRPr="008A05E7">
              <w:rPr>
                <w:rFonts w:ascii="Times New Roman" w:hAnsi="Times New Roman" w:cs="Times New Roman"/>
                <w:sz w:val="18"/>
                <w:szCs w:val="18"/>
                <w:lang w:val="kk-KZ"/>
              </w:rPr>
              <w:br/>
            </w:r>
            <w:r w:rsidRPr="008A05E7">
              <w:rPr>
                <w:rFonts w:ascii="Times New Roman" w:hAnsi="Times New Roman" w:cs="Times New Roman"/>
                <w:b/>
                <w:bCs/>
                <w:sz w:val="18"/>
                <w:szCs w:val="18"/>
                <w:lang w:val="kk-KZ"/>
              </w:rPr>
              <w:t>Мысал:</w:t>
            </w:r>
            <w:r w:rsidRPr="008A05E7">
              <w:rPr>
                <w:rFonts w:ascii="Times New Roman" w:hAnsi="Times New Roman" w:cs="Times New Roman"/>
                <w:sz w:val="18"/>
                <w:szCs w:val="18"/>
                <w:lang w:val="kk-KZ"/>
              </w:rPr>
              <w:t xml:space="preserve"> Сейсенбі күні қорытындылар туралы хаттама жарияланғаннан кейін компания конкурс нәтижелеріне шағым жасауды ұйғарды, бірақ шағым берудің соңғы күніне күмәнданды. Өнім берушіге үш жұмыс күнін есептеу тәртібі және шағымды мерзімі аяқталғанға дейін веб-портал арқылы жіберу қажеттігі түсіндірілді.</w:t>
            </w:r>
          </w:p>
          <w:p w14:paraId="596C3C56" w14:textId="5DB5735F" w:rsidR="001D2B18" w:rsidRPr="008A05E7" w:rsidRDefault="001D2B18"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bCs/>
                <w:sz w:val="18"/>
                <w:szCs w:val="18"/>
                <w:lang w:val="kk-KZ"/>
              </w:rPr>
              <w:lastRenderedPageBreak/>
              <w:t>Мақсаты:</w:t>
            </w:r>
            <w:r w:rsidRPr="008A05E7">
              <w:rPr>
                <w:rFonts w:ascii="Times New Roman" w:hAnsi="Times New Roman" w:cs="Times New Roman"/>
                <w:sz w:val="18"/>
                <w:szCs w:val="18"/>
                <w:lang w:val="kk-KZ"/>
              </w:rPr>
              <w:t xml:space="preserve"> Өтініш берушінің шағымды тиісті адресатқа жолдауына көмектесу.</w:t>
            </w:r>
          </w:p>
        </w:tc>
        <w:tc>
          <w:tcPr>
            <w:tcW w:w="2551" w:type="dxa"/>
          </w:tcPr>
          <w:p w14:paraId="61283214" w14:textId="77777777" w:rsidR="00880E6B" w:rsidRPr="008A05E7" w:rsidRDefault="00880E6B"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Қазақстан Республикасының 2024 жылғы 1 шілдедегі № 106-VIII «Мемлекеттік сатып алу туралы» Заңы. 25-бап.</w:t>
            </w:r>
          </w:p>
          <w:p w14:paraId="2853960C" w14:textId="41BAB0D1" w:rsidR="001D2B18" w:rsidRPr="008A05E7" w:rsidRDefault="00880E6B" w:rsidP="008A05E7">
            <w:pPr>
              <w:spacing w:line="240" w:lineRule="auto"/>
              <w:rPr>
                <w:rFonts w:ascii="Times New Roman" w:hAnsi="Times New Roman" w:cs="Times New Roman"/>
                <w:sz w:val="18"/>
                <w:szCs w:val="18"/>
                <w:lang w:val="kk-KZ"/>
              </w:rPr>
            </w:pPr>
            <w:hyperlink r:id="rId9" w:anchor=":~:text=%D0%95%D0%B3%D0%B5%D1%80%20%D1%82%D0%B0%D0%BF%D1%81%D1%8B%D1%80%D1%8B%D1%81%20%D0%B1%D0%B5%D1%80%D1%83%D1%88%D1%96%D0%BD%D1%96%D2%A3">
              <w:r w:rsidRPr="008A05E7">
                <w:rPr>
                  <w:rFonts w:ascii="Times New Roman" w:hAnsi="Times New Roman" w:cs="Times New Roman"/>
                  <w:color w:val="0563C1"/>
                  <w:sz w:val="18"/>
                  <w:szCs w:val="18"/>
                  <w:u w:val="single"/>
                  <w:lang w:val="kk-KZ"/>
                </w:rPr>
                <w:t>https://old.adilet.zan.kz/kaz/docs/Z2400000106#:~:text=%D0%95%D0%B3%D0%B5%D1%80%20%D1%82%D0%B0%D0%BF%D1%81%D1%8B%D1%80%D1%8B%D1%81%20%D0%B1%D0%B5%D1%80%D1%83%D1%88%D1%96%D0%BD%D1%96%D2%A3</w:t>
              </w:r>
            </w:hyperlink>
          </w:p>
        </w:tc>
        <w:tc>
          <w:tcPr>
            <w:tcW w:w="1179" w:type="dxa"/>
          </w:tcPr>
          <w:p w14:paraId="29B005EE"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шағымды қарау, конкурстық комиссия</w:t>
            </w:r>
            <w:r w:rsidRPr="008A05E7">
              <w:rPr>
                <w:rFonts w:ascii="Times New Roman" w:hAnsi="Times New Roman" w:cs="Times New Roman"/>
                <w:sz w:val="18"/>
                <w:szCs w:val="18"/>
                <w:lang w:val="kk-KZ"/>
              </w:rPr>
              <w:br/>
              <w:t>мемлекеттіксатыпалу ЕӨтініш</w:t>
            </w:r>
          </w:p>
        </w:tc>
      </w:tr>
      <w:tr w:rsidR="001D2B18" w:rsidRPr="008A05E7" w14:paraId="1DC939FF" w14:textId="77777777" w:rsidTr="002331F9">
        <w:trPr>
          <w:jc w:val="center"/>
        </w:trPr>
        <w:tc>
          <w:tcPr>
            <w:tcW w:w="421" w:type="dxa"/>
          </w:tcPr>
          <w:p w14:paraId="15C88417"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3</w:t>
            </w:r>
          </w:p>
        </w:tc>
        <w:tc>
          <w:tcPr>
            <w:tcW w:w="1843" w:type="dxa"/>
          </w:tcPr>
          <w:p w14:paraId="488036AE"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мемлекеттік сатып алуды мониторингтеу және әкімшілендіру бөлімі (бөлім басшысы А. Оспан)</w:t>
            </w:r>
          </w:p>
        </w:tc>
        <w:tc>
          <w:tcPr>
            <w:tcW w:w="1418" w:type="dxa"/>
          </w:tcPr>
          <w:p w14:paraId="79BE8042"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Конкурс қорытындыларына шағым қандай мерзімде беріледі?</w:t>
            </w:r>
          </w:p>
        </w:tc>
        <w:tc>
          <w:tcPr>
            <w:tcW w:w="2283" w:type="dxa"/>
          </w:tcPr>
          <w:p w14:paraId="1C4B5605"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Конкурс немесе аукцион қорытындыларына шағым мемлекеттік сатып алу порталында қорытынды хаттама жарияланған күннен бастап үш жұмыс күні ішінде беріледі.</w:t>
            </w:r>
          </w:p>
        </w:tc>
        <w:tc>
          <w:tcPr>
            <w:tcW w:w="5752" w:type="dxa"/>
          </w:tcPr>
          <w:p w14:paraId="67D677FE" w14:textId="77777777" w:rsidR="00880E6B" w:rsidRPr="008A05E7" w:rsidRDefault="00880E6B"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t>Конкурстар мен аукциондар үшін «Мемлекеттік сатып алу туралы» Заңның 25-бабында қорытындыларға шағым берудің арнайы мерзімі көзделген. Мерзім қорытындылар туралы хаттама орналастырылған күннен бастап жұмыс күндерін есептеу қағидаларына сәйкес есептеледі. Шағым берудің соңғы уақытын веб-порталдан және заңның қолданыстағы редакциясынан тексеру қажет. Сатып алудың өзге тәсілдеріне және басқа мәселелер бойынша жолданымдарға өзгеше тәртіп қолданылуы мүмкін.</w:t>
            </w:r>
          </w:p>
          <w:p w14:paraId="29C6446F" w14:textId="77777777" w:rsidR="00880E6B" w:rsidRPr="008A05E7" w:rsidRDefault="00880E6B"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Мысал:</w:t>
            </w:r>
            <w:r w:rsidRPr="008A05E7">
              <w:rPr>
                <w:rFonts w:ascii="Times New Roman" w:hAnsi="Times New Roman" w:cs="Times New Roman"/>
                <w:sz w:val="18"/>
                <w:szCs w:val="18"/>
                <w:lang w:val="kk-KZ"/>
              </w:rPr>
              <w:t xml:space="preserve"> Өнім беруші жарияланған қорытындылар туралы хаттаманы көріп, комиссия шешіміне қай күнге дейін шағым бере алатынын сұрады. Оған мерзім хаттаманың жарияланған күніне байланысты екені және жұмыс күндерімен есептелетіні түсіндірілді.</w:t>
            </w:r>
          </w:p>
          <w:p w14:paraId="112FC2FA" w14:textId="560B5424" w:rsidR="001D2B18" w:rsidRPr="008A05E7" w:rsidRDefault="00880E6B"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Мақсаты:</w:t>
            </w:r>
            <w:r w:rsidRPr="008A05E7">
              <w:rPr>
                <w:rFonts w:ascii="Times New Roman" w:hAnsi="Times New Roman" w:cs="Times New Roman"/>
                <w:sz w:val="18"/>
                <w:szCs w:val="18"/>
                <w:lang w:val="kk-KZ"/>
              </w:rPr>
              <w:t xml:space="preserve"> Конкурс қорытындыларына шағым берудің арнайы мерзімін өткізіп алмауға көмектесу.</w:t>
            </w:r>
          </w:p>
        </w:tc>
        <w:tc>
          <w:tcPr>
            <w:tcW w:w="2551" w:type="dxa"/>
          </w:tcPr>
          <w:p w14:paraId="724E284E" w14:textId="77777777" w:rsidR="00880E6B" w:rsidRPr="008A05E7" w:rsidRDefault="00880E6B"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Қазақстан Республикасы Қаржы министрінің 2024 жылғы 9 қазандағы № 687 «Мемлекеттік сатып алуды жүзеге асыру қағидаларын бекіту туралы» бұйрығы. 590-тармақ.</w:t>
            </w:r>
          </w:p>
          <w:p w14:paraId="7057BD65" w14:textId="3B6D3996" w:rsidR="001D2B18" w:rsidRPr="008A05E7" w:rsidRDefault="00880E6B" w:rsidP="008A05E7">
            <w:pPr>
              <w:spacing w:line="240" w:lineRule="auto"/>
              <w:rPr>
                <w:rFonts w:ascii="Times New Roman" w:hAnsi="Times New Roman" w:cs="Times New Roman"/>
                <w:sz w:val="18"/>
                <w:szCs w:val="18"/>
                <w:lang w:val="kk-KZ"/>
              </w:rPr>
            </w:pPr>
            <w:hyperlink r:id="rId10" w:anchor=":~:text=590.%20%D0%A8%D0%B0%D2%93%D1%8B%D0%BC%D0%B4%D1%8B%20%D0%BC%D3%99%D0%BB%D1%96%D0%BC%D0%B4%D0%B5%D0%BB%D0%B3%D0%B5%D0%BD%20%D1%82%D0%B0%D0%BB%D0%B0%D0%BF%D1%82%D0%B0%D1%80">
              <w:r w:rsidRPr="008A05E7">
                <w:rPr>
                  <w:rFonts w:ascii="Times New Roman" w:hAnsi="Times New Roman" w:cs="Times New Roman"/>
                  <w:color w:val="0563C1"/>
                  <w:sz w:val="18"/>
                  <w:szCs w:val="18"/>
                  <w:u w:val="single"/>
                  <w:lang w:val="kk-KZ"/>
                </w:rPr>
                <w:t>https://old.adilet.zan.kz/kaz/docs/V2400035238#:~:text=590.%20%D0%A8%D0%B0%D2%93%D1%8B%D0%BC%D0%B4%D1%8B%20%D0%BC%D3%99%D0%BB%D1%96%D0%BC%D0%B4%D0%B5%D0%BB%D0%B3%D0%B5%D0%BD%20%D1%82%D0%B0%D0%BB%D0%B0%D0%BF%D1%82%D0%B0%D1%80</w:t>
              </w:r>
            </w:hyperlink>
          </w:p>
        </w:tc>
        <w:tc>
          <w:tcPr>
            <w:tcW w:w="1179" w:type="dxa"/>
          </w:tcPr>
          <w:p w14:paraId="7109BDF4"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шағым мерзімі, үш жұмыс күні, қорытынды</w:t>
            </w:r>
            <w:r w:rsidRPr="008A05E7">
              <w:rPr>
                <w:rFonts w:ascii="Times New Roman" w:hAnsi="Times New Roman" w:cs="Times New Roman"/>
                <w:sz w:val="18"/>
                <w:szCs w:val="18"/>
                <w:lang w:val="kk-KZ"/>
              </w:rPr>
              <w:br/>
              <w:t>мемлекеттіксатыпалу ЕӨтініш</w:t>
            </w:r>
          </w:p>
        </w:tc>
      </w:tr>
      <w:tr w:rsidR="001D2B18" w:rsidRPr="008A05E7" w14:paraId="0A1731D8" w14:textId="77777777" w:rsidTr="002331F9">
        <w:trPr>
          <w:jc w:val="center"/>
        </w:trPr>
        <w:tc>
          <w:tcPr>
            <w:tcW w:w="421" w:type="dxa"/>
          </w:tcPr>
          <w:p w14:paraId="4BC2A4F5"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4</w:t>
            </w:r>
          </w:p>
        </w:tc>
        <w:tc>
          <w:tcPr>
            <w:tcW w:w="1843" w:type="dxa"/>
          </w:tcPr>
          <w:p w14:paraId="053F2320"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6233271D"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Мемлекеттік сатып алу конкурсының қорытындылары бойынша берілген шағым қанағаттандырылмаған жағдайда не істеу керек?</w:t>
            </w:r>
          </w:p>
        </w:tc>
        <w:tc>
          <w:tcPr>
            <w:tcW w:w="2283" w:type="dxa"/>
          </w:tcPr>
          <w:p w14:paraId="5F706EFB"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Егер тапсырыс беруші немесе мемлекеттік сатып алуды ұйымдастырушы шағымды қанағаттандырудан бас тартса, әлеуетті өнім беруші қабылданған шешімге сот тәртібімен шағым жасауға құқылы.</w:t>
            </w:r>
          </w:p>
          <w:p w14:paraId="775E7F27"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Ол үшін шағымды қанағаттандырудан бас тарту себептерімен танысып, растайтын құжаттарды дайындап, заңнамада белгіленген тәртіппен сотқа жүгіну қажет.</w:t>
            </w:r>
          </w:p>
        </w:tc>
        <w:tc>
          <w:tcPr>
            <w:tcW w:w="5752" w:type="dxa"/>
          </w:tcPr>
          <w:p w14:paraId="4C4C456B" w14:textId="77777777" w:rsidR="00880E6B"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Егер әлеуетті өнім беруші конкурс қорытындыларына мемлекеттік сатып алу веб-порталы арқылы шағым беріп, бірақ тапсырыс беруші, ұйымдастырушы немесе бірыңғай ұйымдастырушы оны қанағаттандырудан бас тартса, өнім беруші өзінің құқықтары мен заңды мүдделерін сот тәртібімен қорғауға құқылы. Қазақстан Республикасының «Мемлекеттік сатып алу туралы» Заңы 25-бабының 3-тармағына сәйкес шағымды қарау нәтижелері бойынша қабылданған шешімге сот тәртібімен шағым жасалуы мүмкін.</w:t>
            </w:r>
          </w:p>
          <w:p w14:paraId="250FFF53" w14:textId="77777777" w:rsidR="00880E6B"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Одан әрі шағым жасау үшін:</w:t>
            </w:r>
          </w:p>
          <w:p w14:paraId="71C2EABE" w14:textId="77777777" w:rsidR="00880E6B"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1. Шағым бойынша қабылданған шешіммен танысу. zakup.gov.kz веб-порталынан тиісті сатып алуды тауып, бас тарту себептерін зерделеу. № 687 Қағидалардың 595-тармағына сәйкес ұйымдастырушы бас тарту себептерін егжей-тегжейлі көрсете отырып, шешімді веб-порталда орналастыруға міндетті.</w:t>
            </w:r>
          </w:p>
          <w:p w14:paraId="5DB461D3" w14:textId="77777777" w:rsidR="00880E6B"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2. Құжаттарды дайындау. Конкурстық құжаттаманы, конкурсқа қатысуға берілген өтінімді, қорытындылар туралы хаттаманы, бұрын берілген шағымды, бас тарту туралы шешімді және құқықтардың болжамды бұзылғанын растайтын өзге де құжаттарды жинақтау.</w:t>
            </w:r>
          </w:p>
          <w:p w14:paraId="6C19BD95" w14:textId="77777777" w:rsidR="00880E6B"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3. Әкімшілік талап қоюды дайындау. Талап қоюда дауланып отырған шешімді, істің мән-жайларын, өтініш берушінің пікірінше орын алған бұзушылықтарды және сотқа қойылатын талаптарды көрсету.</w:t>
            </w:r>
          </w:p>
          <w:p w14:paraId="328AE67B" w14:textId="77777777" w:rsidR="00880E6B"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4. Сотқа жүгіну. Соттылық қағидалары мен қолданылатын процестік мерзімдерді сақтай отырып, тиісті мамандандырылған ауданаралық әкімшілік сотқа әкімшілік талап қою беру.</w:t>
            </w:r>
          </w:p>
          <w:p w14:paraId="15B8BF26" w14:textId="77777777" w:rsidR="00880E6B"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5. Соттың істі қарауын күту. Істі қарау нәтижелері бойынша сот заңнамаға сәйкес шешім қабылдайды.</w:t>
            </w:r>
          </w:p>
          <w:p w14:paraId="6B89CCB3" w14:textId="77777777" w:rsidR="00880E6B"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lastRenderedPageBreak/>
              <w:t>Сотқа жүгіну фактісінің өзі мемлекеттік сатып алу рәсімін тоқтата тұрмайтынын ескеру қажет. Егер арыз иесі дау шешілгенге дейін шарт жасасуға жол бермеуді көздесе, ол сот алдына заңнамада белгіленген процестік тәртіппен алдын ала құқықтық қорғау шараларын қолдану туралы мәселе қоюы тиіс.</w:t>
            </w:r>
          </w:p>
          <w:p w14:paraId="207EDC33" w14:textId="77777777" w:rsidR="00880E6B"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ЖШС өкілі жабдықтарды сатып алу конкурсының қорытындыларына шағым берді. Өнім беруші конкурстық комиссия өзінің өтінімін негізсіз қабылдамады деп есептеді. Басқарма шағымдағы дәлелдерді қарап, бас тарту себептерін көрсете отырып, оны қанағаттандырмау туралы шешім қабылдады. Бұдан кейін ЖШС өкілі әрі қарай шағым жасау тәртібін түсіндіруді сұрап, қайта жүгінді. Оған қабылданған шешімге сот тәртібімен шағым жасау мүмкіндігі және сатып алу мән-жайларын әрі өз дәлелдерін растайтын құжаттарды сотқа ұсыну қажеттігі түсіндірілді.</w:t>
            </w:r>
          </w:p>
          <w:p w14:paraId="7F40F18D" w14:textId="3B2E75FD" w:rsidR="001D2B18" w:rsidRPr="008A05E7" w:rsidRDefault="00880E6B"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Шағымды қанағаттандырудан бас тартылғаннан кейін әлеуетті өнім берушінің құқықтарын қорғау тәсілдері мен одан әрі шағым жасау тәртібін түсіндіру.</w:t>
            </w:r>
          </w:p>
        </w:tc>
        <w:tc>
          <w:tcPr>
            <w:tcW w:w="2551" w:type="dxa"/>
          </w:tcPr>
          <w:p w14:paraId="0DBC0576" w14:textId="77777777" w:rsidR="00AD1C6D" w:rsidRPr="008A05E7" w:rsidRDefault="00AD1C6D"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Қазақстан Республикасының 2024 жылғы 1 шілдедегі № 106-VIII «Мемлекеттік сатып алу туралы» Заңы. 25-бап.</w:t>
            </w:r>
          </w:p>
          <w:p w14:paraId="797FAE1F" w14:textId="012A29FB" w:rsidR="001D2B18" w:rsidRPr="008A05E7" w:rsidRDefault="00AD1C6D"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https://old.adilet.zan.kz/kaz/docs/Z2400000106#:~:text=%D0%95%D0%B3%D0%B5%D1%80%20%D1%82%D0%B0%D0%BF%D1%81%D1%8B%D1%80%D1%8B%D1%81%20%D0%B1%D0%B5%D1%80%D1%83%D1%88%D1%96%D0%BD%D1%96%D2%A3</w:t>
            </w:r>
          </w:p>
        </w:tc>
        <w:tc>
          <w:tcPr>
            <w:tcW w:w="1179" w:type="dxa"/>
          </w:tcPr>
          <w:p w14:paraId="3247DDDD"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шағым, бас тарту, сот</w:t>
            </w:r>
            <w:r w:rsidRPr="008A05E7">
              <w:rPr>
                <w:rFonts w:ascii="Times New Roman" w:hAnsi="Times New Roman" w:cs="Times New Roman"/>
                <w:sz w:val="18"/>
                <w:szCs w:val="18"/>
              </w:rPr>
              <w:br/>
              <w:t>мемлекеттіксатыпалу ЕӨтініш</w:t>
            </w:r>
          </w:p>
        </w:tc>
      </w:tr>
      <w:tr w:rsidR="001D2B18" w:rsidRPr="008A05E7" w14:paraId="645FC3FC" w14:textId="77777777" w:rsidTr="002331F9">
        <w:trPr>
          <w:jc w:val="center"/>
        </w:trPr>
        <w:tc>
          <w:tcPr>
            <w:tcW w:w="421" w:type="dxa"/>
          </w:tcPr>
          <w:p w14:paraId="36DFD4A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5</w:t>
            </w:r>
          </w:p>
        </w:tc>
        <w:tc>
          <w:tcPr>
            <w:tcW w:w="1843" w:type="dxa"/>
          </w:tcPr>
          <w:p w14:paraId="43EEED4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40499C4C" w14:textId="77777777" w:rsidR="00ED1610" w:rsidRPr="008A05E7" w:rsidRDefault="00ED1610" w:rsidP="008A05E7">
            <w:pPr>
              <w:pStyle w:val="1"/>
              <w:spacing w:before="0" w:after="0" w:line="240" w:lineRule="auto"/>
              <w:rPr>
                <w:rFonts w:ascii="Times New Roman" w:hAnsi="Times New Roman" w:cs="Times New Roman"/>
                <w:color w:val="auto"/>
                <w:sz w:val="18"/>
                <w:szCs w:val="18"/>
              </w:rPr>
            </w:pPr>
            <w:r w:rsidRPr="008A05E7">
              <w:rPr>
                <w:rFonts w:ascii="Times New Roman" w:hAnsi="Times New Roman" w:cs="Times New Roman"/>
                <w:color w:val="auto"/>
                <w:sz w:val="18"/>
                <w:szCs w:val="18"/>
              </w:rPr>
              <w:t>Конкурс қорытындылары шығарылғанға дейін оның шарттарына шағым жасауға бола ма?</w:t>
            </w:r>
          </w:p>
          <w:p w14:paraId="2458BA8D" w14:textId="77777777" w:rsidR="001D2B18" w:rsidRPr="008A05E7" w:rsidRDefault="001D2B18" w:rsidP="008A05E7">
            <w:pPr>
              <w:spacing w:line="240" w:lineRule="auto"/>
              <w:rPr>
                <w:rFonts w:ascii="Times New Roman" w:hAnsi="Times New Roman" w:cs="Times New Roman"/>
                <w:sz w:val="18"/>
                <w:szCs w:val="18"/>
              </w:rPr>
            </w:pPr>
          </w:p>
        </w:tc>
        <w:tc>
          <w:tcPr>
            <w:tcW w:w="2283" w:type="dxa"/>
          </w:tcPr>
          <w:p w14:paraId="4E1944DC" w14:textId="436116C0" w:rsidR="001D2B18" w:rsidRPr="008A05E7" w:rsidRDefault="00ED1610"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Егер әлеуетті өнім беруші конкурстық құжаттама жобасынан қателерді, негізсіз талаптарды немесе шектеулерді анықтаса, хабарландыру орналастырылған күннен бастап екі жұмыс күні ішінде мемлекеттік сатып алу веб-порталы арқылы ескертулер жолдауға құқылы. Тапсырыс беруші, ұйымдастырушы немесе бірыңғай ұйымдастырушы ескертулерді қарап, құжаттаманы өзгерту, оларды дәлелді түрде қабылдамау не түсіндірме беру туралы шешім қабылдауға міндетті.</w:t>
            </w:r>
          </w:p>
        </w:tc>
        <w:tc>
          <w:tcPr>
            <w:tcW w:w="5752" w:type="dxa"/>
          </w:tcPr>
          <w:p w14:paraId="06E04748"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Конкурсқа қатысуға өтінімдерді қабылдау басталғанға дейін конкурстық құжаттама жобасын алдын ала талқылау жүргізіледі. Бұл рәсім әлеуетті өнім берушілерге конкурс өткізілгенге дейін анықталған кемшіліктер туралы хабарлауға мүмкіндік береді. Мысалы, ескертулер жұмыс тәжірибесіне, қызметкерлердің біліктілігіне, жабдықтардың сипаттамаларына, тауар жеткізу немесе қызмет көрсету шарттарына қойылған негізсіз талаптарға қатысты болуы мүмкін.</w:t>
            </w:r>
          </w:p>
          <w:p w14:paraId="651B585D"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Ескерту жолдау үшін:</w:t>
            </w:r>
          </w:p>
          <w:p w14:paraId="6519E55D"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1. Мемлекеттік сатып алудың ресми zakup.gov.kz веб-порталына кіру.</w:t>
            </w:r>
          </w:p>
          <w:p w14:paraId="2D810B1C"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2. Тиісті хабарландыруды тауып, конкурстық құжаттама жобасымен танысу.</w:t>
            </w:r>
          </w:p>
          <w:p w14:paraId="4A940158"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3. Хабарландыру орналастырылған күннен бастап екі жұмыс күні ішінде веб-порталдың тиісті функциясы арқылы ескерту немесе түсіндірме беру туралы сұрау салу жолдау.</w:t>
            </w:r>
          </w:p>
          <w:p w14:paraId="2B047472"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4. Келіспеушілік туғызған нақты тармақты көрсетіп, себебін негіздеу және қажет болса заңнама нормаларына сілтеме жасау.</w:t>
            </w:r>
          </w:p>
          <w:p w14:paraId="64F40D55"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687 Мемлекеттік сатып алуды жүзеге асыру қағидаларының 172-тармағына сәйкес тапсырыс беруші, ұйымдастырушы немесе бірыңғай ұйымдастырушы алдын ала талқылау мерзімі аяқталғаннан кейін екі жұмыс күні ішінде мына шешімдердің бірін қабылдайды:</w:t>
            </w:r>
          </w:p>
          <w:p w14:paraId="01B06082"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конкурстық құжаттама жобасына өзгерістер және (немесе) толықтырулар енгізу;</w:t>
            </w:r>
          </w:p>
          <w:p w14:paraId="6672FA8B"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себептерін көрсете отырып, ескертулерді қабылдамау;</w:t>
            </w:r>
          </w:p>
          <w:p w14:paraId="6402A3DA"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конкурстық құжаттама ережелеріне түсіндірме беру.</w:t>
            </w:r>
          </w:p>
          <w:p w14:paraId="5454CE9E"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Қарау нәтижелері алдын ала талқылау хаттамасында көрсетіліп, веб-порталда орналастырылады. Егер ескертулер тапсырыс беруші дайындаған техникалық ерекшелікке, шарт жобасына немесе біліктілік талаптарына қатысты болса, өзгерістер тапсырыс беруші мен бірыңғай ұйымдастырушы өкілеттіктерінің аражігін ескере отырып енгізіледі.</w:t>
            </w:r>
          </w:p>
          <w:p w14:paraId="548756DE" w14:textId="77777777" w:rsidR="00ED1610" w:rsidRPr="008A05E7" w:rsidRDefault="00ED1610" w:rsidP="008A05E7">
            <w:pPr>
              <w:spacing w:line="240" w:lineRule="auto"/>
              <w:jc w:val="both"/>
              <w:rPr>
                <w:rFonts w:ascii="Times New Roman" w:hAnsi="Times New Roman" w:cs="Times New Roman"/>
                <w:sz w:val="18"/>
                <w:szCs w:val="18"/>
              </w:rPr>
            </w:pPr>
            <w:r w:rsidRPr="002331F9">
              <w:rPr>
                <w:rFonts w:ascii="Times New Roman" w:hAnsi="Times New Roman" w:cs="Times New Roman"/>
                <w:bCs/>
                <w:sz w:val="18"/>
                <w:szCs w:val="18"/>
              </w:rPr>
              <w:lastRenderedPageBreak/>
              <w:t>Маңызды: конкурстық</w:t>
            </w:r>
            <w:r w:rsidRPr="008A05E7">
              <w:rPr>
                <w:rFonts w:ascii="Times New Roman" w:hAnsi="Times New Roman" w:cs="Times New Roman"/>
                <w:sz w:val="18"/>
                <w:szCs w:val="18"/>
              </w:rPr>
              <w:t xml:space="preserve"> құжаттама жобасына алдын ала талқылау барысында ескерту жолдау мен конкурс қорытындыларына шағым беру — екі бөлек рәсім. Заңның 25-бабының жалпы ережесіне сәйкес конкурс шеңберіндегі шешімдерге немесе әрекеттерге қатысты арнайы шағым қорытындылар туралы хаттама орналастырылған күннен бастап үш жұмыс күні ішінде беріледі.</w:t>
            </w:r>
          </w:p>
          <w:p w14:paraId="671C69D3"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Әлеуетті өнім беруші компьютерлік жабдықтарды сатып алу бойынша конкурстық құжаттама жобасымен танысып, жабдықтың нақты моделінің болуы туралы талапты анықтады. Кәсіпкер мұндай шарт өзге өнім берушілердің қатысу мүмкіндігін негізсіз шектейді деп есептеп, құжаттаманы өзгерту тәртібін түсіндіруді сұрады. Оған алдын ала талқылау кезеңінде даулы талапты нақты көрсетіп, веб-портал арқылы ескерту жолдау құқығы түсіндірілді. Сондай-ақ келіп түскен ескертудің қаралатыны және қабылданған шешім алдын ала талқылау хаттамасында көрсетілетіні хабарланды.</w:t>
            </w:r>
          </w:p>
          <w:p w14:paraId="3A7398CB" w14:textId="16D31E63" w:rsidR="001D2B18"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Өтінімдер қабылданғанға дейін негізсіз немесе қате талаптарды жоюға қол жеткізу және әлеуетті өнім берушілердің тең жағдайларда қатысу мүмкіндігін қамтамасыз ету.</w:t>
            </w:r>
          </w:p>
        </w:tc>
        <w:tc>
          <w:tcPr>
            <w:tcW w:w="2551" w:type="dxa"/>
          </w:tcPr>
          <w:p w14:paraId="32044BAB" w14:textId="77777777" w:rsidR="00ED1610" w:rsidRPr="008A05E7" w:rsidRDefault="00ED1610"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Қазақстан Республикасы Қаржы министрінің 2024 жылғы 9 қазандағы № 687 «Мемлекеттік сатып алуды жүзеге асыру қағидаларын бекіту туралы» бұйрығы. 172-тармақ.</w:t>
            </w:r>
          </w:p>
          <w:p w14:paraId="7FB97AA9" w14:textId="69D7B6A3" w:rsidR="001D2B18" w:rsidRPr="008A05E7" w:rsidRDefault="00ED1610" w:rsidP="008A05E7">
            <w:pPr>
              <w:spacing w:line="240" w:lineRule="auto"/>
              <w:rPr>
                <w:rFonts w:ascii="Times New Roman" w:hAnsi="Times New Roman" w:cs="Times New Roman"/>
                <w:sz w:val="18"/>
                <w:szCs w:val="18"/>
                <w:lang w:val="kk-KZ"/>
              </w:rPr>
            </w:pPr>
            <w:hyperlink r:id="rId11" w:anchor=":~:text=172.%20%D0%A2%D0%B0%D0%BF%D1%81%D1%8B%D1%80%D1%8B%D1%81%20%D0%B1%D0%B5%D1%80%D1%83%D1%88%D1%96%2C%20%D2%B1%D0%B9%D1%8B%D0%BC%D0%B4%D0%B0%D1%81%D1%82%D1%8B%D1%80%D1%83%D1%88%D1%8B%2C%20%D0%B1%D1%96%D1%80%D1%8B%D2%A3%D2%93%D0%B0%D0%B9%20%D2%B1%D0%B9">
              <w:r w:rsidRPr="008A05E7">
                <w:rPr>
                  <w:rFonts w:ascii="Times New Roman" w:hAnsi="Times New Roman" w:cs="Times New Roman"/>
                  <w:color w:val="0563C1"/>
                  <w:sz w:val="18"/>
                  <w:szCs w:val="18"/>
                  <w:u w:val="single"/>
                </w:rPr>
                <w:t>https://old.adilet.zan.kz/kaz/docs/V2400035238#:~:text=172.%20%D0%A2%D0%B0%D0%BF%D1%81%D1%8B%D1%80%D1%8B%D1%81%20%D0%B1%D0%B5%D1%80%D1%83%D1%88%D1%96%2C%20%D2%B1%D0%B9%D1%8B%D0%BC%D0%B4%D0%B0%D1%81%D1%82%D1%8B%D1%80%D1%83%D1%88%D1%8B%2C%20%D0%B1%D1%96%D1%80%D1%8B%D2%A3%D2%93%D0%B0%D0%B9%20%D2%B1%D0%B9%D1%8B%D0%BC%D0%B4%D0%B0%D1%81%D1%82%D1%8B%D1%80%D1%83%D1%88%D1%8B%20%D0%B5%D1%81%D0%BA%D0%B5%D1%80%D1%82%D1%83%D0%BB%D0%B5%D1%80</w:t>
              </w:r>
            </w:hyperlink>
          </w:p>
        </w:tc>
        <w:tc>
          <w:tcPr>
            <w:tcW w:w="1179" w:type="dxa"/>
          </w:tcPr>
          <w:p w14:paraId="09A39A36"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ұйымдастырушы, қорытындыға дейін, шағым</w:t>
            </w:r>
            <w:r w:rsidRPr="008A05E7">
              <w:rPr>
                <w:rFonts w:ascii="Times New Roman" w:hAnsi="Times New Roman" w:cs="Times New Roman"/>
                <w:sz w:val="18"/>
                <w:szCs w:val="18"/>
                <w:lang w:val="kk-KZ"/>
              </w:rPr>
              <w:br/>
              <w:t>мемлекеттіксатыпалу ЕӨтініш</w:t>
            </w:r>
          </w:p>
        </w:tc>
      </w:tr>
      <w:tr w:rsidR="001D2B18" w:rsidRPr="008A05E7" w14:paraId="290BAB6A" w14:textId="77777777" w:rsidTr="002331F9">
        <w:trPr>
          <w:jc w:val="center"/>
        </w:trPr>
        <w:tc>
          <w:tcPr>
            <w:tcW w:w="421" w:type="dxa"/>
          </w:tcPr>
          <w:p w14:paraId="48EE877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6</w:t>
            </w:r>
          </w:p>
        </w:tc>
        <w:tc>
          <w:tcPr>
            <w:tcW w:w="1843" w:type="dxa"/>
          </w:tcPr>
          <w:p w14:paraId="01D0CAAA"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41FB7FB9"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Басқа қатысушының шағымына қарсылық қалай беріледі?</w:t>
            </w:r>
          </w:p>
        </w:tc>
        <w:tc>
          <w:tcPr>
            <w:tcW w:w="2283" w:type="dxa"/>
          </w:tcPr>
          <w:p w14:paraId="685FBD3D"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Егер конкурстың басқа қатысушысы сіздің өтініміңізді қарау нәтижелеріне қатысты шағым берсе, сіз растайтын құжаттарды қоса тіркей отырып, негізделген қарсылық дайындап, оны мемлекеттік сатып алуды ұйымдастырушыға жолдай аласыз.</w:t>
            </w:r>
          </w:p>
          <w:p w14:paraId="3BEBC69F" w14:textId="77777777" w:rsidR="001D2B18" w:rsidRPr="008A05E7" w:rsidRDefault="001D2B18" w:rsidP="008A05E7">
            <w:pPr>
              <w:spacing w:line="240" w:lineRule="auto"/>
              <w:rPr>
                <w:rFonts w:ascii="Times New Roman" w:hAnsi="Times New Roman" w:cs="Times New Roman"/>
                <w:sz w:val="18"/>
                <w:szCs w:val="18"/>
              </w:rPr>
            </w:pPr>
          </w:p>
        </w:tc>
        <w:tc>
          <w:tcPr>
            <w:tcW w:w="5752" w:type="dxa"/>
          </w:tcPr>
          <w:p w14:paraId="0525F1BC"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Мемлекеттік сатып алуды өткізу барысында әлеуетті өнім берушінің өзге қатысушыны конкурсқа жіберу заңдылығына, оған есептелген балдарға немесе оны жеңімпаз деп тану туралы шешімге шағым жасайтын жағдайлары туындауы мүмкін.</w:t>
            </w:r>
          </w:p>
          <w:p w14:paraId="1BB7674E"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Егер шағым сіздің өтініміңізге қатысты болса:</w:t>
            </w:r>
          </w:p>
          <w:p w14:paraId="6602E30A"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1. Шағымның мазмұнымен танысу. zakup.gov.kz веб-порталынан тиісті хабарландыру мен шағым туралы мәліметтерді табу.</w:t>
            </w:r>
          </w:p>
          <w:p w14:paraId="17CCF052"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2. Шағым берушінің дәлелдерін тексеру. Өтініміңіздегі қандай мәліметтер — жұмыс тәжірибесі, қызметкерлер біліктілігі, рұқсат құжаттары, техникалық ерекшелік немесе бағалау нәтижелері — дауланып отырғанын анықтау.</w:t>
            </w:r>
          </w:p>
          <w:p w14:paraId="2C2C2CAB"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3. Жазбаша қарсылық дайындау. Сатып алу мен лоттың нөмірін, басқа қатысушының даулы дәлелдерін және келіспеу себептерін көрсету.</w:t>
            </w:r>
          </w:p>
          <w:p w14:paraId="35BA5C69"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4. Растайтын құжаттарды тіркеу. Даудың нысанасына қарай шарттарды, орындалған жұмыстар актілерін, тәжірибе туралы мәліметтерді, қызметкерлердің білімі немесе біліктілігі туралы құжаттарды ұсыну.</w:t>
            </w:r>
          </w:p>
          <w:p w14:paraId="4977FC24"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5. Қарсылықты шағымды қарайтын ұйымдастырушыға тиісті рәсімде көзделген тәсілмен жолдау. Веб-порталда арнайы мүмкіндік болмаған жағдайда түсініктемелер ұсынудың рұқсат етілген тәртібін ұйымдастырушыдан нақтылау.</w:t>
            </w:r>
          </w:p>
          <w:p w14:paraId="1B10BC4F" w14:textId="77777777" w:rsidR="00ED1610" w:rsidRPr="002331F9"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xml:space="preserve">Заңның 25-бабына және № 687 Қағидалардың 588–592-тармақтарына сәйкес шағымды қорытындылар туралы тиісті хаттаманы қабылдаған тапсырыс беруші, ұйымдастырушы немесе бірыңғай ұйымдастырушы </w:t>
            </w:r>
            <w:r w:rsidRPr="002331F9">
              <w:rPr>
                <w:rFonts w:ascii="Times New Roman" w:hAnsi="Times New Roman" w:cs="Times New Roman"/>
                <w:sz w:val="18"/>
                <w:szCs w:val="18"/>
              </w:rPr>
              <w:t>қарайды.</w:t>
            </w:r>
          </w:p>
          <w:p w14:paraId="6C14E442" w14:textId="77777777" w:rsidR="00ED1610" w:rsidRPr="008A05E7" w:rsidRDefault="00ED1610" w:rsidP="008A05E7">
            <w:pPr>
              <w:spacing w:line="240" w:lineRule="auto"/>
              <w:jc w:val="both"/>
              <w:rPr>
                <w:rFonts w:ascii="Times New Roman" w:hAnsi="Times New Roman" w:cs="Times New Roman"/>
                <w:sz w:val="18"/>
                <w:szCs w:val="18"/>
              </w:rPr>
            </w:pPr>
            <w:r w:rsidRPr="002331F9">
              <w:rPr>
                <w:rFonts w:ascii="Times New Roman" w:hAnsi="Times New Roman" w:cs="Times New Roman"/>
                <w:sz w:val="18"/>
                <w:szCs w:val="18"/>
              </w:rPr>
              <w:t>Маңызды: аталған заң нормалары шағымдарды беру мен қарауды реттейді, бірақ</w:t>
            </w:r>
            <w:r w:rsidRPr="008A05E7">
              <w:rPr>
                <w:rFonts w:ascii="Times New Roman" w:hAnsi="Times New Roman" w:cs="Times New Roman"/>
                <w:sz w:val="18"/>
                <w:szCs w:val="18"/>
              </w:rPr>
              <w:t xml:space="preserve"> өзге қатысушының қарсылық беруіне жеке арнайы мерзімі бар әмбебап тәртіп белгілемейді. Сондықтан әр қарсылық веб-портал арқылы қабылданады немесе дербес шағым ретінде қаралады деп кепілдік беруге болмайды. Егер ұйымдастырушы шешімі өнім </w:t>
            </w:r>
            <w:r w:rsidRPr="008A05E7">
              <w:rPr>
                <w:rFonts w:ascii="Times New Roman" w:hAnsi="Times New Roman" w:cs="Times New Roman"/>
                <w:sz w:val="18"/>
                <w:szCs w:val="18"/>
              </w:rPr>
              <w:lastRenderedPageBreak/>
              <w:t>берушінің құқықтарын тікелей бұзса, өнім беруші Заңның 25-бабы бойынша белгіленген мерзімде өзі шағым беруге құқылы.</w:t>
            </w:r>
          </w:p>
          <w:p w14:paraId="7885B5B4" w14:textId="77777777" w:rsidR="00ED1610"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ЖШС жабдықтарды жеткізу конкурсына қатысып, оның жеңімпазы деп танылды. Алайда басқа қатысушы жеңімпаз қажетті жұмыс тәжірибесін растамады деп шағым берді. ЖШС өкілі өз ұстанымын білдіру тәртібін түсіндіруді сұрап, сатып алуды ұйымдастырушыға жүгінді. Оған шағым дәлелдерімен танысу, жазбаша түсініктемелер дайындау және конкурстық өтінімдегі мәліметтерді растайтын құжаттарды тіркеу қажеттігі түсіндірілді. Сондай-ақ өкілге шағымды қарау тәртібі және құқықтарын қорғаудың ықтимал тәсілдері түсіндірілді.</w:t>
            </w:r>
          </w:p>
          <w:p w14:paraId="5F2F8618" w14:textId="6F8C65A3" w:rsidR="001D2B18" w:rsidRPr="008A05E7" w:rsidRDefault="00ED1610"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Басқа қатысушының шағымына дәлелді түсініктемелер ұсыну, конкурстық өтінімдегі мәліметтердің дұрыстығын растау және конкурс қорытындылары қайта қаралғанда заңды мүдделерін қорғау.</w:t>
            </w:r>
          </w:p>
        </w:tc>
        <w:tc>
          <w:tcPr>
            <w:tcW w:w="2551" w:type="dxa"/>
          </w:tcPr>
          <w:p w14:paraId="33C0CD4F" w14:textId="77777777" w:rsidR="00ED1610" w:rsidRPr="008A05E7" w:rsidRDefault="00ED1610"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Қазақстан Республикасының 2024 жылғы 1 шілдедегі № 106-VIII «Мемлекеттік сатып алу туралы» Заңы. 25-бап.</w:t>
            </w:r>
          </w:p>
          <w:p w14:paraId="3D3839BC" w14:textId="59EA63DD" w:rsidR="001D2B18" w:rsidRPr="008A05E7" w:rsidRDefault="00ED1610" w:rsidP="008A05E7">
            <w:pPr>
              <w:spacing w:line="240" w:lineRule="auto"/>
              <w:rPr>
                <w:rFonts w:ascii="Times New Roman" w:hAnsi="Times New Roman" w:cs="Times New Roman"/>
                <w:sz w:val="18"/>
                <w:szCs w:val="18"/>
              </w:rPr>
            </w:pPr>
            <w:hyperlink r:id="rId12" w:anchor=":~:text=%D0%95%D0%B3%D0%B5%D1%80%20%D1%82%D0%B0%D0%BF%D1%81%D1%8B%D1%80%D1%8B%D1%81%20%D0%B1%D0%B5%D1%80%D1%83%D1%88%D1%96%D0%BD%D1%96%D2%A3">
              <w:r w:rsidRPr="008A05E7">
                <w:rPr>
                  <w:rFonts w:ascii="Times New Roman" w:hAnsi="Times New Roman" w:cs="Times New Roman"/>
                  <w:color w:val="0563C1"/>
                  <w:sz w:val="18"/>
                  <w:szCs w:val="18"/>
                  <w:u w:val="single"/>
                </w:rPr>
                <w:t>https://old.adilet.zan.kz/kaz/docs/Z2400000106#:~:text=%D0%95%D0%B3%D0%B5%D1%80%20%D1%82%D0%B0%D0%BF%D1%81%D1%8B%D1%80%D1%8B%D1%81%20%D0%B1%D0%B5%D1%80%D1%83%D1%88%D1%96%D0%BD%D1%96%D2%A3</w:t>
              </w:r>
            </w:hyperlink>
          </w:p>
        </w:tc>
        <w:tc>
          <w:tcPr>
            <w:tcW w:w="1179" w:type="dxa"/>
          </w:tcPr>
          <w:p w14:paraId="310BB42B"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қарсылық, шағым, қатысушы</w:t>
            </w:r>
            <w:r w:rsidRPr="008A05E7">
              <w:rPr>
                <w:rFonts w:ascii="Times New Roman" w:hAnsi="Times New Roman" w:cs="Times New Roman"/>
                <w:sz w:val="18"/>
                <w:szCs w:val="18"/>
                <w:lang w:val="kk-KZ"/>
              </w:rPr>
              <w:br/>
              <w:t>мемлекеттіксатыпалу ЕӨтініш</w:t>
            </w:r>
          </w:p>
        </w:tc>
      </w:tr>
      <w:tr w:rsidR="001D2B18" w:rsidRPr="008A05E7" w14:paraId="0135EFA0" w14:textId="77777777" w:rsidTr="002331F9">
        <w:trPr>
          <w:jc w:val="center"/>
        </w:trPr>
        <w:tc>
          <w:tcPr>
            <w:tcW w:w="421" w:type="dxa"/>
          </w:tcPr>
          <w:p w14:paraId="3FBBDA8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7</w:t>
            </w:r>
          </w:p>
        </w:tc>
        <w:tc>
          <w:tcPr>
            <w:tcW w:w="1843" w:type="dxa"/>
          </w:tcPr>
          <w:p w14:paraId="24BB186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38A4EDF5"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Конкурстық өтінімнің қабылданбау себебін қалай білуге болады?</w:t>
            </w:r>
          </w:p>
        </w:tc>
        <w:tc>
          <w:tcPr>
            <w:tcW w:w="2283" w:type="dxa"/>
          </w:tcPr>
          <w:p w14:paraId="64A9F04C" w14:textId="7421555E" w:rsidR="001D2B18" w:rsidRPr="008A05E7" w:rsidRDefault="00D4261C"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Өтінімнің қабылданбау себебін мемлекеттік сатып алудың ресми zakup.gov.kz веб-порталындағы конкурс қорытындылары туралы хаттамадан білуге болады. Хаттамада өтінімді қабылдамаудың нақты себептері және оларды растайтын мәліметтер көрсетілуге тиіс.</w:t>
            </w:r>
          </w:p>
        </w:tc>
        <w:tc>
          <w:tcPr>
            <w:tcW w:w="5752" w:type="dxa"/>
          </w:tcPr>
          <w:p w14:paraId="0339A0F1" w14:textId="77777777" w:rsidR="00D4261C" w:rsidRPr="008A05E7" w:rsidRDefault="00D4261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Конкурстық өтінімдерді қарау барысында конкурстық комиссия әлеуетті өнім берушілердің біліктілік талаптарына және конкурстық құжаттама шарттарына сәйкестігін тексереді. Егер өтінім қабылданбаса, бұл шешімнің себебі мемлекеттік сатып алу веб-порталында жарияланған тиісті хаттамада көрсетілуге тиіс.</w:t>
            </w:r>
          </w:p>
          <w:p w14:paraId="54E002A2" w14:textId="77777777" w:rsidR="00D4261C" w:rsidRPr="008A05E7" w:rsidRDefault="00D4261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Себебін анықтау үшін:</w:t>
            </w:r>
          </w:p>
          <w:p w14:paraId="30D1ECD4" w14:textId="77777777" w:rsidR="00D4261C" w:rsidRPr="008A05E7" w:rsidRDefault="00D4261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1. Ресми zakup.gov.kz веб-порталына кіру.</w:t>
            </w:r>
          </w:p>
          <w:p w14:paraId="007741AF" w14:textId="77777777" w:rsidR="00D4261C" w:rsidRPr="008A05E7" w:rsidRDefault="00D4261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2. Хабарландыру нөмірімен немесе өнім берушінің жеке кабинеті арқылы тиісті конкурсты табу.</w:t>
            </w:r>
          </w:p>
          <w:p w14:paraId="7A1F80AE" w14:textId="77777777" w:rsidR="00D4261C" w:rsidRPr="008A05E7" w:rsidRDefault="00D4261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3. Хабарландыруды ашып, жарияланған хаттамаларға өту.</w:t>
            </w:r>
          </w:p>
          <w:p w14:paraId="25989690" w14:textId="77777777" w:rsidR="00D4261C" w:rsidRPr="008A05E7" w:rsidRDefault="00D4261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4. Бизнес-сәйкестендіру нөмірі (БСН) немесе ұйымның атауы бойынша өз ұйымыңыз туралы мәліметтерді табу.</w:t>
            </w:r>
          </w:p>
          <w:p w14:paraId="69D4E15C" w14:textId="77777777" w:rsidR="00D4261C" w:rsidRPr="008A05E7" w:rsidRDefault="00D4261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5. Өтінімнің қабылданбау себебімен және растайтын мәліметтермен танысу.</w:t>
            </w:r>
          </w:p>
          <w:p w14:paraId="26D67877" w14:textId="77777777" w:rsidR="00D4261C" w:rsidRPr="008A05E7" w:rsidRDefault="00D4261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Қаржы министрінің № 687 бұйрығымен бекітілген Қағидалардың 210-тармағына сәйкес конкурс қорытындылары туралы хаттамада өтінімдерді қабылдамау себептері, оның ішінде белгіленген талаптарға сәйкес келмейтінін растайтын мәліметтер мен құжаттар егжей-тегжейлі көрсетілуге тиіс.</w:t>
            </w:r>
          </w:p>
          <w:p w14:paraId="0CD8323E" w14:textId="77777777" w:rsidR="00D4261C" w:rsidRPr="008A05E7" w:rsidRDefault="00D4261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Өтінім қандай себептермен қабылданбауы мүмкін? Мысалы, әлеуетті өнім беруші біліктілік талаптарына сәйкес келмесе, өтінімі конкурстық құжаттамаға сай болмаса немесе заңнамада көзделген қатысу шектеулері болса. Себептің тұжырымдамасы өнім берушіге нақты қандай талаптың бұзылғанын түсінуге мүмкіндік беруі тиіс. Комиссия шешімімен келіспеген өнім беруші Заңның 25-бабында белгіленген тәртіппен және мерзімде веб-портал арқылы шағым бере алады.</w:t>
            </w:r>
          </w:p>
          <w:p w14:paraId="5D0C3329" w14:textId="55C7AD68" w:rsidR="00D4261C" w:rsidRPr="008A05E7" w:rsidRDefault="00D4261C"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ЖШС қызметтер көрсету конкурсына өтінім берді, алайда қорытындылар жарияланғаннан кейін өтінімінің қабылданбағанын анықтады. Серіктестік өкілі себептерін білу үшін Алматы облысының мемлекеттік сатып алу басқармасына жүгінді. </w:t>
            </w:r>
            <w:r w:rsidRPr="008A05E7">
              <w:rPr>
                <w:rFonts w:ascii="Times New Roman" w:hAnsi="Times New Roman" w:cs="Times New Roman"/>
                <w:sz w:val="18"/>
                <w:szCs w:val="18"/>
                <w:lang w:val="kk-KZ"/>
              </w:rPr>
              <w:t>Т</w:t>
            </w:r>
            <w:r w:rsidRPr="008A05E7">
              <w:rPr>
                <w:rFonts w:ascii="Times New Roman" w:hAnsi="Times New Roman" w:cs="Times New Roman"/>
                <w:sz w:val="18"/>
                <w:szCs w:val="18"/>
              </w:rPr>
              <w:t>иісті мәліметтер веб-порталда жарияланған қорытындылар туралы хаттамада көрсетіле</w:t>
            </w:r>
            <w:r w:rsidRPr="008A05E7">
              <w:rPr>
                <w:rFonts w:ascii="Times New Roman" w:hAnsi="Times New Roman" w:cs="Times New Roman"/>
                <w:sz w:val="18"/>
                <w:szCs w:val="18"/>
                <w:lang w:val="kk-KZ"/>
              </w:rPr>
              <w:t xml:space="preserve">ді. Сонымен бірге хабарландыруды тауып, хаттаманы ашу және комиссия </w:t>
            </w:r>
            <w:r w:rsidRPr="008A05E7">
              <w:rPr>
                <w:rFonts w:ascii="Times New Roman" w:hAnsi="Times New Roman" w:cs="Times New Roman"/>
                <w:sz w:val="18"/>
                <w:szCs w:val="18"/>
                <w:lang w:val="kk-KZ"/>
              </w:rPr>
              <w:lastRenderedPageBreak/>
              <w:t>көрсеткен негіздермен танысу тәртібі бар. Қорытындылармен келіспеген жағдайда шағым беру тәртібі туралы ақпарат берілді.</w:t>
            </w:r>
          </w:p>
          <w:p w14:paraId="6674826D" w14:textId="34D17ECD" w:rsidR="001D2B18" w:rsidRPr="008A05E7" w:rsidRDefault="00D4261C"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Мақсаты:</w:t>
            </w:r>
            <w:r w:rsidRPr="008A05E7">
              <w:rPr>
                <w:rFonts w:ascii="Times New Roman" w:hAnsi="Times New Roman" w:cs="Times New Roman"/>
                <w:sz w:val="18"/>
                <w:szCs w:val="18"/>
                <w:lang w:val="kk-KZ"/>
              </w:rPr>
              <w:t xml:space="preserve"> Өтінімнің қабылданбауының нақты себебін анықтау, комиссия шешімінің негізділігін тексеру және қажет болған жағдайда шағым жасау құқығын пайдалану.</w:t>
            </w:r>
          </w:p>
        </w:tc>
        <w:tc>
          <w:tcPr>
            <w:tcW w:w="2551" w:type="dxa"/>
          </w:tcPr>
          <w:p w14:paraId="4EEE3490" w14:textId="77777777" w:rsidR="004A623C" w:rsidRPr="008A05E7" w:rsidRDefault="004A623C"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Қазақстан Республикасы Қаржы министрінің 2024 жылғы 9 қазандағы № 687 «Мемлекеттік сатып алуды жүзеге асыру қағидаларын бекіту туралы» бұйрығы. 210-тармақ.</w:t>
            </w:r>
          </w:p>
          <w:p w14:paraId="1EBC823E" w14:textId="7D5F1382" w:rsidR="001D2B18" w:rsidRPr="008A05E7" w:rsidRDefault="004A623C" w:rsidP="008A05E7">
            <w:pPr>
              <w:spacing w:line="240" w:lineRule="auto"/>
              <w:rPr>
                <w:rFonts w:ascii="Times New Roman" w:hAnsi="Times New Roman" w:cs="Times New Roman"/>
                <w:sz w:val="18"/>
                <w:szCs w:val="18"/>
                <w:lang w:val="kk-KZ"/>
              </w:rPr>
            </w:pPr>
            <w:hyperlink r:id="rId13" w:anchor=":~:text=210.%20%D0%9A%D0%BE%D0%BD%D0%BA%D1%83%D1%80%D1%81%20%D1%82%D3%99%D1%81%D1%96%D0%BB%D1%96%D0%BC%D0%B5%D0%BD%20%D0%BC%D0%B5%D0%BC%D0%BB%D0%B5%D0%BA%D0%B5%D1%82%D1%82%D1%96%D0%BA%20%D1%81%D0%B0%D1%82%D1%8B%D0%BF%20%D0%B0%D0%BB%D1%83%20%D2%9B%D0%BE%D1">
              <w:r w:rsidRPr="008A05E7">
                <w:rPr>
                  <w:rFonts w:ascii="Times New Roman" w:hAnsi="Times New Roman" w:cs="Times New Roman"/>
                  <w:sz w:val="18"/>
                  <w:szCs w:val="18"/>
                  <w:lang w:val="kk-KZ"/>
                </w:rPr>
                <w:t>https://old.adilet.zan.kz/kaz/docs/V2400035238#:~:text=210.%20%D0%9A%D0%BE%D0%BD%D0%BA%D1%83%D1%80%D1%81%20%D1%82%D3%99%D1%81%D1%96%D0%BB%D1%96%D0%BC%D0%B5%D0%BD%20%D0%BC%D0%B5%D0%BC%D0%BB%D0%B5%D0%BA%D0%B5%D1%82%D1%82%D1%96%D0%BA%20%D1%81%D0%B0%D1%82%D1%8B%D0%BF%20%D0%B0%D0%BB%D1%83%20%D2%9B%D0%BE%D1%80%D1%8B%D1%82%D1%8B%D0%BD%D0%B4%D1%8B%D1%81%D1%8B%20%D1%82%D1%83%D1%80%D0%B0%D0%BB%D1%8B%20%D1%85%D0%B0%D1%82%D1%82%D0%B0%D0%BC%D0%B0</w:t>
              </w:r>
            </w:hyperlink>
          </w:p>
        </w:tc>
        <w:tc>
          <w:tcPr>
            <w:tcW w:w="1179" w:type="dxa"/>
          </w:tcPr>
          <w:p w14:paraId="40DD348E"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өтінімді қабылдамау, себеп, хаттама</w:t>
            </w:r>
            <w:r w:rsidRPr="008A05E7">
              <w:rPr>
                <w:rFonts w:ascii="Times New Roman" w:hAnsi="Times New Roman" w:cs="Times New Roman"/>
                <w:sz w:val="18"/>
                <w:szCs w:val="18"/>
                <w:lang w:val="kk-KZ"/>
              </w:rPr>
              <w:br/>
              <w:t>мемлекеттіксатыпалу ЕӨтініш</w:t>
            </w:r>
          </w:p>
        </w:tc>
      </w:tr>
      <w:tr w:rsidR="001D2B18" w:rsidRPr="008A05E7" w14:paraId="61D7E09F" w14:textId="77777777" w:rsidTr="002331F9">
        <w:trPr>
          <w:jc w:val="center"/>
        </w:trPr>
        <w:tc>
          <w:tcPr>
            <w:tcW w:w="421" w:type="dxa"/>
          </w:tcPr>
          <w:p w14:paraId="0D367DE8"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8</w:t>
            </w:r>
          </w:p>
        </w:tc>
        <w:tc>
          <w:tcPr>
            <w:tcW w:w="1843" w:type="dxa"/>
          </w:tcPr>
          <w:p w14:paraId="7E88EA45"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65905F39"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Бәсекелестің конкурсқа негізсіз жіберілуіне қалай шағым жасауға болады?</w:t>
            </w:r>
          </w:p>
        </w:tc>
        <w:tc>
          <w:tcPr>
            <w:tcW w:w="2283" w:type="dxa"/>
          </w:tcPr>
          <w:p w14:paraId="586FC72A" w14:textId="5023DD24" w:rsidR="001D2B18" w:rsidRPr="008A05E7" w:rsidRDefault="004A623C"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Егер әлеуетті өнім беруші басқа қатысушы конкурсқа заңсыз жіберілді деп есептесе, мемлекеттік сатып алудың zakup.gov.kz веб-порталы арқылы шағым беруге құқылы. Шағымда сатып алу нөмірін, қатысушының атауын, болжамды бұзушылықты және өтініш берушінің дәлелдерін растайтын құжаттар мен мәліметтерді көрсету қажет.</w:t>
            </w:r>
          </w:p>
        </w:tc>
        <w:tc>
          <w:tcPr>
            <w:tcW w:w="5752" w:type="dxa"/>
          </w:tcPr>
          <w:p w14:paraId="357F242B" w14:textId="77777777" w:rsidR="004A623C" w:rsidRPr="008A05E7" w:rsidRDefault="004A623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Конкурс өткізу барысында комиссия қатысушылардың белгіленген біліктілік талаптарына және конкурстық құжаттама шарттарына сәйкестігін тексереді. Егер қатысушы бәсекелесінің заң талаптарын бұза отырып конкурсқа жіберілгенін есептесе, тиісті шешімге шағым жасауға құқылы.</w:t>
            </w:r>
          </w:p>
          <w:p w14:paraId="699B43A9" w14:textId="77777777" w:rsidR="004A623C" w:rsidRPr="008A05E7" w:rsidRDefault="004A623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Ол үшін:</w:t>
            </w:r>
          </w:p>
          <w:p w14:paraId="047F9386" w14:textId="77777777" w:rsidR="004A623C" w:rsidRPr="008A05E7" w:rsidRDefault="004A623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1. Конкурс нәтижелерін зерделеу. Веб-порталдан сатып алуды тауып, жарияланған хаттамалармен танысу.</w:t>
            </w:r>
          </w:p>
          <w:p w14:paraId="2D4B2916" w14:textId="77777777" w:rsidR="004A623C" w:rsidRPr="008A05E7" w:rsidRDefault="004A623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2. Нақты бұзушылықты анықтау. Мысалы, қатысушы міндетті біліктілік талабына сәйкес келмеуі немесе дұрыстығына негізді күмән туғызатын құжаттар ұсынуы мүмкін.</w:t>
            </w:r>
          </w:p>
          <w:p w14:paraId="37740DAE" w14:textId="77777777" w:rsidR="004A623C" w:rsidRPr="008A05E7" w:rsidRDefault="004A623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3. Шағым дайындау. Хабарландыру мен лот нөмірлерін, даулы қатысушының атауын, нақты мән-жайларды және оны конкурсқа жіберу заңдылығын тексеру туралы талапты көрсету.</w:t>
            </w:r>
          </w:p>
          <w:p w14:paraId="7A3D9A22" w14:textId="77777777" w:rsidR="004A623C" w:rsidRPr="008A05E7" w:rsidRDefault="004A623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4. Заңнамада белгіленген мерзімде веб-портал арқылы шағым беру.</w:t>
            </w:r>
          </w:p>
          <w:p w14:paraId="284F06F6" w14:textId="77777777" w:rsidR="004A623C" w:rsidRPr="008A05E7" w:rsidRDefault="004A623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5. Шағым бойынша шешіммен танысу. Келіспеген жағдайда өз құқықтарын сот тәртібімен қорғау.</w:t>
            </w:r>
          </w:p>
          <w:p w14:paraId="7ACAC189" w14:textId="77777777" w:rsidR="004A623C" w:rsidRPr="008A05E7" w:rsidRDefault="004A623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Бұзушылық болуы мүмкін деген күдіктің өзі бәсекелесті жіберу заңсыз болғанын дәлелдемейді. Шағымда тексеруге болатын нақты дәлелдер болуы қажет. Егер шағым Алматы облысының мемлекеттік сатып алу басқармасы бірыңғай ұйымдастырушы ретінде қорытындысын ресімдеген конкурсқа қатысты болса, оны басқарма өз құзыреті шегінде қарайды.</w:t>
            </w:r>
          </w:p>
          <w:p w14:paraId="4F6FB17C" w14:textId="77777777" w:rsidR="004A623C" w:rsidRPr="008A05E7" w:rsidRDefault="004A623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Шағым беру мерзімі — қорытындылар туралы хаттама орналастырылған күннен бастап үш жұмыс күні. Шағым хаттаманы қабылдаған тапсырыс берушіге, ұйымдастырушыға немесе бірыңғай ұйымдастырушыға жолданады.</w:t>
            </w:r>
          </w:p>
          <w:p w14:paraId="0AF8C0AF" w14:textId="6BCC3E1C" w:rsidR="004A623C" w:rsidRPr="008A05E7" w:rsidRDefault="004A623C"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Мысал: </w:t>
            </w:r>
            <w:r w:rsidRPr="008A05E7">
              <w:rPr>
                <w:rFonts w:ascii="Times New Roman" w:hAnsi="Times New Roman" w:cs="Times New Roman"/>
                <w:sz w:val="18"/>
                <w:szCs w:val="18"/>
              </w:rPr>
              <w:t>«А» ЖШС жөндеу жұмыстарын орындау конкурсына қатысты. Қорытындылар туралы хаттама жарияланғаннан кейін оның өкілі нәтижелермен танысып, өзінің пікірінше, қажетті еңбек ресурстарын растамаған басқа өнім берушінің конкурсқа жіберілгенін анықта</w:t>
            </w:r>
            <w:r w:rsidR="008D72C0" w:rsidRPr="008A05E7">
              <w:rPr>
                <w:rFonts w:ascii="Times New Roman" w:hAnsi="Times New Roman" w:cs="Times New Roman"/>
                <w:sz w:val="18"/>
                <w:szCs w:val="18"/>
                <w:lang w:val="kk-KZ"/>
              </w:rPr>
              <w:t xml:space="preserve">п, </w:t>
            </w:r>
            <w:r w:rsidRPr="008A05E7">
              <w:rPr>
                <w:rFonts w:ascii="Times New Roman" w:hAnsi="Times New Roman" w:cs="Times New Roman"/>
                <w:sz w:val="18"/>
                <w:szCs w:val="18"/>
              </w:rPr>
              <w:t>шағымдану тәртібін түсіндіруді сұра</w:t>
            </w:r>
            <w:r w:rsidR="008D72C0" w:rsidRPr="008A05E7">
              <w:rPr>
                <w:rFonts w:ascii="Times New Roman" w:hAnsi="Times New Roman" w:cs="Times New Roman"/>
                <w:sz w:val="18"/>
                <w:szCs w:val="18"/>
                <w:lang w:val="kk-KZ"/>
              </w:rPr>
              <w:t>ды</w:t>
            </w:r>
            <w:r w:rsidRPr="008A05E7">
              <w:rPr>
                <w:rFonts w:ascii="Times New Roman" w:hAnsi="Times New Roman" w:cs="Times New Roman"/>
                <w:sz w:val="18"/>
                <w:szCs w:val="18"/>
              </w:rPr>
              <w:t>. Оған жарияланған құжаттарды зерделеу, келіспеудің нақты негіздерін көрсету және хаттама орналастырылған күннен бастап үш жұмыс күні ішінде веб-портал арқылы шағым беру қажеттігі түсіндірілді. Басқа қатысушыны жіберудің заңдылығы шағымдағы дәлелдер мен құжаттарды тексеру нәтижесінде айқындалатыны да хабарланды.</w:t>
            </w:r>
          </w:p>
          <w:p w14:paraId="533868E7" w14:textId="5B8A6BF9" w:rsidR="001D2B18" w:rsidRPr="008A05E7" w:rsidRDefault="004A623C"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Басқа қатысушының белгіленген талаптарға сәйкестігін және оны конкурсқа жіберу туралы комиссия шешімінің заңдылығын тексеруге қол жеткізу.</w:t>
            </w:r>
          </w:p>
        </w:tc>
        <w:tc>
          <w:tcPr>
            <w:tcW w:w="2551" w:type="dxa"/>
          </w:tcPr>
          <w:p w14:paraId="7FF2244E" w14:textId="77777777" w:rsidR="008D72C0" w:rsidRPr="008A05E7" w:rsidRDefault="008D72C0"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Республикасының 2024 жылғы 1 шілдедегі № 106-VIII «Мемлекеттік сатып алу туралы» Заңы. 25-бап.</w:t>
            </w:r>
          </w:p>
          <w:p w14:paraId="0767CE82" w14:textId="77777777" w:rsidR="008D72C0" w:rsidRPr="008A05E7" w:rsidRDefault="008D72C0" w:rsidP="008A05E7">
            <w:pPr>
              <w:spacing w:line="240" w:lineRule="auto"/>
              <w:rPr>
                <w:rFonts w:ascii="Times New Roman" w:hAnsi="Times New Roman" w:cs="Times New Roman"/>
                <w:sz w:val="18"/>
                <w:szCs w:val="18"/>
              </w:rPr>
            </w:pPr>
            <w:hyperlink r:id="rId14" w:anchor=":~:text=%D0%95%D0%B3%D0%B5%D1%80%20%D1%82%D0%B0%D0%BF%D1%81%D1%8B%D1%80%D1%8B%D1%81%20%D0%B1%D0%B5%D1%80%D1%83%D1%88%D1%96%D0%BD%D1%96%D2%A3">
              <w:r w:rsidRPr="008A05E7">
                <w:rPr>
                  <w:rFonts w:ascii="Times New Roman" w:hAnsi="Times New Roman" w:cs="Times New Roman"/>
                  <w:sz w:val="18"/>
                  <w:szCs w:val="18"/>
                </w:rPr>
                <w:t>https://old.adilet.zan.kz/kaz/docs/Z2400000106#:~:text=%D0%95%D0%B3%D0%B5%D1%80%20%D1%82%D0%B0%D0%BF%D1%81%D1%8B%D1%80%D1%8B%D1%81%20%D0%B1%D0%B5%D1%80%D1%83%D1%88%D1%96%D0%BD%D1%96%D2%A3</w:t>
              </w:r>
            </w:hyperlink>
          </w:p>
          <w:p w14:paraId="361D4D2C" w14:textId="416AFC47" w:rsidR="001D2B18" w:rsidRPr="008A05E7" w:rsidRDefault="001D2B18" w:rsidP="008A05E7">
            <w:pPr>
              <w:spacing w:line="240" w:lineRule="auto"/>
              <w:rPr>
                <w:rFonts w:ascii="Times New Roman" w:hAnsi="Times New Roman" w:cs="Times New Roman"/>
                <w:sz w:val="18"/>
                <w:szCs w:val="18"/>
              </w:rPr>
            </w:pPr>
          </w:p>
        </w:tc>
        <w:tc>
          <w:tcPr>
            <w:tcW w:w="1179" w:type="dxa"/>
          </w:tcPr>
          <w:p w14:paraId="1D265000"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конкурсқа жіберу, бәсекелес, шағым</w:t>
            </w:r>
            <w:r w:rsidRPr="008A05E7">
              <w:rPr>
                <w:rFonts w:ascii="Times New Roman" w:hAnsi="Times New Roman" w:cs="Times New Roman"/>
                <w:sz w:val="18"/>
                <w:szCs w:val="18"/>
                <w:lang w:val="kk-KZ"/>
              </w:rPr>
              <w:br/>
              <w:t>мемлекеттіксатыпалу ЕӨтініш</w:t>
            </w:r>
          </w:p>
        </w:tc>
      </w:tr>
      <w:tr w:rsidR="001D2B18" w:rsidRPr="008A05E7" w14:paraId="32853D66" w14:textId="77777777" w:rsidTr="002331F9">
        <w:trPr>
          <w:jc w:val="center"/>
        </w:trPr>
        <w:tc>
          <w:tcPr>
            <w:tcW w:w="421" w:type="dxa"/>
          </w:tcPr>
          <w:p w14:paraId="31D11EB0"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9</w:t>
            </w:r>
          </w:p>
        </w:tc>
        <w:tc>
          <w:tcPr>
            <w:tcW w:w="1843" w:type="dxa"/>
          </w:tcPr>
          <w:p w14:paraId="3E930122"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289F3BDC"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Бір конкурс бойынша қайталама өтініштер қаралады</w:t>
            </w:r>
            <w:r w:rsidRPr="008A05E7">
              <w:rPr>
                <w:rFonts w:ascii="Times New Roman" w:hAnsi="Times New Roman" w:cs="Times New Roman"/>
                <w:sz w:val="18"/>
                <w:szCs w:val="18"/>
                <w:lang w:val="kk-KZ"/>
              </w:rPr>
              <w:t xml:space="preserve"> ма</w:t>
            </w:r>
            <w:r w:rsidRPr="008A05E7">
              <w:rPr>
                <w:rFonts w:ascii="Times New Roman" w:hAnsi="Times New Roman" w:cs="Times New Roman"/>
                <w:sz w:val="18"/>
                <w:szCs w:val="18"/>
              </w:rPr>
              <w:t>?</w:t>
            </w:r>
          </w:p>
        </w:tc>
        <w:tc>
          <w:tcPr>
            <w:tcW w:w="2283" w:type="dxa"/>
          </w:tcPr>
          <w:p w14:paraId="3E76130A" w14:textId="77777777" w:rsidR="008D72C0" w:rsidRPr="008A05E7" w:rsidRDefault="008D72C0"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Иә, бұрын қаралмаған жаңа мән-жайлар немесе дәлелдер пайда болса, қайта жүгінуге болады. Алайда бірдей дәлелдермен қайта жүгіну конкурс қорытындылары қайта қаралады дегенді білдірмейді.</w:t>
            </w:r>
          </w:p>
          <w:p w14:paraId="7FC83DD6" w14:textId="58FEB517" w:rsidR="001D2B18" w:rsidRPr="008A05E7" w:rsidRDefault="001D2B18" w:rsidP="008A05E7">
            <w:pPr>
              <w:spacing w:line="240" w:lineRule="auto"/>
              <w:rPr>
                <w:rFonts w:ascii="Times New Roman" w:hAnsi="Times New Roman" w:cs="Times New Roman"/>
                <w:sz w:val="18"/>
                <w:szCs w:val="18"/>
              </w:rPr>
            </w:pPr>
          </w:p>
        </w:tc>
        <w:tc>
          <w:tcPr>
            <w:tcW w:w="5752" w:type="dxa"/>
          </w:tcPr>
          <w:p w14:paraId="3DC1638D" w14:textId="77777777" w:rsidR="008D72C0" w:rsidRPr="008A05E7" w:rsidRDefault="008D72C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Мемлекеттік сатып алуды өткізу барысында әлеуетті өнім беруші бір конкурсқа қатысты бірнеше рет жүгінуі мүмкін. Қарау тәртібі жолданым мазмұнына және оны беру тәсіліне байланысты.</w:t>
            </w:r>
          </w:p>
          <w:p w14:paraId="3F150073" w14:textId="77777777" w:rsidR="008D72C0" w:rsidRPr="008A05E7" w:rsidRDefault="008D72C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1. Егер конкурс қорытындыларына шағым бұрын қаралса. Өнім беруші веб-портал арқылы шағым беріп, қанағаттандырудан бас тарту туралы шешім алған жағдайда дәл сол дәлелдерді қайта ұсыну ұйымдастырушыны қорытындыларды қайта қарауға міндеттемейді. Мұндай жағдайда өнім беруші шешімді сотта даулай алады.</w:t>
            </w:r>
          </w:p>
          <w:p w14:paraId="23BF08A8" w14:textId="77777777" w:rsidR="008D72C0" w:rsidRPr="008A05E7" w:rsidRDefault="008D72C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2. Егер жаңа мән-жайлар пайда болса. Өнім берушіге жаңа деректер белгілі болса немесе растайтын құжаттар пайда болса, оларды жаңа жолданымда көрсете алады. Алайда конкурс қорытындыларына арнайы шағым беру мерзімі хаттама орналастырылған күннен бастап үш жұмыс күні екенін ескеру қажет. Қайта жүгіну бұл мерзімді өздігінен ұзартпайды да, қалпына келтірмейді. № 687 Қағидалардың 599-тармағына сәйкес мерзімнен кейін берілген шағым мемлекеттік сатып алуға шағым жасаудың арнайы тәртібімен қаралмайды.</w:t>
            </w:r>
          </w:p>
          <w:p w14:paraId="72BBD671" w14:textId="77777777" w:rsidR="008D72C0" w:rsidRPr="008A05E7" w:rsidRDefault="008D72C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3. Қайталама жолданым «Е-Өтініш» арқылы берілсе. Қазақстан Республикасының Әкімшілік рәсімдік-процестік кодексіне (ӘРПК) сәйкес сол мәселенің бұрын қаралғаны және жаңа дәлелдер не жаңадан ашылған мән-жайлардың болуы ескеріледі. ӘРПК-нің 70-бабына сәйкес жаңа дәлелдер немесе жаңадан ашылған мән-жайлар болғанда бұрын қаралған мәселе бойынша қайта жүгінуге болады. Жолданым бұрынғысымен толық бірдей болып, жаңа мәліметтер болмаса, заңда көзделген шарттар сақталған жағдайда оны қайтару немесе тиісті рәсімді тоқтату мүмкіндігі бар.</w:t>
            </w:r>
          </w:p>
          <w:p w14:paraId="2B1E9CD8" w14:textId="77777777" w:rsidR="008D72C0" w:rsidRPr="008A05E7" w:rsidRDefault="008D72C0"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Маңызды: «Е-Өтініш» арқылы қайталама жолданым беру мемлекеттік сатып алу қорытындыларына арнайы шағымның орнын алмастырмайды және шарт жасасуды автоматты түрде тоқтата тұрмайды.</w:t>
            </w:r>
          </w:p>
          <w:p w14:paraId="5073E49B" w14:textId="77777777" w:rsidR="008D72C0" w:rsidRPr="008A05E7" w:rsidRDefault="008D72C0"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ЖШС өкілі қызметтер көрсету конкурсына қатысып, қорытындылар жарияланғаннан кейін веб-портал арқылы шағым берді. Ол комиссия жеңімпаздың жұмыс тәжірибесін қате бағалады деп есептеді. Ұйымдастырушы шағымды қарап, қанағаттандырудан бас тартты. Шешімді алғаннан кейін өкіл бұрынғы дәлелдерін қайталап, қорытындыларды қайта қарауды сұрап, Алматы облысының мемлекеттік сатып алу басқармасына тағы жүгінді. Оған жаңа мән-жайларсыз қайталама жолданым қорытындыларды қайта қарауға негіз болмайтыны, ал шешіммен келіспесе сотқа жүгіне алатыны түсіндірілді.</w:t>
            </w:r>
          </w:p>
          <w:p w14:paraId="3FF92F8E" w14:textId="230741A9" w:rsidR="001D2B18" w:rsidRPr="008A05E7" w:rsidRDefault="008D72C0"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Қайталама шағым берудің мүмкіндігін, қайта қарауға негіз болатын мән-жайларды және шешіммен келіспеген жағдайда құқықтарды қорғау жолдарын түсіндіру.</w:t>
            </w:r>
          </w:p>
        </w:tc>
        <w:tc>
          <w:tcPr>
            <w:tcW w:w="2551" w:type="dxa"/>
          </w:tcPr>
          <w:p w14:paraId="46C29B23" w14:textId="77777777" w:rsidR="008D72C0" w:rsidRPr="008A05E7" w:rsidRDefault="008D72C0"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 Қаржы министрінің 2024 жылғы 9 қазандағы № 687 «Мемлекеттік сатып алуды жүзеге асыру қағидаларын бекіту туралы» бұйрығы. 599-тармақ.</w:t>
            </w:r>
          </w:p>
          <w:p w14:paraId="55A23B51" w14:textId="32C6575F" w:rsidR="001D2B18" w:rsidRPr="008A05E7" w:rsidRDefault="008D72C0" w:rsidP="008A05E7">
            <w:pPr>
              <w:spacing w:line="240" w:lineRule="auto"/>
              <w:rPr>
                <w:rFonts w:ascii="Times New Roman" w:hAnsi="Times New Roman" w:cs="Times New Roman"/>
                <w:sz w:val="18"/>
                <w:szCs w:val="18"/>
              </w:rPr>
            </w:pPr>
            <w:hyperlink r:id="rId15" w:anchor=":~:text=599.%20%D0%9E%D1%81%D1%8B%20%D2%9A%D0%B0%D2%93%D0%B8%D0%B4%D0%B0%D0%BB%D0%B0%D1%80%D0%B4%D1%8B%D2%A3%20588-%D1%82%D0%B0%D1%80%D0%BC%D0%B0%D2%93%D1%8B%D0%BD%D0%B4%D0%B0%20%D0%BA%D3%A9%D0%B7%D0%B4%D0%B5%D0%BB%D0%B3%D0%B5%D0%BD%20%D0%BC%D0%B5%D1%80%D">
              <w:r w:rsidRPr="008A05E7">
                <w:rPr>
                  <w:rFonts w:ascii="Times New Roman" w:hAnsi="Times New Roman" w:cs="Times New Roman"/>
                  <w:sz w:val="18"/>
                  <w:szCs w:val="18"/>
                </w:rPr>
                <w:t>https://old.adilet.zan.kz/kaz/docs/V2400035238#:~:text=599.%20%D0%9E%D1%81%D1%8B%20%D2%9A%D0%B0%D2%93%D0%B8%D0%B4%D0%B0%D0%BB%D0%B0%D1%80%D0%B4%D1%8B%D2%A3%20588-%D1%82%D0%B0%D1%80%D0%BC%D0%B0%D2%93%D1%8B%D0%BD%D0%B4%D0%B0%20%D0%BA%D3%A9%D0%B7%D0%B4%D0%B5%D0%BB%D0%B3%D0%B5%D0%BD%20%D0%BC%D0%B5%D1%80%D0%B7%D1%96%D0%BC</w:t>
              </w:r>
            </w:hyperlink>
          </w:p>
        </w:tc>
        <w:tc>
          <w:tcPr>
            <w:tcW w:w="1179" w:type="dxa"/>
          </w:tcPr>
          <w:p w14:paraId="4BCA7F5F"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қайталама өтініш, бір конкурс, ӘРПК</w:t>
            </w:r>
            <w:r w:rsidRPr="008A05E7">
              <w:rPr>
                <w:rFonts w:ascii="Times New Roman" w:hAnsi="Times New Roman" w:cs="Times New Roman"/>
                <w:sz w:val="18"/>
                <w:szCs w:val="18"/>
              </w:rPr>
              <w:br/>
              <w:t>мемлекеттіксатыпалу ЕӨтініш</w:t>
            </w:r>
          </w:p>
        </w:tc>
      </w:tr>
      <w:tr w:rsidR="001D2B18" w:rsidRPr="008A05E7" w14:paraId="07F3E74C" w14:textId="77777777" w:rsidTr="002331F9">
        <w:trPr>
          <w:jc w:val="center"/>
        </w:trPr>
        <w:tc>
          <w:tcPr>
            <w:tcW w:w="421" w:type="dxa"/>
          </w:tcPr>
          <w:p w14:paraId="3C913C62"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10</w:t>
            </w:r>
          </w:p>
        </w:tc>
        <w:tc>
          <w:tcPr>
            <w:tcW w:w="1843" w:type="dxa"/>
          </w:tcPr>
          <w:p w14:paraId="2AC65CA3"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 xml:space="preserve">Орындаушы: мемлекеттік сатып </w:t>
            </w:r>
            <w:r w:rsidRPr="008A05E7">
              <w:rPr>
                <w:rFonts w:ascii="Times New Roman" w:hAnsi="Times New Roman" w:cs="Times New Roman"/>
                <w:sz w:val="18"/>
                <w:szCs w:val="18"/>
              </w:rPr>
              <w:lastRenderedPageBreak/>
              <w:t>алуды мониторингтеу және әкімшілендіру бөлімі (бөлім басшысы А. Оспан)</w:t>
            </w:r>
          </w:p>
        </w:tc>
        <w:tc>
          <w:tcPr>
            <w:tcW w:w="1418" w:type="dxa"/>
          </w:tcPr>
          <w:p w14:paraId="16DC954F"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Қайда жүгіну қажет: мемлекеттік сатып алу веб-порталы арқылы ма, әлде «Е-</w:t>
            </w:r>
            <w:r w:rsidRPr="008A05E7">
              <w:rPr>
                <w:rFonts w:ascii="Times New Roman" w:hAnsi="Times New Roman" w:cs="Times New Roman"/>
                <w:sz w:val="18"/>
                <w:szCs w:val="18"/>
              </w:rPr>
              <w:lastRenderedPageBreak/>
              <w:t>Өтініш» ақпараттық жүйесі арқылы ма?</w:t>
            </w:r>
          </w:p>
        </w:tc>
        <w:tc>
          <w:tcPr>
            <w:tcW w:w="2283" w:type="dxa"/>
          </w:tcPr>
          <w:p w14:paraId="2758C51A"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 xml:space="preserve">Егер өнім беруші конкурс қорытындыларына шағым жасағысы келсе, қорытындылар туралы хаттама орналастырылған күннен бастап 3 жұмыс күні ішінде мемлекеттік </w:t>
            </w:r>
            <w:r w:rsidRPr="008A05E7">
              <w:rPr>
                <w:rFonts w:ascii="Times New Roman" w:hAnsi="Times New Roman" w:cs="Times New Roman"/>
                <w:sz w:val="18"/>
                <w:szCs w:val="18"/>
              </w:rPr>
              <w:lastRenderedPageBreak/>
              <w:t xml:space="preserve">сатып алудың </w:t>
            </w:r>
            <w:hyperlink r:id="rId16" w:history="1">
              <w:r w:rsidRPr="008A05E7">
                <w:rPr>
                  <w:rFonts w:ascii="Times New Roman" w:hAnsi="Times New Roman" w:cs="Times New Roman"/>
                  <w:sz w:val="18"/>
                  <w:szCs w:val="18"/>
                </w:rPr>
                <w:t>zakup.gov.kz</w:t>
              </w:r>
            </w:hyperlink>
            <w:r w:rsidRPr="008A05E7">
              <w:rPr>
                <w:rFonts w:ascii="Times New Roman" w:hAnsi="Times New Roman" w:cs="Times New Roman"/>
                <w:sz w:val="18"/>
                <w:szCs w:val="18"/>
              </w:rPr>
              <w:t xml:space="preserve"> веб-порталы арқылы шағым беруі қажет.</w:t>
            </w:r>
          </w:p>
          <w:p w14:paraId="138E4247"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Егер азаматқа немесе кәсіпкерге түсіндірме алу, арыз беру немесе конкурс қорытындыларына шағым жасаудың арнайы рәсіміне қатысы жоқ мәселе туралы хабарлау қажет болса, ол </w:t>
            </w:r>
            <w:hyperlink r:id="rId17" w:history="1">
              <w:r w:rsidRPr="008A05E7">
                <w:rPr>
                  <w:rFonts w:ascii="Times New Roman" w:hAnsi="Times New Roman" w:cs="Times New Roman"/>
                  <w:sz w:val="18"/>
                  <w:szCs w:val="18"/>
                </w:rPr>
                <w:t>«Е-Өтініш»</w:t>
              </w:r>
            </w:hyperlink>
            <w:r w:rsidRPr="008A05E7">
              <w:rPr>
                <w:rFonts w:ascii="Times New Roman" w:hAnsi="Times New Roman" w:cs="Times New Roman"/>
                <w:sz w:val="18"/>
                <w:szCs w:val="18"/>
              </w:rPr>
              <w:t xml:space="preserve"> ақпараттық жүйесі арқылы жүгіне алады.</w:t>
            </w:r>
          </w:p>
        </w:tc>
        <w:tc>
          <w:tcPr>
            <w:tcW w:w="5752" w:type="dxa"/>
          </w:tcPr>
          <w:p w14:paraId="09D1B420" w14:textId="77777777" w:rsidR="00CE2612"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lastRenderedPageBreak/>
              <w:t>Қазақстанда мемлекеттік сатып алуға қатысты әртүрлі жүгіну тәсілдері қолданылады. Оларды таңдау шешілуге тиіс мәселенің сипатына байланысты.</w:t>
            </w:r>
          </w:p>
          <w:p w14:paraId="4CF7EB1E" w14:textId="77777777" w:rsidR="00CE2612"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xml:space="preserve">1. Мемлекеттік сатып алу веб-порталы. Егер өнім беруші конкурс кезінде құқықтары бұзылды деп есептесе, тапсырыс берушінің, ұйымдастырушының немесе бірыңғай ұйымдастырушының шешімдері мен әрекеттеріне осы портал арқылы шағым береді. Мысалы, өз өтінімін </w:t>
            </w:r>
            <w:r w:rsidRPr="008A05E7">
              <w:rPr>
                <w:rFonts w:ascii="Times New Roman" w:hAnsi="Times New Roman" w:cs="Times New Roman"/>
                <w:sz w:val="18"/>
                <w:szCs w:val="18"/>
              </w:rPr>
              <w:lastRenderedPageBreak/>
              <w:t>қабылдамауға, бәсекелесті жіберуге немесе жеңімпазды анықтауға келіспеуі мүмкін.</w:t>
            </w:r>
          </w:p>
          <w:p w14:paraId="5E03C047" w14:textId="77777777" w:rsidR="00CE2612"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Әрекеттер тәртібі:</w:t>
            </w:r>
          </w:p>
          <w:p w14:paraId="50F45097" w14:textId="77777777" w:rsidR="00CE2612"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1) Веб-порталға кіру.</w:t>
            </w:r>
          </w:p>
          <w:p w14:paraId="47C480CE" w14:textId="77777777" w:rsidR="00CE2612"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2) Сатып алу нөмірі бойынша тиісті хабарландыруды табу.</w:t>
            </w:r>
          </w:p>
          <w:p w14:paraId="588E3168" w14:textId="77777777" w:rsidR="00CE2612"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3) Шағым беру функциясын ашу.</w:t>
            </w:r>
          </w:p>
          <w:p w14:paraId="620A4310" w14:textId="77777777" w:rsidR="00CE2612"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4) Келіспеу себептерін көрсетіп, бар болса растайтын құжаттарды тіркеу.</w:t>
            </w:r>
          </w:p>
          <w:p w14:paraId="3EBBA650" w14:textId="77777777" w:rsidR="00CE2612"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5) Шағымның қаралуын қадағалап, жарияланған шешіммен танысу.</w:t>
            </w:r>
          </w:p>
          <w:p w14:paraId="3FE81B50" w14:textId="77777777" w:rsidR="00CE2612"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Арнайы шағым беру мерзімі — қорытындылар туралы хаттама жарияланған күннен бастап үш жұмыс күні. Белгіленген тәртіппен шағым берілгенде шарт жасасу мерзімі оны қарау аяқталғанға дейін тоқтатыла тұрады. Сатып алудың кейбір түрлеріне заңнамада ерекшеліктер көзделуі мүмкін.</w:t>
            </w:r>
          </w:p>
          <w:p w14:paraId="466C9425" w14:textId="77777777" w:rsidR="00CE2612"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2. «Е-Өтініш» жүйесі. Азаматтар мен кәсіпкерлер жалпы әкімшілік тәртіппен қаралатын мәселелер бойынша мемлекеттік органдарға жолданым жолдай алады. Мысалы, Алматы облысының мемлекеттік сатып алу басқармасының өкілеттіктерін, конкурстық құжаттаманы орналастыру тәртібін түсіндіруді сұрауға немесе мемлекеттік органның құзыретіндегі мәселе туралы хабарлауға болады. Ол үшін жүйеде авторизациядан өтіп, органды таңдап, мәселенің мәнін жазып, жолданымды жіберу қажет. Арнайы заңнамада өзгеше мерзім белгіленбесе, әкімшілік рәсім шеңберінде арызды қараудың жалпы мерзімі — 15 жұмыс күні.</w:t>
            </w:r>
          </w:p>
          <w:p w14:paraId="4E7C1F3D" w14:textId="77777777" w:rsidR="00CE2612"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Маңызды: «Е-Өтініш» арқылы конкурс қорытындыларына берілген жолданым веб-порталдағы арнайы шағым тәртібін алмастырмайды және шарт жасасуды өздігінен тоқтата тұрмайды.</w:t>
            </w:r>
          </w:p>
          <w:p w14:paraId="0AC75229" w14:textId="77777777" w:rsidR="00CE2612"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ЖШС өкілі компьютерлік жабдықтарды жеткізу конкурсына қатысты. Қорытындылар жарияланғаннан кейін өтінімінің қабылданбауымен келіспей, нәтижелерді қайта қарауды сұрап, «Е-Өтініш» арқылы жолданым жолдады. Оған конкурс қорытындыларына шағым жасау үшін хаттама жарияланған күннен бастап үш жұмыс күні ішінде мемлекеттік сатып алу веб-порталы арқылы арнайы шағым беру қажеттігі түсіндірілді. Сондай-ақ «Е-Өтініш» арқылы жүгіну аталған рәсімді алмастырмайтыны және шарт жасасуды өздігінен тоқтата тұрмайтыны хабарланды.</w:t>
            </w:r>
          </w:p>
          <w:p w14:paraId="53914A60" w14:textId="15D3EFD0" w:rsidR="001D2B18" w:rsidRPr="008A05E7" w:rsidRDefault="00CE2612"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Мемлекеттік органға жүгінудің дұрыс тәсілін таңдау, шағымды мерзімінде беру немесе түсіндірме алу және заңда көзделген мерзімдерді өткізіп алмау.</w:t>
            </w:r>
          </w:p>
        </w:tc>
        <w:tc>
          <w:tcPr>
            <w:tcW w:w="2551" w:type="dxa"/>
          </w:tcPr>
          <w:p w14:paraId="2FE94E76" w14:textId="77777777" w:rsidR="0079016E" w:rsidRPr="008A05E7" w:rsidRDefault="0079016E"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Қазақстан Республикасының 2024 жылғы 1 шілдедегі № 106-VIII «Мемлекеттік сатып алу туралы» Заңы. 25-бап.</w:t>
            </w:r>
          </w:p>
          <w:p w14:paraId="2473E2AE" w14:textId="77777777" w:rsidR="0079016E" w:rsidRPr="008A05E7" w:rsidRDefault="0079016E" w:rsidP="008A05E7">
            <w:pPr>
              <w:spacing w:line="240" w:lineRule="auto"/>
              <w:rPr>
                <w:rFonts w:ascii="Times New Roman" w:hAnsi="Times New Roman" w:cs="Times New Roman"/>
                <w:sz w:val="18"/>
                <w:szCs w:val="18"/>
              </w:rPr>
            </w:pPr>
            <w:hyperlink r:id="rId18" w:anchor=":~:text=%D0%95%D0%B3%D0%B5%D1%80%20%D1%82%D0%B0%D0%BF%D1%81%D1%8B%D1%80%D1%8B%D1%81%20%D0%B1%D0%B5%D1%80%D1%83%D1%88%D1%96%D0%BD%D1%96%D2%A3">
              <w:r w:rsidRPr="008A05E7">
                <w:rPr>
                  <w:rFonts w:ascii="Times New Roman" w:hAnsi="Times New Roman" w:cs="Times New Roman"/>
                  <w:sz w:val="18"/>
                  <w:szCs w:val="18"/>
                </w:rPr>
                <w:t>https://old.adilet.zan.kz/kaz/docs/Z2400000106#:~:text=%D0%95%D0%B3%D0%B5%D1%8</w:t>
              </w:r>
              <w:r w:rsidRPr="008A05E7">
                <w:rPr>
                  <w:rFonts w:ascii="Times New Roman" w:hAnsi="Times New Roman" w:cs="Times New Roman"/>
                  <w:sz w:val="18"/>
                  <w:szCs w:val="18"/>
                </w:rPr>
                <w:lastRenderedPageBreak/>
                <w:t>0%20%D1%82%D0%B0%D0%BF%D1%81%D1%8B%D1%80%D1%8B%D1%81%20%D0%B1%D0%B5%D1%80%D1%83%D1%88%D1%96%D0%BD%D1%96%D2%A3</w:t>
              </w:r>
            </w:hyperlink>
          </w:p>
          <w:p w14:paraId="07DF21A4" w14:textId="14F25666" w:rsidR="001D2B18" w:rsidRPr="008A05E7" w:rsidRDefault="001D2B18" w:rsidP="008A05E7">
            <w:pPr>
              <w:spacing w:line="240" w:lineRule="auto"/>
              <w:rPr>
                <w:rFonts w:ascii="Times New Roman" w:hAnsi="Times New Roman" w:cs="Times New Roman"/>
                <w:sz w:val="18"/>
                <w:szCs w:val="18"/>
              </w:rPr>
            </w:pPr>
          </w:p>
        </w:tc>
        <w:tc>
          <w:tcPr>
            <w:tcW w:w="1179" w:type="dxa"/>
          </w:tcPr>
          <w:p w14:paraId="161A3F1D"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шағым, ӘРПК, арнайы тәртіп</w:t>
            </w:r>
            <w:r w:rsidRPr="008A05E7">
              <w:rPr>
                <w:rFonts w:ascii="Times New Roman" w:hAnsi="Times New Roman" w:cs="Times New Roman"/>
                <w:sz w:val="18"/>
                <w:szCs w:val="18"/>
              </w:rPr>
              <w:br/>
              <w:t>мемлекеттіксатыпалу ЕӨтініш</w:t>
            </w:r>
          </w:p>
        </w:tc>
      </w:tr>
      <w:tr w:rsidR="001D2B18" w:rsidRPr="008A05E7" w14:paraId="13BB9ED9" w14:textId="77777777" w:rsidTr="002331F9">
        <w:trPr>
          <w:jc w:val="center"/>
        </w:trPr>
        <w:tc>
          <w:tcPr>
            <w:tcW w:w="421" w:type="dxa"/>
          </w:tcPr>
          <w:p w14:paraId="32FD0515"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11</w:t>
            </w:r>
          </w:p>
        </w:tc>
        <w:tc>
          <w:tcPr>
            <w:tcW w:w="1843" w:type="dxa"/>
          </w:tcPr>
          <w:p w14:paraId="2FB8D27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 xml:space="preserve">Орындаушы: жұмыстарды мемлекеттік сатып </w:t>
            </w:r>
            <w:r w:rsidRPr="008A05E7">
              <w:rPr>
                <w:rFonts w:ascii="Times New Roman" w:hAnsi="Times New Roman" w:cs="Times New Roman"/>
                <w:sz w:val="18"/>
                <w:szCs w:val="18"/>
              </w:rPr>
              <w:lastRenderedPageBreak/>
              <w:t>алу бөлімі (бөлім басшысы О. Елтаев)</w:t>
            </w:r>
          </w:p>
        </w:tc>
        <w:tc>
          <w:tcPr>
            <w:tcW w:w="1418" w:type="dxa"/>
          </w:tcPr>
          <w:p w14:paraId="606FF9C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 xml:space="preserve">Мемлекеттік сатып алу конкурсына қатысуға жіберілу үшін өнім беруші қандай талаптарға </w:t>
            </w:r>
            <w:r w:rsidRPr="008A05E7">
              <w:rPr>
                <w:rFonts w:ascii="Times New Roman" w:hAnsi="Times New Roman" w:cs="Times New Roman"/>
                <w:sz w:val="18"/>
                <w:szCs w:val="18"/>
              </w:rPr>
              <w:lastRenderedPageBreak/>
              <w:t>сәйкес келуі тиіс?</w:t>
            </w:r>
          </w:p>
          <w:p w14:paraId="42CDFE24" w14:textId="77777777" w:rsidR="001D2B18" w:rsidRPr="008A05E7" w:rsidRDefault="001D2B18" w:rsidP="008A05E7">
            <w:pPr>
              <w:spacing w:line="240" w:lineRule="auto"/>
              <w:rPr>
                <w:rFonts w:ascii="Times New Roman" w:hAnsi="Times New Roman" w:cs="Times New Roman"/>
                <w:sz w:val="18"/>
                <w:szCs w:val="18"/>
              </w:rPr>
            </w:pPr>
          </w:p>
        </w:tc>
        <w:tc>
          <w:tcPr>
            <w:tcW w:w="2283" w:type="dxa"/>
          </w:tcPr>
          <w:p w14:paraId="2FB27695" w14:textId="77777777" w:rsidR="00D255F2" w:rsidRPr="008A05E7" w:rsidRDefault="00D255F2"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 xml:space="preserve">Конкурсқа қатысу үшін өнім беруші заңнамада және конкурстық құжаттамада белгіленген біліктілік талаптарына сәйкес келуге тиіс. Тексеруді конкурстық комиссия жүргізеді, ал </w:t>
            </w:r>
            <w:r w:rsidRPr="008A05E7">
              <w:rPr>
                <w:rFonts w:ascii="Times New Roman" w:hAnsi="Times New Roman" w:cs="Times New Roman"/>
                <w:sz w:val="18"/>
                <w:szCs w:val="18"/>
              </w:rPr>
              <w:lastRenderedPageBreak/>
              <w:t>жекелеген мәліметтерді, оның ішінде қаржылық тұрақтылықты мемлекеттік сатып алу веб-порталы автоматты түрде тексереді. Өнім беруші міндетті талаптарға сәйкес келмесе, оның өтінімі қабылданбауы мүмкін.</w:t>
            </w:r>
          </w:p>
          <w:p w14:paraId="10E622BA" w14:textId="0F64F909" w:rsidR="001D2B18" w:rsidRPr="008A05E7" w:rsidRDefault="001D2B18" w:rsidP="008A05E7">
            <w:pPr>
              <w:spacing w:line="240" w:lineRule="auto"/>
              <w:rPr>
                <w:rFonts w:ascii="Times New Roman" w:hAnsi="Times New Roman" w:cs="Times New Roman"/>
                <w:sz w:val="18"/>
                <w:szCs w:val="18"/>
              </w:rPr>
            </w:pPr>
          </w:p>
        </w:tc>
        <w:tc>
          <w:tcPr>
            <w:tcW w:w="5752" w:type="dxa"/>
          </w:tcPr>
          <w:p w14:paraId="1BD96EA6"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lastRenderedPageBreak/>
              <w:t>Қазақстан Республикасының «Мемлекеттік сатып алу туралы» Заңының 11-бабына сәйкес әлеуетті өнім беруші белгіленген біліктілік талаптарына сай болуы тиіс.</w:t>
            </w:r>
          </w:p>
          <w:p w14:paraId="7F7686DB"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Конкурстық өтінімдерді қарау кезінде мынадай мәліметтер тексеріледі:</w:t>
            </w:r>
          </w:p>
          <w:p w14:paraId="01207460"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1. Өнім берушінің құқық қабілеттілігі. Заңды тұлғаның құқық қабілеттілігі, ал жеке тұлғаның азаматтық әрекет қабілеттілігі болуы тиіс.</w:t>
            </w:r>
          </w:p>
          <w:p w14:paraId="551D413E"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lastRenderedPageBreak/>
              <w:t>2. Қаржылық тұрақтылық. Өнім беруші белгіленген қаржылық көрсеткіштерге сай келуге және рұқсат етілген мөлшерден асатын салық берешегінің болмауына тиіс. Қаржылық тұрақтылық кірістер, төленген салықтар, негізгі құралдар және еңбекақы төлеу қоры туралы мәліметтер негізінде веб-портал арқылы автоматты түрде айқындалады.</w:t>
            </w:r>
          </w:p>
          <w:p w14:paraId="5E5CD478"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3. Материалдық және еңбек ресурстары. Егер нақты жұмыстарды немесе көрсетілетін қызметтерді сатып алу үшін осындай талаптар көзделсе, шартты орындауға қажетті жұмыскерлердің, жабдықтардың және өзге де ресурстардың болуы тексеріледі.</w:t>
            </w:r>
          </w:p>
          <w:p w14:paraId="2A4FE8F2"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4. Жұмыс тәжірибесі. Заңнамада тиісті талап белгіленген жағдайларда ұқсас жұмыстарды орындау немесе қызметтер көрсету жөніндегі расталған тәжірибе тексеріледі.</w:t>
            </w:r>
          </w:p>
          <w:p w14:paraId="56A84E39"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5. Рұқсаттар мен лицензиялар. Сатып алынатын жұмыстарды орындау немесе қызметтерді көрсету үшін арнайы рұқсат қажет болған жағдайда, өнім берушінің қолданыстағы лицензиясы не тиісті рұқсаты немесе хабарламасы болуы тиіс.</w:t>
            </w:r>
          </w:p>
          <w:p w14:paraId="11CDD766"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6. Қатысуға шектеулердің болмауы. Заңның 7-бабында көзделген, өнім берушінің мемлекеттік сатып алуға қатысуына кедергі келтіретін негіздердің бар-жоғы тексеріледі.</w:t>
            </w:r>
          </w:p>
          <w:p w14:paraId="20CD0CBE"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Бұл талаптардың барлығы әрбір сатып алуға бірдей қолданылмайды. Олардың құрамы мен расталу тәртібі сатып алу нысанасына және қолданылатын рәсімге байланысты.</w:t>
            </w:r>
          </w:p>
          <w:p w14:paraId="756EA0B3"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Тексеру қалай жүргізіледі?</w:t>
            </w:r>
          </w:p>
          <w:p w14:paraId="3017DE67"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Өнім беруші өтінімді мемлекеттік сатып алу веб-порталы арқылы береді. Мәліметтердің бір бөлігі мемлекеттік органдардың цифрлық жүйелері арқылы автоматты түрде тексеріледі. Қалған қажетті құжаттарды конкурстық комиссия қарайды.</w:t>
            </w:r>
          </w:p>
          <w:p w14:paraId="1EBBD423"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Конкурстық комиссия өтінімдердің біліктілік талаптарына және конкурстық құжаттамаға сәйкестігін анықтайды. Қарау нәтижесінде конкурсқа жіберілген және жіберілмеген қатысушылар туралы мәліметтер веб-порталдағы тиісті хаттамада көрсетіледі.</w:t>
            </w:r>
          </w:p>
          <w:p w14:paraId="26C5F777"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Өтінім қабылданбаған жағдайда, өнім беруші оның себебімен танысып, келіспесе белгіленген тәртіппен шағымдана алады.</w:t>
            </w:r>
          </w:p>
          <w:p w14:paraId="13B36547"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Маңызды:</w:t>
            </w:r>
            <w:r w:rsidRPr="008A05E7">
              <w:rPr>
                <w:rFonts w:ascii="Times New Roman" w:hAnsi="Times New Roman" w:cs="Times New Roman"/>
                <w:sz w:val="18"/>
                <w:szCs w:val="18"/>
              </w:rPr>
              <w:t xml:space="preserve"> тапсырыс беруші немесе ұйымдастырушы кәсіпкерлердің қатысуын негізсіз шектейтін еркін біліктілік талаптарын белгілеуге құқылы емес.</w:t>
            </w:r>
          </w:p>
          <w:p w14:paraId="64410E7C"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ЖШС өкілі жөндеу жұмыстарын орындау жөніндегі конкурсқа қатысуға берген өтінімінің қабылданбау себептерін сұрап, Алматы облысының мемлекеттік сатып алу басқармасына жүгінді. Кәсіпкер өз ұйымының ұқсас жұмыстарды орындау тәжірибесі болғанымен, конкурсқа қатысуға жіберілмегенін хабарлады. Өтініш берушіге конкурстық комиссия жұмыс тәжірибесін ғана емес, нақты сатып алу үшін белгіленген өзге де біліктілік талаптарына сәйкестікті тексеретіні түсіндірілді. Сондай-ақ мәліметтердің бір бөлігін веб-портал автоматты түрде тексеретіні, ал өтінімнің қабылданбау себептері жарияланған хаттамада көрсетілетіні айтылды. ЖШС өкіліне хаттамадағы </w:t>
            </w:r>
            <w:r w:rsidRPr="008A05E7">
              <w:rPr>
                <w:rFonts w:ascii="Times New Roman" w:hAnsi="Times New Roman" w:cs="Times New Roman"/>
                <w:sz w:val="18"/>
                <w:szCs w:val="18"/>
              </w:rPr>
              <w:lastRenderedPageBreak/>
              <w:t>негіздермен танысып, келіспеген жағдайда белгіленген тәртіппен шағымдану ұсынылды.</w:t>
            </w:r>
          </w:p>
          <w:p w14:paraId="67CEE7E0" w14:textId="2E2BC4F7" w:rsidR="001D2B18"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Әлеуетті өнім берушінің қандай біліктілік талаптарына сәйкес келуі қажеттігін, олардың қалай тексерілетінін және қандай себептермен конкурсқа жіберілмеуі мүмкін екенін анықтау.</w:t>
            </w:r>
          </w:p>
        </w:tc>
        <w:tc>
          <w:tcPr>
            <w:tcW w:w="2551" w:type="dxa"/>
          </w:tcPr>
          <w:p w14:paraId="220C022B" w14:textId="77777777" w:rsidR="001B61C2" w:rsidRPr="008A05E7" w:rsidRDefault="001B61C2" w:rsidP="008A05E7">
            <w:pPr>
              <w:spacing w:line="240" w:lineRule="auto"/>
              <w:rPr>
                <w:rFonts w:ascii="Times New Roman" w:hAnsi="Times New Roman" w:cs="Times New Roman"/>
                <w:sz w:val="18"/>
                <w:szCs w:val="18"/>
              </w:rPr>
            </w:pPr>
          </w:p>
          <w:p w14:paraId="49DC5375" w14:textId="77777777" w:rsidR="001B61C2" w:rsidRPr="008A05E7" w:rsidRDefault="001B61C2"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Республикасының 2024 жылғы 1 шілдедегі № 106-VIII «Мемлекеттік сатып алу туралы» Заңы</w:t>
            </w:r>
          </w:p>
          <w:p w14:paraId="0DF92F5E" w14:textId="26873F78" w:rsidR="001B61C2" w:rsidRPr="008A05E7" w:rsidRDefault="001B61C2"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11-баптың 1-тармағы — біліктілік талаптары</w:t>
            </w:r>
          </w:p>
          <w:p w14:paraId="286E9030" w14:textId="18D4E8F4" w:rsidR="00F5294C" w:rsidRPr="008A05E7" w:rsidRDefault="00F5294C" w:rsidP="008A05E7">
            <w:pPr>
              <w:spacing w:line="240" w:lineRule="auto"/>
              <w:rPr>
                <w:rFonts w:ascii="Times New Roman" w:hAnsi="Times New Roman" w:cs="Times New Roman"/>
                <w:sz w:val="18"/>
                <w:szCs w:val="18"/>
              </w:rPr>
            </w:pPr>
            <w:hyperlink r:id="rId19" w:anchor=":~:text=%D3%98%D0%BB%D0%B5%D1%83%D0%B5%D1%82%D1%82%D1%96%20%D3%A9%D0%BD%D1%96%D0%BC%20%D0%B1%D0%B5%D1%80%D1%83%D1%88%D1%96%D0%BB%D0%B5%D1%80%D0%B3%D0%B5%20%D0%B6%D3%99%D0%BD%D0%B5" w:history="1">
              <w:r w:rsidRPr="008A05E7">
                <w:rPr>
                  <w:rStyle w:val="af"/>
                  <w:rFonts w:ascii="Times New Roman" w:hAnsi="Times New Roman" w:cs="Times New Roman"/>
                  <w:sz w:val="18"/>
                  <w:szCs w:val="18"/>
                </w:rPr>
                <w:t>https://old.adilet.zan.kz/kaz/docs/Z2400000106#:~:text=%D3%98%D0%BB%D0%B5%D1%83%D0%B5%D1%82%D1%82%D1%96%20%D3%A9%D0%BD%D1%96%D0%BC%20%D0%B1%D0%B5%D1%80%D1%83%D1%88%D1%96%D0%BB%D0%B5%D1%80%D0%B3%D0%B5%20%D0%B6%D3%99%D0%BD%D0%B5</w:t>
              </w:r>
            </w:hyperlink>
          </w:p>
          <w:p w14:paraId="78870780" w14:textId="77777777" w:rsidR="00F5294C" w:rsidRPr="008A05E7" w:rsidRDefault="00F5294C" w:rsidP="008A05E7">
            <w:pPr>
              <w:spacing w:line="240" w:lineRule="auto"/>
              <w:rPr>
                <w:rFonts w:ascii="Times New Roman" w:hAnsi="Times New Roman" w:cs="Times New Roman"/>
                <w:sz w:val="18"/>
                <w:szCs w:val="18"/>
              </w:rPr>
            </w:pPr>
          </w:p>
          <w:p w14:paraId="07A25FF5" w14:textId="127FA3EA" w:rsidR="00F5294C" w:rsidRPr="008A05E7" w:rsidRDefault="00F5294C" w:rsidP="008A05E7">
            <w:pPr>
              <w:spacing w:line="240" w:lineRule="auto"/>
              <w:rPr>
                <w:rFonts w:ascii="Times New Roman" w:hAnsi="Times New Roman" w:cs="Times New Roman"/>
                <w:sz w:val="18"/>
                <w:szCs w:val="18"/>
              </w:rPr>
            </w:pPr>
          </w:p>
        </w:tc>
        <w:tc>
          <w:tcPr>
            <w:tcW w:w="1179" w:type="dxa"/>
          </w:tcPr>
          <w:p w14:paraId="7B47FCD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біліктілік талаптары, тексеру</w:t>
            </w:r>
            <w:r w:rsidRPr="008A05E7">
              <w:rPr>
                <w:rFonts w:ascii="Times New Roman" w:hAnsi="Times New Roman" w:cs="Times New Roman"/>
                <w:sz w:val="18"/>
                <w:szCs w:val="18"/>
              </w:rPr>
              <w:br/>
              <w:t>мемлекеттіксатыпалу ЕӨтініш</w:t>
            </w:r>
          </w:p>
        </w:tc>
      </w:tr>
      <w:tr w:rsidR="001D2B18" w:rsidRPr="008A05E7" w14:paraId="39202628" w14:textId="77777777" w:rsidTr="002331F9">
        <w:trPr>
          <w:jc w:val="center"/>
        </w:trPr>
        <w:tc>
          <w:tcPr>
            <w:tcW w:w="421" w:type="dxa"/>
          </w:tcPr>
          <w:p w14:paraId="1FC99D1C"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12</w:t>
            </w:r>
          </w:p>
        </w:tc>
        <w:tc>
          <w:tcPr>
            <w:tcW w:w="1843" w:type="dxa"/>
          </w:tcPr>
          <w:p w14:paraId="149D1071"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жұмыстарды мемлекеттік сатып алу бөлімі (бөлім басшысы О. Елтаев)</w:t>
            </w:r>
          </w:p>
        </w:tc>
        <w:tc>
          <w:tcPr>
            <w:tcW w:w="1418" w:type="dxa"/>
          </w:tcPr>
          <w:p w14:paraId="688C8DA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Әлеуетті өнім берушінің жұмыс тәжірибесі қандай құжаттармен расталады?</w:t>
            </w:r>
          </w:p>
        </w:tc>
        <w:tc>
          <w:tcPr>
            <w:tcW w:w="2283" w:type="dxa"/>
          </w:tcPr>
          <w:p w14:paraId="732307E5"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Жұмыс тәжірибесі сатып алу қағидалары бойынша есепке алынатын орындалған шарттар туралы мәліметтермен расталады. Олардың тиісті ақпараттық жүйелерде болуын тексеріңіз.</w:t>
            </w:r>
          </w:p>
        </w:tc>
        <w:tc>
          <w:tcPr>
            <w:tcW w:w="5752" w:type="dxa"/>
          </w:tcPr>
          <w:p w14:paraId="010F5B93"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Жұмыс тәжірибесі қолданыстағы қағидаларда және нақты конкурстық құжаттамада көрсетілген құжаттар мен мәліметтер арқылы расталады. Шарттың нысанасын, орындалуын, мерзімдерін және мемлекеттік ақпараттық жүйелердегі мәліметтерді тексеру қажет. Шарттың болуы өздігінен тиісті жұмыс тәжірибесі расталғанын әрдайым білдірмейді.</w:t>
            </w:r>
          </w:p>
          <w:p w14:paraId="4538B486"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Мердігер бұрын орындалған жұмыстар туралы мәліметтер ұсынды, алайда оның тәжірибесі есепке алынатынына күмәнданды. Оған шарттар мен растайтын мәліметтерді тиісті конкурстың талаптарымен салыстыру қажеттігі түсіндірілді.</w:t>
            </w:r>
          </w:p>
          <w:p w14:paraId="21F2E04B" w14:textId="67BD8C06" w:rsidR="001D2B18"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Әлеуетті өнім берушінің жұмыс тәжірибесін растау тәртібін түсіндіру.</w:t>
            </w:r>
          </w:p>
        </w:tc>
        <w:tc>
          <w:tcPr>
            <w:tcW w:w="2551" w:type="dxa"/>
          </w:tcPr>
          <w:p w14:paraId="6143E53F" w14:textId="77777777" w:rsidR="00F5294C" w:rsidRPr="008A05E7" w:rsidRDefault="00F5294C"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 Қаржы министрінің 2024 жылғы 9 қазандағы № 687 бұйрығымен бекітілген Қағидалар</w:t>
            </w:r>
          </w:p>
          <w:p w14:paraId="04BE87A5" w14:textId="61791F95" w:rsidR="00F5294C" w:rsidRPr="008A05E7" w:rsidRDefault="00F5294C"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 228-тармақ — құрылыс-монтаждау жұмыстары бойынша жұмыс тәжірибесін растайтын құжаттар</w:t>
            </w:r>
          </w:p>
          <w:p w14:paraId="7D9359B6" w14:textId="63F5E46E" w:rsidR="001D2B18" w:rsidRPr="008A05E7" w:rsidRDefault="00F5294C" w:rsidP="008A05E7">
            <w:pPr>
              <w:spacing w:line="240" w:lineRule="auto"/>
              <w:rPr>
                <w:rFonts w:ascii="Times New Roman" w:hAnsi="Times New Roman" w:cs="Times New Roman"/>
                <w:sz w:val="18"/>
                <w:szCs w:val="18"/>
              </w:rPr>
            </w:pPr>
            <w:hyperlink r:id="rId20" w:anchor=":~:text=%D2%9A%D2%B1%D1%80%D1%8B%D0%BB%D1%8B%D1%81-%D0%BC%D0%BE%D0%BD%D1%82%D0%B0%D0%B6%D0%B4%D0%B0%D1%83%20%D0%B6%D2%B1%D0%BC%D1%8B%D1%81%D1%82%D0%B0%D1%80%D1%8B%20%D0%B1%D0%BE%D0%B9%D1%8B%D0%BD%D1%88%D0%B0%20%D0%B6%D2%B1%D0%BC%D1%8B%D1%81%20%D1%82%D3%99">
              <w:r w:rsidRPr="008A05E7">
                <w:rPr>
                  <w:rFonts w:ascii="Times New Roman" w:hAnsi="Times New Roman" w:cs="Times New Roman"/>
                  <w:color w:val="0563C1"/>
                  <w:sz w:val="18"/>
                  <w:szCs w:val="18"/>
                  <w:u w:val="single"/>
                </w:rPr>
                <w:t>https://old.adilet.zan.kz/kaz/docs/V2400035238#:~:text=Құрылыс-монтаждау жұмыстары бойынша жұмыс тәжірибесін растайтын құжат</w:t>
              </w:r>
            </w:hyperlink>
          </w:p>
        </w:tc>
        <w:tc>
          <w:tcPr>
            <w:tcW w:w="1179" w:type="dxa"/>
          </w:tcPr>
          <w:p w14:paraId="18E58B5D"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жұмыс тәжірибесі, растайтын құжаттар</w:t>
            </w:r>
            <w:r w:rsidRPr="008A05E7">
              <w:rPr>
                <w:rFonts w:ascii="Times New Roman" w:hAnsi="Times New Roman" w:cs="Times New Roman"/>
                <w:sz w:val="18"/>
                <w:szCs w:val="18"/>
                <w:lang w:val="kk-KZ"/>
              </w:rPr>
              <w:br/>
              <w:t>мемлекеттіксатыпалу ЕӨтініш</w:t>
            </w:r>
          </w:p>
        </w:tc>
      </w:tr>
      <w:tr w:rsidR="001D2B18" w:rsidRPr="008A05E7" w14:paraId="7152860C" w14:textId="77777777" w:rsidTr="002331F9">
        <w:trPr>
          <w:jc w:val="center"/>
        </w:trPr>
        <w:tc>
          <w:tcPr>
            <w:tcW w:w="421" w:type="dxa"/>
          </w:tcPr>
          <w:p w14:paraId="2164AF4A"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13</w:t>
            </w:r>
          </w:p>
        </w:tc>
        <w:tc>
          <w:tcPr>
            <w:tcW w:w="1843" w:type="dxa"/>
          </w:tcPr>
          <w:p w14:paraId="2EA56CCC"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жұмыстарды мемлекеттік сатып алу бөлімі (бөлім басшысы О. Елтаев)</w:t>
            </w:r>
          </w:p>
        </w:tc>
        <w:tc>
          <w:tcPr>
            <w:tcW w:w="1418" w:type="dxa"/>
          </w:tcPr>
          <w:p w14:paraId="1B4B8975"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Жұмыс тәжірибесіне есептелген балдармен келіспеген жағдайда не істеу керек?</w:t>
            </w:r>
          </w:p>
        </w:tc>
        <w:tc>
          <w:tcPr>
            <w:tcW w:w="2283" w:type="dxa"/>
          </w:tcPr>
          <w:p w14:paraId="3BE4FB96" w14:textId="26D264CE" w:rsidR="001D2B18" w:rsidRPr="008A05E7" w:rsidRDefault="00D255F2"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Есептелген балдар көрсетілген қорытындылар туралы хаттаманы алып, бағалауды құжаттамадағы өлшемшарттармен салыстырыңыз және белгіленген мерзімде веб-портал арқылы негізделген шағым беріңіз.</w:t>
            </w:r>
          </w:p>
        </w:tc>
        <w:tc>
          <w:tcPr>
            <w:tcW w:w="5752" w:type="dxa"/>
          </w:tcPr>
          <w:p w14:paraId="4B46C3AD"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Әрбір шарт бойынша жарияланған балдар есебін және конкурстық құжаттамадағы тиісті өлшемшартты тексеру қажет. Шағымды негіздеу кезінде шартты, растайтын құжатты, мәлімделген және есепке алынған көрсеткіштерді, сондай-ақ болжанған қатені көрсету керек. Балдарды қайта есептеу конкурс материалдарымен расталған құқықтық негіздер болған жағдайда ғана мүмкін.</w:t>
            </w:r>
          </w:p>
          <w:p w14:paraId="74CD972A" w14:textId="77777777" w:rsidR="00D255F2"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Конкурсқа қатысушы жұмыс тәжірибесі үшін өзі күткеннен аз балл есептелгенін көріп, есептеу тәртібін түсіндіруді сұрады. Оған бағалау хаттамасын, бастапқы мәліметтерді және белгіленген өлшемшарттарды тексеру қажеттігі түсіндірілді.</w:t>
            </w:r>
          </w:p>
          <w:p w14:paraId="5A94782A" w14:textId="226CC1DA" w:rsidR="001D2B18" w:rsidRPr="008A05E7" w:rsidRDefault="00D255F2"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Жұмыс тәжірибесін бағалаудың дұрыстығын тексеру тәртібін түсіндіру.</w:t>
            </w:r>
          </w:p>
        </w:tc>
        <w:tc>
          <w:tcPr>
            <w:tcW w:w="2551" w:type="dxa"/>
          </w:tcPr>
          <w:p w14:paraId="61EB1F52" w14:textId="6B492F7E" w:rsidR="007A3979" w:rsidRPr="008A05E7" w:rsidRDefault="007A3979"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НҚА-ге Қазақстан Республикасы Қаржы министрінің 2024 жылғы 9 қазандағы № 687 бұйрығымен бекітілген Қағидалар</w:t>
            </w:r>
          </w:p>
          <w:p w14:paraId="141D7E3C" w14:textId="7EBD8771" w:rsidR="007A3979" w:rsidRPr="008A05E7" w:rsidRDefault="007A3979"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 219-тармақ — шартты жеңілдіктерді айқындау және растайтын құжаттар</w:t>
            </w:r>
          </w:p>
          <w:p w14:paraId="0CD2D8D3" w14:textId="71AFE550" w:rsidR="001D2B18" w:rsidRPr="008A05E7" w:rsidRDefault="0004281F" w:rsidP="008A05E7">
            <w:pPr>
              <w:spacing w:line="240" w:lineRule="auto"/>
              <w:rPr>
                <w:rFonts w:ascii="Times New Roman" w:hAnsi="Times New Roman" w:cs="Times New Roman"/>
                <w:sz w:val="18"/>
                <w:szCs w:val="18"/>
              </w:rPr>
            </w:pPr>
            <w:hyperlink r:id="rId21" w:anchor=":~:text=219.">
              <w:r w:rsidRPr="008A05E7">
                <w:rPr>
                  <w:rFonts w:ascii="Times New Roman" w:hAnsi="Times New Roman" w:cs="Times New Roman"/>
                  <w:color w:val="0563C1"/>
                  <w:sz w:val="18"/>
                  <w:szCs w:val="18"/>
                  <w:u w:val="single"/>
                </w:rPr>
                <w:t>https://old.adilet.zan.kz/kaz/docs/V2400035238#:~:text=219.</w:t>
              </w:r>
            </w:hyperlink>
          </w:p>
        </w:tc>
        <w:tc>
          <w:tcPr>
            <w:tcW w:w="1179" w:type="dxa"/>
          </w:tcPr>
          <w:p w14:paraId="0FD4C9E8"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балл, тәжірибе, шағым</w:t>
            </w:r>
            <w:r w:rsidRPr="008A05E7">
              <w:rPr>
                <w:rFonts w:ascii="Times New Roman" w:hAnsi="Times New Roman" w:cs="Times New Roman"/>
                <w:sz w:val="18"/>
                <w:szCs w:val="18"/>
                <w:lang w:val="kk-KZ"/>
              </w:rPr>
              <w:br/>
              <w:t>мемлекеттіксатыпалу ЕӨтініш</w:t>
            </w:r>
          </w:p>
        </w:tc>
      </w:tr>
      <w:tr w:rsidR="001D2B18" w:rsidRPr="008A05E7" w14:paraId="387C733B" w14:textId="77777777" w:rsidTr="002331F9">
        <w:trPr>
          <w:jc w:val="center"/>
        </w:trPr>
        <w:tc>
          <w:tcPr>
            <w:tcW w:w="421" w:type="dxa"/>
          </w:tcPr>
          <w:p w14:paraId="05ED601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14</w:t>
            </w:r>
          </w:p>
        </w:tc>
        <w:tc>
          <w:tcPr>
            <w:tcW w:w="1843" w:type="dxa"/>
          </w:tcPr>
          <w:p w14:paraId="7E8D05C8"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тауарлар мен көрсетілетін қызметтерді мемлекеттік сатып алу бөлімі (бөлім басшысы Б. Торхашов)</w:t>
            </w:r>
          </w:p>
        </w:tc>
        <w:tc>
          <w:tcPr>
            <w:tcW w:w="1418" w:type="dxa"/>
          </w:tcPr>
          <w:p w14:paraId="0323D447"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Мектепте тамақтандыру конкурсында аспаздың еңбек өтілі қалай расталады?</w:t>
            </w:r>
          </w:p>
        </w:tc>
        <w:tc>
          <w:tcPr>
            <w:tcW w:w="2283" w:type="dxa"/>
          </w:tcPr>
          <w:p w14:paraId="1D37F8B3" w14:textId="4BA363BD" w:rsidR="007A3979" w:rsidRPr="008A05E7" w:rsidRDefault="007A3979"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Мектепте тамақтандыруды сатып алу кезінде аспаздың еңбек өтілі № 598 арнайы қағидаларда және конкурстық құжаттамада көзделген құжаттармен расталады. Нақты тіз</w:t>
            </w:r>
            <w:r w:rsidRPr="008A05E7">
              <w:rPr>
                <w:rFonts w:ascii="Times New Roman" w:hAnsi="Times New Roman" w:cs="Times New Roman"/>
                <w:sz w:val="18"/>
                <w:szCs w:val="18"/>
                <w:lang w:val="kk-KZ"/>
              </w:rPr>
              <w:t>імін</w:t>
            </w:r>
            <w:r w:rsidRPr="008A05E7">
              <w:rPr>
                <w:rFonts w:ascii="Times New Roman" w:hAnsi="Times New Roman" w:cs="Times New Roman"/>
                <w:sz w:val="18"/>
                <w:szCs w:val="18"/>
              </w:rPr>
              <w:t xml:space="preserve"> әр конкурс бойынша тексеру қажет.</w:t>
            </w:r>
          </w:p>
          <w:p w14:paraId="10935CC5" w14:textId="6EE05FE1" w:rsidR="001D2B18" w:rsidRPr="008A05E7" w:rsidRDefault="001D2B18" w:rsidP="008A05E7">
            <w:pPr>
              <w:spacing w:line="240" w:lineRule="auto"/>
              <w:rPr>
                <w:rFonts w:ascii="Times New Roman" w:hAnsi="Times New Roman" w:cs="Times New Roman"/>
                <w:sz w:val="18"/>
                <w:szCs w:val="18"/>
              </w:rPr>
            </w:pPr>
          </w:p>
        </w:tc>
        <w:tc>
          <w:tcPr>
            <w:tcW w:w="5752" w:type="dxa"/>
          </w:tcPr>
          <w:p w14:paraId="628EB2CD" w14:textId="3D48C974" w:rsidR="007A3979" w:rsidRPr="008A05E7" w:rsidRDefault="007A3979"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Мектепте тамақтандыруды сатып алуда аспаздардың еңбек өтіліне қойылатын талаптар мен оны растау тәсілдері мемлекеттік сатып алудың жалпы қағидалары бойынша автоматты түрде емес, білім алушыларды тамақтандыруды ұйымдастырудың қолданыстағы арнайы қағидалары бойынша тексерілуге тиіс. Еңбек қатынастарын, жұмыс кезеңін растайтын құжаттар және нақты конкурс талаптары маңызды. Конкурстық құжаттаманы қарамай, жарамды растау құжаттарының түпкілікті тіз</w:t>
            </w:r>
            <w:r w:rsidRPr="008A05E7">
              <w:rPr>
                <w:rFonts w:ascii="Times New Roman" w:hAnsi="Times New Roman" w:cs="Times New Roman"/>
                <w:sz w:val="18"/>
                <w:szCs w:val="18"/>
                <w:lang w:val="kk-KZ"/>
              </w:rPr>
              <w:t xml:space="preserve">імін </w:t>
            </w:r>
            <w:r w:rsidRPr="008A05E7">
              <w:rPr>
                <w:rFonts w:ascii="Times New Roman" w:hAnsi="Times New Roman" w:cs="Times New Roman"/>
                <w:sz w:val="18"/>
                <w:szCs w:val="18"/>
              </w:rPr>
              <w:t>белгілеу мүмкін емес.</w:t>
            </w:r>
          </w:p>
          <w:p w14:paraId="176E52A5" w14:textId="77777777" w:rsidR="007A3979" w:rsidRPr="008A05E7" w:rsidRDefault="007A3979"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Мектепте тамақтандыру қызметін сатып алуға қатысушы бәсекелесі көрсеткен аспаздың еңбек өтілінің есепке алынуына қарсылық білдірді. Оған бағалаудың арнайы конкурстық құжаттама талаптары мен растайтын құжаттарға байланысты екені түсіндірілді.</w:t>
            </w:r>
          </w:p>
          <w:p w14:paraId="005AB529" w14:textId="104CD901" w:rsidR="001D2B18" w:rsidRPr="008A05E7" w:rsidRDefault="007A3979"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Тамақтандыру қызметін сатып алу кезінде аспаздардың еңбек өтілін растау өлшемшарттарын түсіндіру.</w:t>
            </w:r>
          </w:p>
        </w:tc>
        <w:tc>
          <w:tcPr>
            <w:tcW w:w="2551" w:type="dxa"/>
          </w:tcPr>
          <w:p w14:paraId="3F43C928" w14:textId="77777777" w:rsidR="00726A47" w:rsidRPr="008A05E7" w:rsidRDefault="00726A47"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 Білім және ғылым министрінің 2018 жылғы 31 қазандағы № 598 бұйрығымен бекітілген Қағидалар</w:t>
            </w:r>
          </w:p>
          <w:p w14:paraId="2688E264" w14:textId="480204F8" w:rsidR="00726A47" w:rsidRPr="008A05E7" w:rsidRDefault="00726A47"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 20-тармақтың 4) тармақшасы — аспаздар саны және біліктілігін растайтын құжаттар</w:t>
            </w:r>
          </w:p>
          <w:p w14:paraId="2CB04BAC" w14:textId="03FD27AD" w:rsidR="0004281F" w:rsidRPr="008A05E7" w:rsidRDefault="00726A47"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fldChar w:fldCharType="begin"/>
            </w:r>
            <w:r w:rsidRPr="008A05E7">
              <w:rPr>
                <w:rFonts w:ascii="Times New Roman" w:hAnsi="Times New Roman" w:cs="Times New Roman"/>
                <w:sz w:val="18"/>
                <w:szCs w:val="18"/>
              </w:rPr>
              <w:instrText xml:space="preserve"> HYPERLINK "https://old.adilet.zan.kz/kaz/docs/V1800017948" \l ":~:text=150-%D0%B3%D0%B5%20%D0%B4%D0%B5%D0%B9%D1%96%D0%BD%20%D0%B1%D1%96%D0%BB%D1%96%D0%BC%20%D0%B0%D0%BB%D1%83%D1%88%D1%8B%D1%81%D1%8B%20%D0%B1%D0%B0%D1%80" \h </w:instrText>
            </w:r>
            <w:r w:rsidRPr="008A05E7">
              <w:rPr>
                <w:rFonts w:ascii="Times New Roman" w:hAnsi="Times New Roman" w:cs="Times New Roman"/>
                <w:sz w:val="18"/>
                <w:szCs w:val="18"/>
              </w:rPr>
            </w:r>
            <w:r w:rsidRPr="008A05E7">
              <w:rPr>
                <w:rFonts w:ascii="Times New Roman" w:hAnsi="Times New Roman" w:cs="Times New Roman"/>
                <w:sz w:val="18"/>
                <w:szCs w:val="18"/>
              </w:rPr>
              <w:fldChar w:fldCharType="separate"/>
            </w:r>
            <w:hyperlink r:id="rId22" w:anchor=":~:text=20.">
              <w:r w:rsidR="0004281F" w:rsidRPr="008A05E7">
                <w:rPr>
                  <w:rFonts w:ascii="Times New Roman" w:hAnsi="Times New Roman" w:cs="Times New Roman"/>
                  <w:color w:val="0563C1"/>
                  <w:sz w:val="18"/>
                  <w:szCs w:val="18"/>
                  <w:u w:val="single"/>
                </w:rPr>
                <w:t>https://old.adilet.zan.kz/kaz/docs/V1800017948#:~:text=20.</w:t>
              </w:r>
            </w:hyperlink>
          </w:p>
          <w:p w14:paraId="32E483DE" w14:textId="6BF4E2DE" w:rsidR="001D2B18" w:rsidRPr="008A05E7" w:rsidRDefault="00726A47" w:rsidP="008A05E7">
            <w:pPr>
              <w:spacing w:line="240" w:lineRule="auto"/>
              <w:rPr>
                <w:rFonts w:ascii="Times New Roman" w:hAnsi="Times New Roman" w:cs="Times New Roman"/>
                <w:sz w:val="18"/>
                <w:szCs w:val="18"/>
              </w:rPr>
            </w:pPr>
            <w:r w:rsidRPr="008A05E7">
              <w:rPr>
                <w:rFonts w:ascii="Times New Roman" w:hAnsi="Times New Roman" w:cs="Times New Roman"/>
                <w:color w:val="0563C1"/>
                <w:sz w:val="18"/>
                <w:szCs w:val="18"/>
                <w:u w:val="single"/>
              </w:rPr>
              <w:fldChar w:fldCharType="end"/>
            </w:r>
          </w:p>
        </w:tc>
        <w:tc>
          <w:tcPr>
            <w:tcW w:w="1179" w:type="dxa"/>
          </w:tcPr>
          <w:p w14:paraId="03A3A84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аспаз, еңбек өтілі, мектептегі тамақтандыру</w:t>
            </w:r>
            <w:r w:rsidRPr="008A05E7">
              <w:rPr>
                <w:rFonts w:ascii="Times New Roman" w:hAnsi="Times New Roman" w:cs="Times New Roman"/>
                <w:sz w:val="18"/>
                <w:szCs w:val="18"/>
              </w:rPr>
              <w:br/>
              <w:t>мемлекеттіксатыпалу ЕӨтініш</w:t>
            </w:r>
          </w:p>
        </w:tc>
      </w:tr>
      <w:tr w:rsidR="0004281F" w:rsidRPr="008A05E7" w14:paraId="067EF03A" w14:textId="77777777" w:rsidTr="002331F9">
        <w:trPr>
          <w:jc w:val="center"/>
        </w:trPr>
        <w:tc>
          <w:tcPr>
            <w:tcW w:w="421" w:type="dxa"/>
          </w:tcPr>
          <w:p w14:paraId="195D6F6F" w14:textId="77777777" w:rsidR="0004281F" w:rsidRPr="008A05E7" w:rsidRDefault="0004281F"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15</w:t>
            </w:r>
          </w:p>
        </w:tc>
        <w:tc>
          <w:tcPr>
            <w:tcW w:w="1843" w:type="dxa"/>
          </w:tcPr>
          <w:p w14:paraId="3088B65D" w14:textId="77777777" w:rsidR="0004281F" w:rsidRPr="008A05E7" w:rsidRDefault="0004281F"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тауарлар мен көрсетілетін қызметтерді мемлекеттік сатып алу бөлімі (бөлім басшысы Б. Торхашов)</w:t>
            </w:r>
          </w:p>
        </w:tc>
        <w:tc>
          <w:tcPr>
            <w:tcW w:w="1418" w:type="dxa"/>
          </w:tcPr>
          <w:p w14:paraId="69E875FB" w14:textId="77777777" w:rsidR="0004281F" w:rsidRPr="008A05E7" w:rsidRDefault="0004281F" w:rsidP="008A05E7">
            <w:pPr>
              <w:pStyle w:val="2"/>
              <w:spacing w:before="0" w:after="0" w:line="240" w:lineRule="auto"/>
              <w:rPr>
                <w:rFonts w:ascii="Times New Roman" w:hAnsi="Times New Roman" w:cs="Times New Roman"/>
                <w:color w:val="auto"/>
                <w:sz w:val="18"/>
                <w:szCs w:val="18"/>
              </w:rPr>
            </w:pPr>
            <w:r w:rsidRPr="008A05E7">
              <w:rPr>
                <w:rFonts w:ascii="Times New Roman" w:hAnsi="Times New Roman" w:cs="Times New Roman"/>
                <w:color w:val="auto"/>
                <w:sz w:val="18"/>
                <w:szCs w:val="18"/>
              </w:rPr>
              <w:t>Қызметкерлердің білімі мен біліктілігі туралы құжаттар қалай бағаланады?</w:t>
            </w:r>
          </w:p>
          <w:p w14:paraId="07C8DABE" w14:textId="615A8D38" w:rsidR="0004281F" w:rsidRPr="008A05E7" w:rsidRDefault="0004281F" w:rsidP="008A05E7">
            <w:pPr>
              <w:spacing w:line="240" w:lineRule="auto"/>
              <w:rPr>
                <w:rFonts w:ascii="Times New Roman" w:hAnsi="Times New Roman" w:cs="Times New Roman"/>
                <w:sz w:val="18"/>
                <w:szCs w:val="18"/>
              </w:rPr>
            </w:pPr>
          </w:p>
        </w:tc>
        <w:tc>
          <w:tcPr>
            <w:tcW w:w="2283" w:type="dxa"/>
          </w:tcPr>
          <w:p w14:paraId="3E009662" w14:textId="77777777" w:rsidR="0004281F" w:rsidRPr="008A05E7" w:rsidRDefault="0004281F"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Конкурстық құжаттамада тікелей көзделген қызметкерлердің білімі мен біліктілігі туралы құжаттарды ұсыныңыз. Комиссия оларды белгіленген өлшемшарттар бойынша бағалайды.</w:t>
            </w:r>
          </w:p>
          <w:p w14:paraId="3F7C4D0B" w14:textId="7E3B24D2" w:rsidR="0004281F" w:rsidRPr="008A05E7" w:rsidRDefault="0004281F" w:rsidP="008A05E7">
            <w:pPr>
              <w:spacing w:line="240" w:lineRule="auto"/>
              <w:rPr>
                <w:rFonts w:ascii="Times New Roman" w:hAnsi="Times New Roman" w:cs="Times New Roman"/>
                <w:sz w:val="18"/>
                <w:szCs w:val="18"/>
              </w:rPr>
            </w:pPr>
          </w:p>
        </w:tc>
        <w:tc>
          <w:tcPr>
            <w:tcW w:w="5752" w:type="dxa"/>
          </w:tcPr>
          <w:p w14:paraId="6043691F" w14:textId="77777777" w:rsidR="0004281F" w:rsidRPr="008A05E7" w:rsidRDefault="0004281F"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xml:space="preserve">Бағалау тек сатып алудың қолданылатын тәртібінде көзделген өлшемшарттар мен растау құжаттарының негізінде жүргізіледі. Құжаттың түпнұсқалығы, қолданылу мерзімі, онда көрсетілген мамандық және оның мәлімделген қызметкерге қатыстылығы тексеріледі. </w:t>
            </w:r>
            <w:r w:rsidRPr="008A05E7">
              <w:rPr>
                <w:rFonts w:ascii="Times New Roman" w:hAnsi="Times New Roman" w:cs="Times New Roman"/>
                <w:sz w:val="18"/>
                <w:szCs w:val="18"/>
                <w:lang w:val="kk-KZ"/>
              </w:rPr>
              <w:t>С</w:t>
            </w:r>
            <w:r w:rsidRPr="008A05E7">
              <w:rPr>
                <w:rFonts w:ascii="Times New Roman" w:hAnsi="Times New Roman" w:cs="Times New Roman"/>
                <w:sz w:val="18"/>
                <w:szCs w:val="18"/>
              </w:rPr>
              <w:t>атып алу арнайы тәртіппен, мектепте тамақтандыру бойынша өткізілсе, тиісті арнайы қағидаларды қолдану қажет.</w:t>
            </w:r>
          </w:p>
          <w:p w14:paraId="1524C00D" w14:textId="77777777" w:rsidR="0004281F" w:rsidRPr="008A05E7" w:rsidRDefault="0004281F"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Қызмет көрсетуші өнім беруші жұмыскерлердің білімі туралы құжаттарды ұсынып, балдардың есептелуі жөнінде сұрақ қойды. Оған ұсынылған құжаттарды белгіленген біліктілік өлшемшарттарымен салыстыру қажеттігі түсіндірілді.</w:t>
            </w:r>
          </w:p>
          <w:p w14:paraId="3DE87AE1" w14:textId="77777777" w:rsidR="0004281F" w:rsidRPr="008A05E7" w:rsidRDefault="0004281F"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Қызметкерлердің білімі мен біліктілігін бағалау кезіндегі даулардың алдын алу.</w:t>
            </w:r>
          </w:p>
          <w:p w14:paraId="1EA4644F" w14:textId="11A52F32" w:rsidR="0004281F" w:rsidRPr="008A05E7" w:rsidRDefault="0004281F" w:rsidP="008A05E7">
            <w:pPr>
              <w:spacing w:line="240" w:lineRule="auto"/>
              <w:jc w:val="both"/>
              <w:rPr>
                <w:rFonts w:ascii="Times New Roman" w:hAnsi="Times New Roman" w:cs="Times New Roman"/>
                <w:sz w:val="18"/>
                <w:szCs w:val="18"/>
              </w:rPr>
            </w:pPr>
          </w:p>
        </w:tc>
        <w:tc>
          <w:tcPr>
            <w:tcW w:w="2551" w:type="dxa"/>
          </w:tcPr>
          <w:p w14:paraId="247D5010" w14:textId="77777777" w:rsidR="0004281F" w:rsidRPr="008A05E7" w:rsidRDefault="0004281F"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 Білім және ғылым министрінің 2018 жылғы 31 қазандағы № 598 бұйрығымен бекітілген Қағидалар</w:t>
            </w:r>
          </w:p>
          <w:p w14:paraId="7675392C" w14:textId="4736459A" w:rsidR="0004281F" w:rsidRPr="008A05E7" w:rsidRDefault="0004281F"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 20-тармақтың 4) тармақшасы — аспаздар саны және біліктілігін растайтын құжаттар</w:t>
            </w:r>
          </w:p>
          <w:p w14:paraId="23A8DEDA" w14:textId="21E7C3D5" w:rsidR="0004281F" w:rsidRPr="008A05E7" w:rsidRDefault="0004281F" w:rsidP="008A05E7">
            <w:pPr>
              <w:spacing w:line="240" w:lineRule="auto"/>
              <w:rPr>
                <w:rFonts w:ascii="Times New Roman" w:hAnsi="Times New Roman" w:cs="Times New Roman"/>
                <w:sz w:val="18"/>
                <w:szCs w:val="18"/>
              </w:rPr>
            </w:pPr>
            <w:hyperlink r:id="rId23" w:anchor=":~:text=150-%D0%B3%D0%B5%20%D0%B4%D0%B5%D0%B9%D1%96%D0%BD%20%D0%B1%D1%96%D0%BB%D1%96%D0%BC%20%D0%B0%D0%BB%D1%83%D1%88%D1%8B%D1%81%D1%8B%20%D0%B1%D0%B0%D1%80">
              <w:hyperlink r:id="rId24" w:anchor=":~:text=20.">
                <w:r w:rsidRPr="008A05E7">
                  <w:rPr>
                    <w:rFonts w:ascii="Times New Roman" w:hAnsi="Times New Roman" w:cs="Times New Roman"/>
                    <w:color w:val="0563C1"/>
                    <w:sz w:val="18"/>
                    <w:szCs w:val="18"/>
                    <w:u w:val="single"/>
                  </w:rPr>
                  <w:t>https://old.adilet.zan.kz/kaz/docs/V1800017948#:~:text=20.</w:t>
                </w:r>
              </w:hyperlink>
            </w:hyperlink>
          </w:p>
        </w:tc>
        <w:tc>
          <w:tcPr>
            <w:tcW w:w="1179" w:type="dxa"/>
          </w:tcPr>
          <w:p w14:paraId="207A14DC" w14:textId="77777777" w:rsidR="0004281F" w:rsidRPr="008A05E7" w:rsidRDefault="0004281F"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персонал, білім, біліктілік</w:t>
            </w:r>
            <w:r w:rsidRPr="008A05E7">
              <w:rPr>
                <w:rFonts w:ascii="Times New Roman" w:hAnsi="Times New Roman" w:cs="Times New Roman"/>
                <w:sz w:val="18"/>
                <w:szCs w:val="18"/>
              </w:rPr>
              <w:br/>
              <w:t>мемлекеттіксатыпалу ЕӨтініш</w:t>
            </w:r>
          </w:p>
        </w:tc>
      </w:tr>
      <w:tr w:rsidR="001D2B18" w:rsidRPr="008A05E7" w14:paraId="217EEE80" w14:textId="77777777" w:rsidTr="002331F9">
        <w:trPr>
          <w:jc w:val="center"/>
        </w:trPr>
        <w:tc>
          <w:tcPr>
            <w:tcW w:w="421" w:type="dxa"/>
          </w:tcPr>
          <w:p w14:paraId="4ED28C4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16</w:t>
            </w:r>
          </w:p>
        </w:tc>
        <w:tc>
          <w:tcPr>
            <w:tcW w:w="1843" w:type="dxa"/>
          </w:tcPr>
          <w:p w14:paraId="7E5D5EC1"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5F090AD2"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Конкурсқа қатысу өтінімдерін қабылдау мерзімі аяқталған соң жетіспейтін құжаттарды ұсынуға бола ма?</w:t>
            </w:r>
          </w:p>
        </w:tc>
        <w:tc>
          <w:tcPr>
            <w:tcW w:w="2283" w:type="dxa"/>
          </w:tcPr>
          <w:p w14:paraId="488F3FC0" w14:textId="77777777" w:rsidR="00C433C1" w:rsidRPr="008A05E7" w:rsidRDefault="00C433C1"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Мемлекеттік сатып алуды ұйымдастырушы өтінімдерді беру мерзімі аяқталған соң жекелеген қатысушыдан жетіспейтін құжаттарды өз қалауы бойынша қабылдай алмайды. Өтінімді түзетуге тек мемлекеттік сатып алуды жүзеге асыру қағидаларында көзделген жағдайларда және тәртіппен рұқсат етіледі.</w:t>
            </w:r>
          </w:p>
          <w:p w14:paraId="78F10C1A" w14:textId="57393410" w:rsidR="001D2B18" w:rsidRPr="008A05E7" w:rsidRDefault="001D2B18" w:rsidP="008A05E7">
            <w:pPr>
              <w:spacing w:line="240" w:lineRule="auto"/>
              <w:rPr>
                <w:rFonts w:ascii="Times New Roman" w:hAnsi="Times New Roman" w:cs="Times New Roman"/>
                <w:sz w:val="18"/>
                <w:szCs w:val="18"/>
              </w:rPr>
            </w:pPr>
          </w:p>
        </w:tc>
        <w:tc>
          <w:tcPr>
            <w:tcW w:w="5752" w:type="dxa"/>
          </w:tcPr>
          <w:p w14:paraId="3C91E8C8" w14:textId="77777777" w:rsidR="00567D55" w:rsidRPr="008A05E7" w:rsidRDefault="00567D55"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Өтінімдерді беру мерзімі аяқталғаннан кейін конкурсқа қатысушы өз өтінімін өзгерту мақсатында ұйымдастырушыға қосымша құжаттарды дербес бере алмайды.</w:t>
            </w:r>
          </w:p>
          <w:p w14:paraId="449C0763" w14:textId="77777777" w:rsidR="00567D55" w:rsidRPr="008A05E7" w:rsidRDefault="00567D55"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Конкурстық комиссия ұсынылған құжаттарды қарап, олардың белгіленген талаптарға сәйкестігін анықтайды. Егер қолданылатын рәсім алдын ала жіберуді және анықталған ескертулерді жою мүмкіндігін көздесе, қатысушы белгіленген мерзімде және рұқсат етілген шекте веб-портал арқылы өтінімін түзете алады.</w:t>
            </w:r>
          </w:p>
          <w:p w14:paraId="30D44CCA" w14:textId="77777777" w:rsidR="00567D55" w:rsidRPr="008A05E7" w:rsidRDefault="00567D55"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Ұйымдастырушы белгіленген рәсімнен тыс өтінімді толықтыруға рұқсат беру арқылы жеке қатысушыға артықшылық бере алмайды.</w:t>
            </w:r>
          </w:p>
          <w:p w14:paraId="5B92A378" w14:textId="77777777" w:rsidR="00567D55" w:rsidRPr="008A05E7" w:rsidRDefault="00567D55"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Әлеуетті өнім беруші өтінімдерді беру мерзімі аяқталғаннан кейін қажетті құжаттың жоқ екенін анықтап, оны қосымша қабылдауды сұрап жүгінді. Өтініш берушіге ұйымдастырушының белгіленген тәртіптен тыс құжаттарды өз бетінше қабылдауға құқығы жоқ екені, ал өтінімді түзету мүмкіндігі мемлекеттік сатып алудың тиісті рәсімімен айқындалатыны түсіндірілді.</w:t>
            </w:r>
          </w:p>
          <w:p w14:paraId="526A3E46" w14:textId="1A6D1A92" w:rsidR="001D2B18" w:rsidRPr="008A05E7" w:rsidRDefault="00567D55"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Әлеуетті өнім берушілерге құжаттарды ұсыну, конкурстық өтінімдерді түзету тәртібін және мемлекеттік сатып алуға қатысудың тең жағдайларын сақтау қажеттігін түсіндіру.</w:t>
            </w:r>
          </w:p>
        </w:tc>
        <w:tc>
          <w:tcPr>
            <w:tcW w:w="2551" w:type="dxa"/>
          </w:tcPr>
          <w:p w14:paraId="5C774045" w14:textId="77777777" w:rsidR="00331916" w:rsidRPr="008A05E7" w:rsidRDefault="00331916"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 Қаржы министрінің 2024 жылғы 9 қазандағы № 687 бұйрығымен бекітілген Қағидалар</w:t>
            </w:r>
          </w:p>
          <w:p w14:paraId="65E96CA2" w14:textId="0818FDD0" w:rsidR="00331916" w:rsidRPr="008A05E7" w:rsidRDefault="00331916"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 204-тармақ — өтінімді жетіспейтін құжаттармен толықтыруға жол берілмейді</w:t>
            </w:r>
          </w:p>
          <w:p w14:paraId="6FF9B1C8" w14:textId="53508DC2" w:rsidR="0004281F" w:rsidRPr="008A05E7" w:rsidRDefault="0004281F" w:rsidP="008A05E7">
            <w:pPr>
              <w:spacing w:line="240" w:lineRule="auto"/>
              <w:rPr>
                <w:rFonts w:ascii="Times New Roman" w:hAnsi="Times New Roman" w:cs="Times New Roman"/>
                <w:sz w:val="18"/>
                <w:szCs w:val="18"/>
              </w:rPr>
            </w:pPr>
            <w:hyperlink r:id="rId25" w:anchor=":~:text=204.">
              <w:r w:rsidRPr="008A05E7">
                <w:rPr>
                  <w:rFonts w:ascii="Times New Roman" w:hAnsi="Times New Roman" w:cs="Times New Roman"/>
                  <w:color w:val="0563C1"/>
                  <w:sz w:val="18"/>
                  <w:szCs w:val="18"/>
                  <w:u w:val="single"/>
                </w:rPr>
                <w:t>https://old.adilet.zan.kz/kaz/docs/V2400035238#:~:text=204.</w:t>
              </w:r>
            </w:hyperlink>
          </w:p>
          <w:p w14:paraId="50E3F4F2" w14:textId="7631CFB1" w:rsidR="001D2B18" w:rsidRPr="008A05E7" w:rsidRDefault="001D2B18" w:rsidP="008A05E7">
            <w:pPr>
              <w:spacing w:line="240" w:lineRule="auto"/>
              <w:rPr>
                <w:rFonts w:ascii="Times New Roman" w:hAnsi="Times New Roman" w:cs="Times New Roman"/>
                <w:sz w:val="18"/>
                <w:szCs w:val="18"/>
              </w:rPr>
            </w:pPr>
          </w:p>
        </w:tc>
        <w:tc>
          <w:tcPr>
            <w:tcW w:w="1179" w:type="dxa"/>
          </w:tcPr>
          <w:p w14:paraId="5438C8DF"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құжатты толықтыру, өтінім, мерзім</w:t>
            </w:r>
            <w:r w:rsidRPr="008A05E7">
              <w:rPr>
                <w:rFonts w:ascii="Times New Roman" w:hAnsi="Times New Roman" w:cs="Times New Roman"/>
                <w:sz w:val="18"/>
                <w:szCs w:val="18"/>
              </w:rPr>
              <w:br/>
              <w:t>мемлекеттіксатыпалу ЕӨтініш</w:t>
            </w:r>
          </w:p>
        </w:tc>
      </w:tr>
      <w:tr w:rsidR="001D2B18" w:rsidRPr="008A05E7" w14:paraId="6C7B6913" w14:textId="77777777" w:rsidTr="002331F9">
        <w:trPr>
          <w:jc w:val="center"/>
        </w:trPr>
        <w:tc>
          <w:tcPr>
            <w:tcW w:w="421" w:type="dxa"/>
          </w:tcPr>
          <w:p w14:paraId="1D90760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17</w:t>
            </w:r>
          </w:p>
        </w:tc>
        <w:tc>
          <w:tcPr>
            <w:tcW w:w="1843" w:type="dxa"/>
          </w:tcPr>
          <w:p w14:paraId="4A0C8FA2"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5EEF1051"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Өтінімдегі қандай мәліметтер анық емес ақпарат болып есептеледі?</w:t>
            </w:r>
          </w:p>
        </w:tc>
        <w:tc>
          <w:tcPr>
            <w:tcW w:w="2283" w:type="dxa"/>
          </w:tcPr>
          <w:p w14:paraId="1451E4CC"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Біліктілік, жұмыс тәжірибесі және ресурстар туралы шындыққа сәйкес келмейтін мәліметтер анық емес деп танылады. Тексеру құжаттар мен қолжетімді тізілімдер негізінде жүргізіледі.</w:t>
            </w:r>
          </w:p>
        </w:tc>
        <w:tc>
          <w:tcPr>
            <w:tcW w:w="5752" w:type="dxa"/>
          </w:tcPr>
          <w:p w14:paraId="06A58117" w14:textId="77777777" w:rsidR="007C5703" w:rsidRPr="008A05E7" w:rsidRDefault="007C5703"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Заңда көзделген жағдайларда біліктілік және өтінімнің өзге де маңызды мән-жайлары туралы мәліметтердің нақты мазмұнын бұрмалайтын ақпарат анық емес деп есептелуі мүмкін. Ақпараттың анық еместігі бастапқы құжаттар мен мемлекеттік ақпараттық жүйелерді тексеру арқылы белгіленеді. Бәсекелестің дәлелсіз мәлімдемесі өздігінен құқық бұзушылықты растамайды.</w:t>
            </w:r>
          </w:p>
          <w:p w14:paraId="16560C6D" w14:textId="77777777" w:rsidR="007C5703" w:rsidRPr="008A05E7" w:rsidRDefault="007C5703"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Қатысушы бәсекелесінің өтінімінде ресурстар туралы анық емес мәліметтер көрсетілуі мүмкін екенін хабарлады. Оған ақпараттың анықтығын тексеру үшін қандай құжаттар мен мән-жайлардың маңызды екені түсіндірілді.</w:t>
            </w:r>
          </w:p>
          <w:p w14:paraId="24C312C5" w14:textId="2CA0BCE8" w:rsidR="001D2B18" w:rsidRPr="008A05E7" w:rsidRDefault="007C5703"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Анық емес ақпарат ұғымын және оны тексеру тәсілдерін түсіндіру.</w:t>
            </w:r>
          </w:p>
        </w:tc>
        <w:tc>
          <w:tcPr>
            <w:tcW w:w="2551" w:type="dxa"/>
          </w:tcPr>
          <w:p w14:paraId="0C055C88" w14:textId="77777777" w:rsidR="007C5703" w:rsidRPr="008A05E7" w:rsidRDefault="007C5703"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Республикасының 2024 жылғы 1 шілдедегі № 106-VIII «Мемлекеттік сатып алу туралы» Заңы</w:t>
            </w:r>
          </w:p>
          <w:p w14:paraId="44BB921E" w14:textId="41CDD85F" w:rsidR="007C5703" w:rsidRPr="008A05E7" w:rsidRDefault="007C5703"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 3-баптың 1) тармақшасы — «анық емес ақпарат» ұғымы</w:t>
            </w:r>
          </w:p>
          <w:p w14:paraId="6AB3CCEE" w14:textId="545B1AF9" w:rsidR="001D2B18" w:rsidRPr="008A05E7" w:rsidRDefault="007C5703" w:rsidP="008A05E7">
            <w:pPr>
              <w:spacing w:line="240" w:lineRule="auto"/>
              <w:rPr>
                <w:rFonts w:ascii="Times New Roman" w:hAnsi="Times New Roman" w:cs="Times New Roman"/>
                <w:sz w:val="18"/>
                <w:szCs w:val="18"/>
              </w:rPr>
            </w:pPr>
            <w:hyperlink r:id="rId26" w:anchor=":~:text=%D0%B0%D0%BD%D1%8B%D2%9B%20%D0%B5%D0%BC%D0%B5%D1%81%20%D0%B0%D2%9B%D0%BF%D0%B0%D1%80%D0%B0%D1%82%20%E2%80%93%20%D0%B1%D1%96%D0%BB%D1%96%D0%BA%D1%82%D1%96%D0%BB%D1%96%D0%BA%20%D1%82%D0%B0%D0%BB%D0%B0%D0%BF%D1%82%D0%B0%D1%80%D1%8B">
              <w:r w:rsidRPr="008A05E7">
                <w:rPr>
                  <w:rFonts w:ascii="Times New Roman" w:hAnsi="Times New Roman" w:cs="Times New Roman"/>
                  <w:color w:val="0563C1"/>
                  <w:sz w:val="18"/>
                  <w:szCs w:val="18"/>
                  <w:u w:val="single"/>
                </w:rPr>
                <w:t>https://old.adilet.zan.kz/kaz/docs/Z2400000106#:~:text=анық емес ақпарат – біліктілік талаптары</w:t>
              </w:r>
            </w:hyperlink>
          </w:p>
        </w:tc>
        <w:tc>
          <w:tcPr>
            <w:tcW w:w="1179" w:type="dxa"/>
          </w:tcPr>
          <w:p w14:paraId="0EC9BD9A"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анық емес ақпарат, өтінім</w:t>
            </w:r>
            <w:r w:rsidRPr="008A05E7">
              <w:rPr>
                <w:rFonts w:ascii="Times New Roman" w:hAnsi="Times New Roman" w:cs="Times New Roman"/>
                <w:sz w:val="18"/>
                <w:szCs w:val="18"/>
              </w:rPr>
              <w:br/>
              <w:t>мемлекеттіксатыпалу ЕӨтініш</w:t>
            </w:r>
          </w:p>
        </w:tc>
      </w:tr>
      <w:tr w:rsidR="001D2B18" w:rsidRPr="008A05E7" w14:paraId="2483A029" w14:textId="77777777" w:rsidTr="002331F9">
        <w:trPr>
          <w:jc w:val="center"/>
        </w:trPr>
        <w:tc>
          <w:tcPr>
            <w:tcW w:w="421" w:type="dxa"/>
          </w:tcPr>
          <w:p w14:paraId="557AFD94"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18</w:t>
            </w:r>
          </w:p>
        </w:tc>
        <w:tc>
          <w:tcPr>
            <w:tcW w:w="1843" w:type="dxa"/>
          </w:tcPr>
          <w:p w14:paraId="6A5F0462"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«Алматы облысының мемлекеттік сатып </w:t>
            </w:r>
            <w:r w:rsidRPr="008A05E7">
              <w:rPr>
                <w:rFonts w:ascii="Times New Roman" w:hAnsi="Times New Roman" w:cs="Times New Roman"/>
                <w:sz w:val="18"/>
                <w:szCs w:val="18"/>
              </w:rPr>
              <w:lastRenderedPageBreak/>
              <w:t>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5A3819D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 xml:space="preserve">Бәсекелестің болжамды жалған </w:t>
            </w:r>
            <w:r w:rsidRPr="008A05E7">
              <w:rPr>
                <w:rFonts w:ascii="Times New Roman" w:hAnsi="Times New Roman" w:cs="Times New Roman"/>
                <w:sz w:val="18"/>
                <w:szCs w:val="18"/>
              </w:rPr>
              <w:lastRenderedPageBreak/>
              <w:t>құжаттары туралы қайда хабарлау керек?</w:t>
            </w:r>
          </w:p>
        </w:tc>
        <w:tc>
          <w:tcPr>
            <w:tcW w:w="2283" w:type="dxa"/>
          </w:tcPr>
          <w:p w14:paraId="354418B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 xml:space="preserve">Сатып алу нөмірін, қатысушыны, даулы құжатты көрсетіп, </w:t>
            </w:r>
            <w:r w:rsidRPr="008A05E7">
              <w:rPr>
                <w:rFonts w:ascii="Times New Roman" w:hAnsi="Times New Roman" w:cs="Times New Roman"/>
                <w:sz w:val="18"/>
                <w:szCs w:val="18"/>
              </w:rPr>
              <w:lastRenderedPageBreak/>
              <w:t>растайтын материалдарды тіркеңіз. Мәліметтерді ұйымдастырушыға, бұзушылық белгілері болса, уәкілетті бақылау органдарына жолдаңыз.</w:t>
            </w:r>
          </w:p>
        </w:tc>
        <w:tc>
          <w:tcPr>
            <w:tcW w:w="5752" w:type="dxa"/>
          </w:tcPr>
          <w:p w14:paraId="4FC23C43" w14:textId="77777777" w:rsidR="0057195E" w:rsidRPr="008A05E7" w:rsidRDefault="0057195E"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lastRenderedPageBreak/>
              <w:t xml:space="preserve">Хабарламада анық емес болуы мүмкін құжатты, сатып алуды, лотты, қатысушыны және күмән тудыратын нақты негіздерді көрсету қажет. Материалдар мемлекеттік сатып алудың құзыретті субъектісіне және </w:t>
            </w:r>
            <w:r w:rsidRPr="008A05E7">
              <w:rPr>
                <w:rFonts w:ascii="Times New Roman" w:hAnsi="Times New Roman" w:cs="Times New Roman"/>
                <w:sz w:val="18"/>
                <w:szCs w:val="18"/>
              </w:rPr>
              <w:lastRenderedPageBreak/>
              <w:t>бақылау органына олардың өкілеттіктері шегінде жолдануы мүмкін. Тиісті тексеру жүргізілмейінше құжатты қолдан жасалған деп тұжырымдауға болмайды.</w:t>
            </w:r>
          </w:p>
          <w:p w14:paraId="698EA922" w14:textId="77777777" w:rsidR="0057195E" w:rsidRPr="008A05E7" w:rsidRDefault="0057195E"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Кәсіпкер бәсекелесінің құжаттарынан қолдан жасалған болуы мүмкін анықтамаларды байқап, тиісті хабарлама жолдады. Оған нақты мәліметтерді ұсыну және оларды құзыретті субъектіге жолдау қажеттігі түсіндірілді.</w:t>
            </w:r>
          </w:p>
          <w:p w14:paraId="1074BC29" w14:textId="4A672FC9" w:rsidR="001D2B18" w:rsidRPr="008A05E7" w:rsidRDefault="0057195E"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Құжаттардың қолдан жасалған болуы мүмкін екені туралы хабарлау тәртібін түсіндіру.</w:t>
            </w:r>
          </w:p>
        </w:tc>
        <w:tc>
          <w:tcPr>
            <w:tcW w:w="2551" w:type="dxa"/>
          </w:tcPr>
          <w:p w14:paraId="2D416D11" w14:textId="77777777" w:rsidR="0057195E" w:rsidRPr="008A05E7" w:rsidRDefault="0057195E"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 xml:space="preserve">Қазақстан Республикасының 2024 жылғы 1 шілдедегі № </w:t>
            </w:r>
            <w:r w:rsidRPr="008A05E7">
              <w:rPr>
                <w:rFonts w:ascii="Times New Roman" w:hAnsi="Times New Roman" w:cs="Times New Roman"/>
                <w:sz w:val="18"/>
                <w:szCs w:val="18"/>
              </w:rPr>
              <w:lastRenderedPageBreak/>
              <w:t>106-VIII «Мемлекеттік сатып алу туралы» Заңы</w:t>
            </w:r>
          </w:p>
          <w:p w14:paraId="4201F9EB" w14:textId="10F29D1D" w:rsidR="0057195E" w:rsidRPr="008A05E7" w:rsidRDefault="0057195E"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 14-баптың 2-тармағы — ұсынылған мәліметтердің анықтығын анықтау</w:t>
            </w:r>
          </w:p>
          <w:p w14:paraId="696333A7" w14:textId="4626B7F2" w:rsidR="001D2B18" w:rsidRPr="008A05E7" w:rsidRDefault="0057195E" w:rsidP="008A05E7">
            <w:pPr>
              <w:spacing w:line="240" w:lineRule="auto"/>
              <w:rPr>
                <w:rFonts w:ascii="Times New Roman" w:hAnsi="Times New Roman" w:cs="Times New Roman"/>
                <w:sz w:val="18"/>
                <w:szCs w:val="18"/>
              </w:rPr>
            </w:pPr>
            <w:hyperlink r:id="rId27" w:anchor=":~:text=%D0%B0%D2%9B%D0%BF%D0%B0%D1%80%D0%B0%D1%82%D1%82%D1%8B%D2%A3%20%D0%B0%D0%BD%D1%8B%D2%9B%D1%82%D1%8B%D2%93%D1%8B%D0%BD%20%D1%83%D3%99%D0%BA%D1%96%D0%BB%D0%B5%D1%82%D1%82%D1%96%20%D0%BE%D1%80%D0%B3%D0%B0%D0%BD">
              <w:r w:rsidRPr="008A05E7">
                <w:rPr>
                  <w:rFonts w:ascii="Times New Roman" w:hAnsi="Times New Roman" w:cs="Times New Roman"/>
                  <w:color w:val="0563C1"/>
                  <w:sz w:val="18"/>
                  <w:szCs w:val="18"/>
                  <w:u w:val="single"/>
                </w:rPr>
                <w:t>https://old.adilet.zan.kz/kaz/docs/Z2400000106#:~:text=ақпараттың анықтығын уәкілетті орган</w:t>
              </w:r>
            </w:hyperlink>
          </w:p>
        </w:tc>
        <w:tc>
          <w:tcPr>
            <w:tcW w:w="1179" w:type="dxa"/>
          </w:tcPr>
          <w:p w14:paraId="1DC187C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жалған құжат, хабарлама</w:t>
            </w:r>
            <w:r w:rsidRPr="008A05E7">
              <w:rPr>
                <w:rFonts w:ascii="Times New Roman" w:hAnsi="Times New Roman" w:cs="Times New Roman"/>
                <w:sz w:val="18"/>
                <w:szCs w:val="18"/>
              </w:rPr>
              <w:br/>
            </w:r>
            <w:r w:rsidRPr="008A05E7">
              <w:rPr>
                <w:rFonts w:ascii="Times New Roman" w:hAnsi="Times New Roman" w:cs="Times New Roman"/>
                <w:sz w:val="18"/>
                <w:szCs w:val="18"/>
              </w:rPr>
              <w:lastRenderedPageBreak/>
              <w:t>мемлекеттіксатыпалу ЕӨтініш</w:t>
            </w:r>
          </w:p>
        </w:tc>
      </w:tr>
      <w:tr w:rsidR="001D2B18" w:rsidRPr="008A05E7" w14:paraId="7D67FECA" w14:textId="77777777" w:rsidTr="002331F9">
        <w:trPr>
          <w:jc w:val="center"/>
        </w:trPr>
        <w:tc>
          <w:tcPr>
            <w:tcW w:w="421" w:type="dxa"/>
          </w:tcPr>
          <w:p w14:paraId="68A412D1"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19</w:t>
            </w:r>
          </w:p>
        </w:tc>
        <w:tc>
          <w:tcPr>
            <w:tcW w:w="1843" w:type="dxa"/>
          </w:tcPr>
          <w:p w14:paraId="7972D887"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жұмыстарды мемлекеттік сатып алу бөлімі (бөлім басшысы О. Елтаев)</w:t>
            </w:r>
          </w:p>
        </w:tc>
        <w:tc>
          <w:tcPr>
            <w:tcW w:w="1418" w:type="dxa"/>
          </w:tcPr>
          <w:p w14:paraId="45E9B5D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Қатысушының материалдық және еңбек ресурстары қалай тексеріледі?</w:t>
            </w:r>
          </w:p>
        </w:tc>
        <w:tc>
          <w:tcPr>
            <w:tcW w:w="2283" w:type="dxa"/>
          </w:tcPr>
          <w:p w14:paraId="31F2E52F"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Ресурстар конкурстық құжаттама мен қолданылатын қағидалар талап ететін құжаттар және мәліметтер арқылы расталады. Ерікті қосымша талаптар қоюға жол берілмейді.</w:t>
            </w:r>
          </w:p>
        </w:tc>
        <w:tc>
          <w:tcPr>
            <w:tcW w:w="5752" w:type="dxa"/>
          </w:tcPr>
          <w:p w14:paraId="6736372C" w14:textId="77777777" w:rsidR="008C327A" w:rsidRPr="008A05E7" w:rsidRDefault="008C327A"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Техника, жабдық, жұмыскерлер, ресурстарды пайдалану құқығы туралы мәліметтер және олардың нақты конкурстың міндетті талаптарына сәйкестігі тексеріледі. Растаудың рұқсат етілген түрлері сатып алу нысанасы мен қағидаларға байланысты болады. Заңнамада немесе құжаттамада көзделмеген құжаттарды талап етуге болмайды.</w:t>
            </w:r>
          </w:p>
          <w:p w14:paraId="25EF7465" w14:textId="77777777" w:rsidR="008C327A" w:rsidRPr="008A05E7" w:rsidRDefault="008C327A"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Компания жұмыскерлері мен жабдықтары жеткіліксіз деген қорытындымен келіспейтінін білдірді. Оған тек құжаттамада көзделген ресурстар мен оларды растайтын құжаттар тексерілуге тиіс екені түсіндірілді.</w:t>
            </w:r>
          </w:p>
          <w:p w14:paraId="4E4F0641" w14:textId="490D7079" w:rsidR="001D2B18" w:rsidRPr="008A05E7" w:rsidRDefault="008C327A"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Материалдық және еңбек ресурстарын тексеру тәртібін түсіндіру.</w:t>
            </w:r>
          </w:p>
        </w:tc>
        <w:tc>
          <w:tcPr>
            <w:tcW w:w="2551" w:type="dxa"/>
          </w:tcPr>
          <w:p w14:paraId="7301ADD5" w14:textId="77777777" w:rsidR="008C327A" w:rsidRPr="008A05E7" w:rsidRDefault="008C327A"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 Қаржы министрінің 2024 жылғы 9 қазандағы № 687 бұйрығымен бекітілген Қағидалар</w:t>
            </w:r>
          </w:p>
          <w:p w14:paraId="2276B4D9" w14:textId="46822AE4" w:rsidR="008C327A" w:rsidRPr="008A05E7" w:rsidRDefault="008C327A"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 78-тармақ — еңбек ресурстарын растау</w:t>
            </w:r>
          </w:p>
          <w:p w14:paraId="48AFBEB5" w14:textId="566B918F" w:rsidR="001D2B18" w:rsidRPr="008A05E7" w:rsidRDefault="0004281F" w:rsidP="008A05E7">
            <w:pPr>
              <w:spacing w:line="240" w:lineRule="auto"/>
              <w:rPr>
                <w:rFonts w:ascii="Times New Roman" w:hAnsi="Times New Roman" w:cs="Times New Roman"/>
                <w:sz w:val="18"/>
                <w:szCs w:val="18"/>
              </w:rPr>
            </w:pPr>
            <w:hyperlink r:id="rId28" w:anchor=":~:text=78.">
              <w:r w:rsidRPr="008A05E7">
                <w:rPr>
                  <w:rFonts w:ascii="Times New Roman" w:hAnsi="Times New Roman" w:cs="Times New Roman"/>
                  <w:color w:val="0563C1"/>
                  <w:sz w:val="18"/>
                  <w:szCs w:val="18"/>
                  <w:u w:val="single"/>
                </w:rPr>
                <w:t>https://old.adilet.zan.kz/kaz/docs/V2400035238#:~:text=78.</w:t>
              </w:r>
            </w:hyperlink>
          </w:p>
        </w:tc>
        <w:tc>
          <w:tcPr>
            <w:tcW w:w="1179" w:type="dxa"/>
          </w:tcPr>
          <w:p w14:paraId="19341074"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материалдық ресурстар, еңбек ресурстары</w:t>
            </w:r>
            <w:r w:rsidRPr="008A05E7">
              <w:rPr>
                <w:rFonts w:ascii="Times New Roman" w:hAnsi="Times New Roman" w:cs="Times New Roman"/>
                <w:sz w:val="18"/>
                <w:szCs w:val="18"/>
              </w:rPr>
              <w:br/>
              <w:t>мемлекеттіксатыпалу ЕӨтініш</w:t>
            </w:r>
          </w:p>
        </w:tc>
      </w:tr>
      <w:tr w:rsidR="001D2B18" w:rsidRPr="008A05E7" w14:paraId="5F70E95F" w14:textId="77777777" w:rsidTr="002331F9">
        <w:trPr>
          <w:jc w:val="center"/>
        </w:trPr>
        <w:tc>
          <w:tcPr>
            <w:tcW w:w="421" w:type="dxa"/>
          </w:tcPr>
          <w:p w14:paraId="19A6849F"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20</w:t>
            </w:r>
          </w:p>
        </w:tc>
        <w:tc>
          <w:tcPr>
            <w:tcW w:w="1843" w:type="dxa"/>
          </w:tcPr>
          <w:p w14:paraId="243A7758"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жұмыстарды мемлекеттік сатып алу бөлімі (бөлім басшысы О. Елтаев)</w:t>
            </w:r>
          </w:p>
        </w:tc>
        <w:tc>
          <w:tcPr>
            <w:tcW w:w="1418" w:type="dxa"/>
          </w:tcPr>
          <w:p w14:paraId="72012B8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Арнайы аккредиттеу туралы талаптың заңдылығын қалай тексеруге болады?</w:t>
            </w:r>
          </w:p>
        </w:tc>
        <w:tc>
          <w:tcPr>
            <w:tcW w:w="2283" w:type="dxa"/>
          </w:tcPr>
          <w:p w14:paraId="31F0D674"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Құжаттамадан нақты аккредиттеу талабын тауып, оның құқықтық негізін тексеріңіз және қорытынды шығарылғанға дейін портал арқылы ұйымдастырушыға ескерту жолдаңыз.</w:t>
            </w:r>
          </w:p>
        </w:tc>
        <w:tc>
          <w:tcPr>
            <w:tcW w:w="5752" w:type="dxa"/>
          </w:tcPr>
          <w:p w14:paraId="7D314DCC" w14:textId="77777777" w:rsidR="008C327A" w:rsidRPr="008A05E7" w:rsidRDefault="008C327A"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Аккредиттеу талабын енгізетін нормативтік құқықтық актіні, оның сатып алу нысанасына қолданылуын және расталу тәртібін анықтау қажет. Құқықтық нормаларда көзделмеген немесе өнім берушілердің қатысуын негізсіз шектейтін талап Заңның 12-бабына сәйкестігі тұрғысынан бағалануға тиіс. Аккредиттеу туралы талаптың құжаттамада аталуының өзі оның заңдылығын дәлелдемейді.</w:t>
            </w:r>
          </w:p>
          <w:p w14:paraId="678291E7" w14:textId="77777777" w:rsidR="008C327A" w:rsidRPr="008A05E7" w:rsidRDefault="008C327A"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Мысал:</w:t>
            </w:r>
            <w:r w:rsidRPr="008A05E7">
              <w:rPr>
                <w:rFonts w:ascii="Times New Roman" w:hAnsi="Times New Roman" w:cs="Times New Roman"/>
                <w:sz w:val="18"/>
                <w:szCs w:val="18"/>
              </w:rPr>
              <w:t xml:space="preserve"> Әлеуетті өнім беруші сатып алу шарттарына арнайы аккредиттеу туралы талап енгізілгеннен кейін түсіндірме алу үшін жүгінді. Оған бұл талаптың заңдылығы сатып алу нысанасы мен нормативтік құқықтық негізіне қарай бағаланатыны түсіндірілді.</w:t>
            </w:r>
          </w:p>
          <w:p w14:paraId="7F600152" w14:textId="702A3E23" w:rsidR="001D2B18" w:rsidRPr="008A05E7" w:rsidRDefault="008C327A"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Мақсаты:</w:t>
            </w:r>
            <w:r w:rsidRPr="008A05E7">
              <w:rPr>
                <w:rFonts w:ascii="Times New Roman" w:hAnsi="Times New Roman" w:cs="Times New Roman"/>
                <w:sz w:val="18"/>
                <w:szCs w:val="18"/>
              </w:rPr>
              <w:t xml:space="preserve"> Қатысушыларға қойылатын арнайы талаптардың заңдылығын тексеру тәртібін түсіндіру.</w:t>
            </w:r>
          </w:p>
        </w:tc>
        <w:tc>
          <w:tcPr>
            <w:tcW w:w="2551" w:type="dxa"/>
          </w:tcPr>
          <w:p w14:paraId="7E53137C" w14:textId="77777777" w:rsidR="008C327A" w:rsidRPr="008A05E7" w:rsidRDefault="008C327A"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Республикасының 2024 жылғы 1 шілдедегі № 106-VIII «Мемлекеттік сатып алу туралы» Заңы</w:t>
            </w:r>
          </w:p>
          <w:p w14:paraId="541F865D" w14:textId="0AB44001" w:rsidR="008C327A" w:rsidRPr="008A05E7" w:rsidRDefault="008C327A"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 12-баптың 4-тармағы — қатысушылар санын шектейтін талаптарға тыйым салу</w:t>
            </w:r>
          </w:p>
          <w:p w14:paraId="211F972F" w14:textId="77BC0233" w:rsidR="001D2B18" w:rsidRPr="008A05E7" w:rsidRDefault="008C327A" w:rsidP="008A05E7">
            <w:pPr>
              <w:spacing w:line="240" w:lineRule="auto"/>
              <w:rPr>
                <w:rFonts w:ascii="Times New Roman" w:hAnsi="Times New Roman" w:cs="Times New Roman"/>
                <w:sz w:val="18"/>
                <w:szCs w:val="18"/>
              </w:rPr>
            </w:pPr>
            <w:hyperlink r:id="rId29" w:anchor=":~:text=%D0%9A%D0%BE%D0%BD%D0%BA%D1%83%D1%80%D1%81%D1%82%D1%8B%D2%9B%20%D2%9B%D2%B1%D0%B6%D0%B0%D1%82%D1%82%D0%B0%D0%BC%D0%B0%D0%B4%D0%B0%2C%20%D0%B0%D1%83%D0%BA%D1%86%D0%B8%D0%BE%D0%BD%D0%B4%D1%8B%D2%9B%20%D2%9B%D2%B1%D0%B6%D0%B0%D1%82%D1%82%D0%B0%D0%BC%">
              <w:r w:rsidRPr="008A05E7">
                <w:rPr>
                  <w:rFonts w:ascii="Times New Roman" w:hAnsi="Times New Roman" w:cs="Times New Roman"/>
                  <w:color w:val="0563C1"/>
                  <w:sz w:val="18"/>
                  <w:szCs w:val="18"/>
                  <w:u w:val="single"/>
                </w:rPr>
                <w:t>https://old.adilet.zan.kz/kaz/docs/Z2400000106#:~:text=Конкурстық құжаттамада, аукциондық құжаттамада осы Заңда</w:t>
              </w:r>
            </w:hyperlink>
          </w:p>
        </w:tc>
        <w:tc>
          <w:tcPr>
            <w:tcW w:w="1179" w:type="dxa"/>
          </w:tcPr>
          <w:p w14:paraId="53F7AB3B"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аккредиттеу, арнайы талап, заңдылық</w:t>
            </w:r>
            <w:r w:rsidRPr="008A05E7">
              <w:rPr>
                <w:rFonts w:ascii="Times New Roman" w:hAnsi="Times New Roman" w:cs="Times New Roman"/>
                <w:sz w:val="18"/>
                <w:szCs w:val="18"/>
              </w:rPr>
              <w:br/>
              <w:t>мемлекеттіксатыпалу ЕӨтініш</w:t>
            </w:r>
          </w:p>
        </w:tc>
      </w:tr>
      <w:tr w:rsidR="001D2B18" w:rsidRPr="008A05E7" w14:paraId="679F86B8" w14:textId="77777777" w:rsidTr="002331F9">
        <w:trPr>
          <w:jc w:val="center"/>
        </w:trPr>
        <w:tc>
          <w:tcPr>
            <w:tcW w:w="421" w:type="dxa"/>
          </w:tcPr>
          <w:p w14:paraId="09B5D3C8"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21</w:t>
            </w:r>
          </w:p>
        </w:tc>
        <w:tc>
          <w:tcPr>
            <w:tcW w:w="1843" w:type="dxa"/>
          </w:tcPr>
          <w:p w14:paraId="1F8A533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жұмыстарды мемлекеттік сатып алу бөлімі (бөлім басшысы О. Елтаев)</w:t>
            </w:r>
          </w:p>
        </w:tc>
        <w:tc>
          <w:tcPr>
            <w:tcW w:w="1418" w:type="dxa"/>
          </w:tcPr>
          <w:p w14:paraId="18A6F0E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Конкурстық құжаттаманың талаптарына қалай шағым жасауға болады?</w:t>
            </w:r>
          </w:p>
        </w:tc>
        <w:tc>
          <w:tcPr>
            <w:tcW w:w="2283" w:type="dxa"/>
          </w:tcPr>
          <w:p w14:paraId="57745675"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Конкурстық құжаттама жобасын талқылауға арналған мерзім аяқталғанға дейін даулы талап пен негіздемені көрсетіп, портал арқылы ескерту жолдаңыз.</w:t>
            </w:r>
          </w:p>
        </w:tc>
        <w:tc>
          <w:tcPr>
            <w:tcW w:w="5752" w:type="dxa"/>
          </w:tcPr>
          <w:p w14:paraId="7462F490" w14:textId="77777777" w:rsidR="00771559" w:rsidRPr="008A05E7" w:rsidRDefault="00771559"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Құжаттаманың нақты тармағын атап, оның құқықтарды қалай шектейтінін түсіндіріп, қолда бар дәлелдерді тіркеу қажет. Түсіндірме сұрау және шағымдану тәртібі конкурс кезеңі мен қолданыстағы қағидаларға байланысты. Даулы талап бойынша мәселені тиісті кезең аяқталғанға дейін уақтылы көтеру керек.</w:t>
            </w:r>
          </w:p>
          <w:p w14:paraId="134D287C" w14:textId="77777777" w:rsidR="00771559" w:rsidRPr="008A05E7" w:rsidRDefault="00771559"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Мысал: </w:t>
            </w:r>
            <w:r w:rsidRPr="008A05E7">
              <w:rPr>
                <w:rFonts w:ascii="Times New Roman" w:hAnsi="Times New Roman" w:cs="Times New Roman"/>
                <w:sz w:val="18"/>
                <w:szCs w:val="18"/>
              </w:rPr>
              <w:t>Кәсіпкер жабдық жеткізу конкурсының жобасын зерделеп, белгілі бір техника маркасына қатысты талапты анықтады да, веб-портал арқылы ескерту жолдады. Оған даулы талаптың алдын ала талқылау кезеңінде қаралатыны және нәтиженің тиісті хаттамада көрсетілетіні түсіндірілді.</w:t>
            </w:r>
          </w:p>
          <w:p w14:paraId="2525BB78" w14:textId="4A3E656A" w:rsidR="001D2B18" w:rsidRPr="008A05E7" w:rsidRDefault="00771559"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Мақсаты: </w:t>
            </w:r>
            <w:r w:rsidRPr="008A05E7">
              <w:rPr>
                <w:rFonts w:ascii="Times New Roman" w:hAnsi="Times New Roman" w:cs="Times New Roman"/>
                <w:sz w:val="18"/>
                <w:szCs w:val="18"/>
              </w:rPr>
              <w:t>Құжаттама талаптарына уақтылы шағымдануға көмектесу.</w:t>
            </w:r>
          </w:p>
        </w:tc>
        <w:tc>
          <w:tcPr>
            <w:tcW w:w="2551" w:type="dxa"/>
          </w:tcPr>
          <w:p w14:paraId="7FCD1254" w14:textId="77777777" w:rsidR="00771559" w:rsidRPr="008A05E7" w:rsidRDefault="00771559"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ҚР Қаржы министрінің 2024 жылғы 9 қазандағы № 687 бұйрығымен бекітілген Мемлекеттік сатып алуды жүзеге асыру қағидалары, 170-тармақ. Ескерту: ескертулерді жіберу үшін 170-тармақ, оларды қарау үшін 172-тармақ қолданылады. </w:t>
            </w:r>
          </w:p>
          <w:p w14:paraId="3395B2D3" w14:textId="57E9DD48" w:rsidR="001D2B18" w:rsidRPr="008A05E7" w:rsidRDefault="00771559" w:rsidP="002331F9">
            <w:pPr>
              <w:spacing w:line="240" w:lineRule="auto"/>
              <w:rPr>
                <w:rFonts w:ascii="Times New Roman" w:hAnsi="Times New Roman" w:cs="Times New Roman"/>
                <w:sz w:val="18"/>
                <w:szCs w:val="18"/>
              </w:rPr>
            </w:pPr>
            <w:hyperlink r:id="rId30" w:anchor=":~:text=170" w:history="1">
              <w:r w:rsidRPr="008A05E7">
                <w:rPr>
                  <w:rStyle w:val="af"/>
                  <w:rFonts w:ascii="Times New Roman" w:hAnsi="Times New Roman" w:cs="Times New Roman"/>
                  <w:sz w:val="18"/>
                  <w:szCs w:val="18"/>
                </w:rPr>
                <w:t>https://old.adilet.zan.kz/kaz/docs/V2400035238#:~:text=170</w:t>
              </w:r>
            </w:hyperlink>
            <w:r w:rsidRPr="008A05E7">
              <w:rPr>
                <w:rFonts w:ascii="Times New Roman" w:hAnsi="Times New Roman" w:cs="Times New Roman"/>
                <w:sz w:val="18"/>
                <w:szCs w:val="18"/>
              </w:rPr>
              <w:t>.</w:t>
            </w:r>
          </w:p>
        </w:tc>
        <w:tc>
          <w:tcPr>
            <w:tcW w:w="1179" w:type="dxa"/>
          </w:tcPr>
          <w:p w14:paraId="10FA2664"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конкурстық құжаттама, ескерту</w:t>
            </w:r>
            <w:r w:rsidRPr="008A05E7">
              <w:rPr>
                <w:rFonts w:ascii="Times New Roman" w:hAnsi="Times New Roman" w:cs="Times New Roman"/>
                <w:sz w:val="18"/>
                <w:szCs w:val="18"/>
              </w:rPr>
              <w:br/>
              <w:t>мемлекеттіксатыпалу ЕӨтініш</w:t>
            </w:r>
          </w:p>
        </w:tc>
      </w:tr>
      <w:tr w:rsidR="001D2B18" w:rsidRPr="008A05E7" w14:paraId="2D4B84EC" w14:textId="77777777" w:rsidTr="002331F9">
        <w:trPr>
          <w:jc w:val="center"/>
        </w:trPr>
        <w:tc>
          <w:tcPr>
            <w:tcW w:w="421" w:type="dxa"/>
          </w:tcPr>
          <w:p w14:paraId="6E002A1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22</w:t>
            </w:r>
          </w:p>
        </w:tc>
        <w:tc>
          <w:tcPr>
            <w:tcW w:w="1843" w:type="dxa"/>
          </w:tcPr>
          <w:p w14:paraId="175CA29C"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«Алматы облысының </w:t>
            </w:r>
            <w:r w:rsidRPr="008A05E7">
              <w:rPr>
                <w:rFonts w:ascii="Times New Roman" w:hAnsi="Times New Roman" w:cs="Times New Roman"/>
                <w:sz w:val="18"/>
                <w:szCs w:val="18"/>
              </w:rPr>
              <w:lastRenderedPageBreak/>
              <w:t>мемлекеттік сатып алу басқармасы» ММ</w:t>
            </w:r>
            <w:r w:rsidRPr="008A05E7">
              <w:rPr>
                <w:rFonts w:ascii="Times New Roman" w:hAnsi="Times New Roman" w:cs="Times New Roman"/>
                <w:sz w:val="18"/>
                <w:szCs w:val="18"/>
              </w:rPr>
              <w:br/>
              <w:t>Орындаушы: жұмыстарды мемлекеттік сатып алу бөлімі (бөлім басшысы О. Елтаев)</w:t>
            </w:r>
          </w:p>
        </w:tc>
        <w:tc>
          <w:tcPr>
            <w:tcW w:w="1418" w:type="dxa"/>
          </w:tcPr>
          <w:p w14:paraId="57D6E8C0"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 xml:space="preserve">Техникалық ерекшелікті </w:t>
            </w:r>
            <w:r w:rsidRPr="008A05E7">
              <w:rPr>
                <w:rFonts w:ascii="Times New Roman" w:hAnsi="Times New Roman" w:cs="Times New Roman"/>
                <w:sz w:val="18"/>
                <w:szCs w:val="18"/>
              </w:rPr>
              <w:lastRenderedPageBreak/>
              <w:t>әзірлеуге кім жауап береді?</w:t>
            </w:r>
          </w:p>
        </w:tc>
        <w:tc>
          <w:tcPr>
            <w:tcW w:w="2283" w:type="dxa"/>
          </w:tcPr>
          <w:p w14:paraId="6AAC02C9"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 xml:space="preserve">Техникалық ерекшеліктің дайындалуы мен </w:t>
            </w:r>
            <w:r w:rsidRPr="008A05E7">
              <w:rPr>
                <w:rFonts w:ascii="Times New Roman" w:hAnsi="Times New Roman" w:cs="Times New Roman"/>
                <w:sz w:val="18"/>
                <w:szCs w:val="18"/>
              </w:rPr>
              <w:lastRenderedPageBreak/>
              <w:t>мазмұнына тауарларды, жұмыстарды немесе көрсетілетін қызметтерді өз қажеттілігі үшін сатып алатын мемлекеттік орган немесе мекеме — тапсырыс беруші жауап береді.</w:t>
            </w:r>
          </w:p>
        </w:tc>
        <w:tc>
          <w:tcPr>
            <w:tcW w:w="5752" w:type="dxa"/>
          </w:tcPr>
          <w:p w14:paraId="29E074E4" w14:textId="77777777" w:rsidR="001D0C8F" w:rsidRPr="008A05E7" w:rsidRDefault="001D0C8F"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lastRenderedPageBreak/>
              <w:t xml:space="preserve">Техникалық ерекшелік — сатып алынатын тауарларға, жұмыстарға не көрсетілетін қызметтерге қойылатын талаптарды, сипаттамаларды, </w:t>
            </w:r>
            <w:r w:rsidRPr="008A05E7">
              <w:rPr>
                <w:rFonts w:ascii="Times New Roman" w:hAnsi="Times New Roman" w:cs="Times New Roman"/>
                <w:sz w:val="18"/>
                <w:szCs w:val="18"/>
              </w:rPr>
              <w:lastRenderedPageBreak/>
              <w:t>сапаны, көлемді және өзге шарттарды белгілейтін құжат. Тапсырыс беруші сатып алу қажеттілігін анықтап, техникалық ерекшелікті әзірлейді және оны ұйымдастырушыға ұсынады. Бірыңғай ұйымдастырушы тапсырыс берушінің құжаттарына сүйеніп, конкурстық құжаттаманы қалыптастырады және сатып алу рәсімін жүргізеді. Әлеуетті өнім беруші техникалық ерекшеліктен қате немесе негізсіз талап тапса, алдын ала талқылау аясында веб-портал арқылы ескерту бере алады. Ерекшеліктің мазмұнына тапсырыс беруші, рәсімді заңға сәйкес ұйымдастыруға ұйымдастырушы жауапты.</w:t>
            </w:r>
          </w:p>
          <w:p w14:paraId="22F10CCC" w14:textId="77777777" w:rsidR="001D0C8F" w:rsidRPr="008A05E7" w:rsidRDefault="001D0C8F"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Мысал: Әлеуетті өнім беруші мектепке арналған жабдықтың техникалық ерекшелігінен қате сипаттамаларды анықтады. Ол Басқармадан құжатты өзгертуді сұрады. Оған техникалық талаптарды тапсырыс беруші мекеме әзірлейтіні, ал жарияланған конкурстық құжаттамаға ескертулер портал арқылы белгіленген тәртіппен жолданатыны түсіндірілді.</w:t>
            </w:r>
          </w:p>
          <w:p w14:paraId="63F3CE95" w14:textId="48C4ABBB" w:rsidR="001D2B18" w:rsidRPr="008A05E7" w:rsidRDefault="001D0C8F"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Мақсаты: Техникалық ерекшелікке жауапты органды және қателер не негізсіз талаптар анықталғанда жүгіну тәртібін білу.</w:t>
            </w:r>
          </w:p>
        </w:tc>
        <w:tc>
          <w:tcPr>
            <w:tcW w:w="2551" w:type="dxa"/>
          </w:tcPr>
          <w:p w14:paraId="04B75A92" w14:textId="77EBBAA9" w:rsidR="001D0C8F" w:rsidRPr="008A05E7" w:rsidRDefault="001D0C8F" w:rsidP="008A05E7">
            <w:pPr>
              <w:spacing w:line="240" w:lineRule="auto"/>
              <w:rPr>
                <w:rFonts w:ascii="Times New Roman" w:eastAsiaTheme="minorEastAsia" w:hAnsi="Times New Roman" w:cs="Times New Roman"/>
                <w:color w:val="0563C1"/>
                <w:sz w:val="18"/>
                <w:szCs w:val="18"/>
                <w:u w:val="single"/>
                <w:lang w:val="en-US"/>
              </w:rPr>
            </w:pPr>
            <w:r w:rsidRPr="008A05E7">
              <w:rPr>
                <w:rFonts w:ascii="Times New Roman" w:hAnsi="Times New Roman" w:cs="Times New Roman"/>
                <w:sz w:val="18"/>
                <w:szCs w:val="18"/>
              </w:rPr>
              <w:lastRenderedPageBreak/>
              <w:t xml:space="preserve">ҚР Қаржы министрінің 2024 жылғы 9 қазандағы № 687 </w:t>
            </w:r>
            <w:r w:rsidRPr="008A05E7">
              <w:rPr>
                <w:rFonts w:ascii="Times New Roman" w:hAnsi="Times New Roman" w:cs="Times New Roman"/>
                <w:sz w:val="18"/>
                <w:szCs w:val="18"/>
              </w:rPr>
              <w:lastRenderedPageBreak/>
              <w:t xml:space="preserve">бұйрығымен бекітілген Мемлекеттік сатып алуды жүзеге асыру қағидалары, 181-тармақ. </w:t>
            </w:r>
            <w:hyperlink r:id="rId31" w:anchor=":~:text=181.">
              <w:r w:rsidRPr="008A05E7">
                <w:rPr>
                  <w:rFonts w:ascii="Times New Roman" w:eastAsiaTheme="minorEastAsia" w:hAnsi="Times New Roman" w:cs="Times New Roman"/>
                  <w:color w:val="0563C1"/>
                  <w:sz w:val="18"/>
                  <w:szCs w:val="18"/>
                  <w:u w:val="single"/>
                  <w:lang w:val="en-US"/>
                </w:rPr>
                <w:t>https://old.adilet.zan.kz/kaz/docs/V2400035238#:~:text=181.</w:t>
              </w:r>
            </w:hyperlink>
          </w:p>
          <w:p w14:paraId="2964D603" w14:textId="77777777" w:rsidR="001D0C8F" w:rsidRPr="008A05E7" w:rsidRDefault="001D0C8F" w:rsidP="008A05E7">
            <w:pPr>
              <w:spacing w:line="240" w:lineRule="auto"/>
              <w:rPr>
                <w:rFonts w:ascii="Times New Roman" w:eastAsiaTheme="minorEastAsia" w:hAnsi="Times New Roman" w:cs="Times New Roman"/>
                <w:color w:val="0563C1"/>
                <w:sz w:val="18"/>
                <w:szCs w:val="18"/>
                <w:u w:val="single"/>
                <w:lang w:val="en-US"/>
              </w:rPr>
            </w:pPr>
          </w:p>
          <w:p w14:paraId="46BEEB16" w14:textId="77777777" w:rsidR="001D0C8F" w:rsidRPr="008A05E7" w:rsidRDefault="001D0C8F" w:rsidP="008A05E7">
            <w:pPr>
              <w:spacing w:line="240" w:lineRule="auto"/>
              <w:rPr>
                <w:rFonts w:ascii="Times New Roman" w:hAnsi="Times New Roman" w:cs="Times New Roman"/>
                <w:sz w:val="18"/>
                <w:szCs w:val="18"/>
              </w:rPr>
            </w:pPr>
          </w:p>
          <w:p w14:paraId="1B4903BF" w14:textId="498EC20D" w:rsidR="001D2B18" w:rsidRPr="008A05E7" w:rsidRDefault="001D2B18" w:rsidP="008A05E7">
            <w:pPr>
              <w:spacing w:line="240" w:lineRule="auto"/>
              <w:rPr>
                <w:rFonts w:ascii="Times New Roman" w:hAnsi="Times New Roman" w:cs="Times New Roman"/>
                <w:sz w:val="18"/>
                <w:szCs w:val="18"/>
              </w:rPr>
            </w:pPr>
          </w:p>
        </w:tc>
        <w:tc>
          <w:tcPr>
            <w:tcW w:w="1179" w:type="dxa"/>
          </w:tcPr>
          <w:p w14:paraId="5B217327"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 xml:space="preserve">техникалық ерекшелік, </w:t>
            </w:r>
            <w:r w:rsidRPr="008A05E7">
              <w:rPr>
                <w:rFonts w:ascii="Times New Roman" w:hAnsi="Times New Roman" w:cs="Times New Roman"/>
                <w:sz w:val="18"/>
                <w:szCs w:val="18"/>
              </w:rPr>
              <w:lastRenderedPageBreak/>
              <w:t>тапсырыс беруші</w:t>
            </w:r>
            <w:r w:rsidRPr="008A05E7">
              <w:rPr>
                <w:rFonts w:ascii="Times New Roman" w:hAnsi="Times New Roman" w:cs="Times New Roman"/>
                <w:sz w:val="18"/>
                <w:szCs w:val="18"/>
              </w:rPr>
              <w:br/>
              <w:t>мемлекеттіксатыпалу ЕӨтініш</w:t>
            </w:r>
          </w:p>
        </w:tc>
      </w:tr>
      <w:tr w:rsidR="001D2B18" w:rsidRPr="008A05E7" w14:paraId="10A3FFC8" w14:textId="77777777" w:rsidTr="002331F9">
        <w:trPr>
          <w:jc w:val="center"/>
        </w:trPr>
        <w:tc>
          <w:tcPr>
            <w:tcW w:w="421" w:type="dxa"/>
          </w:tcPr>
          <w:p w14:paraId="45371ED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23</w:t>
            </w:r>
          </w:p>
        </w:tc>
        <w:tc>
          <w:tcPr>
            <w:tcW w:w="1843" w:type="dxa"/>
          </w:tcPr>
          <w:p w14:paraId="6EA6CE0F"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жұмыстарды мемлекеттік сатып алу бөлімі (бөлім басшысы О. Елтаев)</w:t>
            </w:r>
          </w:p>
        </w:tc>
        <w:tc>
          <w:tcPr>
            <w:tcW w:w="1418" w:type="dxa"/>
          </w:tcPr>
          <w:p w14:paraId="103BF8E2"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Техникалық ерекшелікте брендті көрсетуге қашан жол беріледі?</w:t>
            </w:r>
          </w:p>
        </w:tc>
        <w:tc>
          <w:tcPr>
            <w:tcW w:w="2283" w:type="dxa"/>
          </w:tcPr>
          <w:p w14:paraId="67C7AB13"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Тауар белгісін тек заңда тікелей көзделген жағдайларда көрсетуге болады. Әдетте тауар брендін атамай, техникалық сипаттамаларымен сипатталады.</w:t>
            </w:r>
          </w:p>
        </w:tc>
        <w:tc>
          <w:tcPr>
            <w:tcW w:w="5752" w:type="dxa"/>
          </w:tcPr>
          <w:p w14:paraId="4573B823" w14:textId="1EF45790" w:rsidR="001D0C8F" w:rsidRPr="008A05E7" w:rsidRDefault="001D0C8F"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Заң нақты брендтер мен өндірушілерді көрсетуге шектеу қойып, жекелеген ерекшеліктер көздейді. Мұндай сілтеменің рұқсат етілуі тауардың мақсатына, ерекшеліктің негізіне және сатып алу тәсіліне қарай бағаланады. Нақты жағдайды талдамай, кез келген брендке тыйым салынған немесе рұқсат етілген деп айтуға болмайды.</w:t>
            </w:r>
          </w:p>
          <w:p w14:paraId="3C07EE97" w14:textId="77777777" w:rsidR="001D0C8F" w:rsidRPr="008A05E7" w:rsidRDefault="001D0C8F" w:rsidP="008A05E7">
            <w:pPr>
              <w:pStyle w:val="af6"/>
              <w:spacing w:before="0" w:beforeAutospacing="0" w:after="0" w:afterAutospacing="0"/>
              <w:jc w:val="both"/>
              <w:rPr>
                <w:rFonts w:eastAsiaTheme="minorHAnsi"/>
                <w:sz w:val="18"/>
                <w:szCs w:val="18"/>
                <w:lang w:eastAsia="en-US"/>
              </w:rPr>
            </w:pPr>
            <w:r w:rsidRPr="008A05E7">
              <w:rPr>
                <w:rFonts w:eastAsiaTheme="minorHAnsi"/>
                <w:b/>
                <w:sz w:val="18"/>
                <w:szCs w:val="18"/>
                <w:lang w:eastAsia="en-US"/>
              </w:rPr>
              <w:t>Мысал:</w:t>
            </w:r>
            <w:r w:rsidRPr="008A05E7">
              <w:rPr>
                <w:rFonts w:eastAsiaTheme="minorHAnsi"/>
                <w:sz w:val="18"/>
                <w:szCs w:val="18"/>
                <w:lang w:eastAsia="en-US"/>
              </w:rPr>
              <w:t xml:space="preserve"> Қатысушы сатып алынатын жабдықтың техникалық ерекшелігінен нақты тауар белгісін көріп, оның заңдылығын түсіндіруді сұрады. Оған заңда көзделген ерекшеліктің бар-жоғын тексеру қажеттігі түсіндірілді.</w:t>
            </w:r>
          </w:p>
          <w:p w14:paraId="71FAE1D9" w14:textId="27B73F66" w:rsidR="001D2B18" w:rsidRPr="008A05E7" w:rsidRDefault="001D0C8F" w:rsidP="008A05E7">
            <w:pPr>
              <w:pStyle w:val="af6"/>
              <w:spacing w:before="0" w:beforeAutospacing="0" w:after="0" w:afterAutospacing="0"/>
              <w:jc w:val="both"/>
              <w:rPr>
                <w:rFonts w:eastAsiaTheme="minorHAnsi"/>
                <w:sz w:val="18"/>
                <w:szCs w:val="18"/>
                <w:lang w:eastAsia="en-US"/>
              </w:rPr>
            </w:pPr>
            <w:r w:rsidRPr="008A05E7">
              <w:rPr>
                <w:b/>
                <w:sz w:val="18"/>
                <w:szCs w:val="18"/>
              </w:rPr>
              <w:t xml:space="preserve">Мақсаты: </w:t>
            </w:r>
            <w:r w:rsidRPr="008A05E7">
              <w:rPr>
                <w:sz w:val="18"/>
                <w:szCs w:val="18"/>
              </w:rPr>
              <w:t>Тауар белгілері мен брендтерді көрсетуге қатысты шектеулерді түсіндіру.</w:t>
            </w:r>
          </w:p>
        </w:tc>
        <w:tc>
          <w:tcPr>
            <w:tcW w:w="2551" w:type="dxa"/>
          </w:tcPr>
          <w:p w14:paraId="40B73BE4" w14:textId="4BC1BBEC"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Республикасының 2024 жылғы 1 шілдедегі № 106-VIII ҚРЗ «Мемлекеттік сатып алу туралы» Заңы</w:t>
            </w:r>
            <w:r w:rsidRPr="008A05E7">
              <w:rPr>
                <w:rFonts w:ascii="Times New Roman" w:hAnsi="Times New Roman" w:cs="Times New Roman"/>
                <w:sz w:val="18"/>
                <w:szCs w:val="18"/>
              </w:rPr>
              <w:br/>
              <w:t xml:space="preserve"> </w:t>
            </w:r>
            <w:r w:rsidR="008A05E7">
              <w:rPr>
                <w:rFonts w:ascii="Times New Roman" w:hAnsi="Times New Roman" w:cs="Times New Roman"/>
                <w:sz w:val="18"/>
                <w:szCs w:val="18"/>
              </w:rPr>
              <w:t xml:space="preserve">12 бап </w:t>
            </w:r>
            <w:r w:rsidRPr="008A05E7">
              <w:rPr>
                <w:rFonts w:ascii="Times New Roman" w:hAnsi="Times New Roman" w:cs="Times New Roman"/>
                <w:sz w:val="18"/>
                <w:szCs w:val="18"/>
              </w:rPr>
              <w:t>Тауар белгілерін көрсетуге қатысты шектеулер</w:t>
            </w:r>
            <w:r w:rsidRPr="008A05E7">
              <w:rPr>
                <w:rFonts w:ascii="Times New Roman" w:hAnsi="Times New Roman" w:cs="Times New Roman"/>
                <w:sz w:val="18"/>
                <w:szCs w:val="18"/>
              </w:rPr>
              <w:br/>
            </w:r>
            <w:hyperlink r:id="rId32" w:anchor="z244" w:history="1">
              <w:r w:rsidRPr="008A05E7">
                <w:rPr>
                  <w:rStyle w:val="af"/>
                  <w:rFonts w:ascii="Times New Roman" w:hAnsi="Times New Roman" w:cs="Times New Roman"/>
                  <w:sz w:val="18"/>
                  <w:szCs w:val="18"/>
                </w:rPr>
                <w:t>https://adilet.zan.kz/kaz/docs/Z2400000106</w:t>
              </w:r>
            </w:hyperlink>
          </w:p>
        </w:tc>
        <w:tc>
          <w:tcPr>
            <w:tcW w:w="1179" w:type="dxa"/>
          </w:tcPr>
          <w:p w14:paraId="50816F9F"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бренд, тауар белгісі, техникалық ерекшелік</w:t>
            </w:r>
            <w:r w:rsidRPr="008A05E7">
              <w:rPr>
                <w:rFonts w:ascii="Times New Roman" w:hAnsi="Times New Roman" w:cs="Times New Roman"/>
                <w:sz w:val="18"/>
                <w:szCs w:val="18"/>
              </w:rPr>
              <w:br/>
              <w:t>мемлекеттіксатыпалу ЕӨтініш</w:t>
            </w:r>
          </w:p>
        </w:tc>
      </w:tr>
      <w:tr w:rsidR="001D2B18" w:rsidRPr="008A05E7" w14:paraId="2609BB51" w14:textId="77777777" w:rsidTr="002331F9">
        <w:trPr>
          <w:jc w:val="center"/>
        </w:trPr>
        <w:tc>
          <w:tcPr>
            <w:tcW w:w="421" w:type="dxa"/>
          </w:tcPr>
          <w:p w14:paraId="7E984709"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24</w:t>
            </w:r>
          </w:p>
        </w:tc>
        <w:tc>
          <w:tcPr>
            <w:tcW w:w="1843" w:type="dxa"/>
          </w:tcPr>
          <w:p w14:paraId="32EA2AF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жұмыстарды мемлекеттік сатып алу бөлімі (бөлім басшысы О. Елтаев)</w:t>
            </w:r>
          </w:p>
        </w:tc>
        <w:tc>
          <w:tcPr>
            <w:tcW w:w="1418" w:type="dxa"/>
          </w:tcPr>
          <w:p w14:paraId="5C801C87"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Техникалық ерекшелік бәсекелестікті шектесе, не істеу керек?</w:t>
            </w:r>
          </w:p>
        </w:tc>
        <w:tc>
          <w:tcPr>
            <w:tcW w:w="2283" w:type="dxa"/>
          </w:tcPr>
          <w:p w14:paraId="39D3411C"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Лот нөмірін көрсете отырып, портал арқылы ескерту жолдаңыз және қандай талаптың қатысуға кедергі келтіретінін, оның сатып алу нысанымен неге байланысты емес екенін түсіндіріңіз.</w:t>
            </w:r>
          </w:p>
        </w:tc>
        <w:tc>
          <w:tcPr>
            <w:tcW w:w="5752" w:type="dxa"/>
          </w:tcPr>
          <w:p w14:paraId="22D82018" w14:textId="77777777" w:rsidR="000A4E55" w:rsidRPr="008A05E7" w:rsidRDefault="000A4E55" w:rsidP="008A05E7">
            <w:pPr>
              <w:spacing w:line="240" w:lineRule="auto"/>
              <w:jc w:val="both"/>
              <w:rPr>
                <w:rFonts w:ascii="Times New Roman" w:hAnsi="Times New Roman" w:cs="Times New Roman"/>
                <w:sz w:val="18"/>
                <w:szCs w:val="18"/>
                <w:lang/>
              </w:rPr>
            </w:pPr>
            <w:r w:rsidRPr="008A05E7">
              <w:rPr>
                <w:rFonts w:ascii="Times New Roman" w:hAnsi="Times New Roman" w:cs="Times New Roman"/>
                <w:sz w:val="18"/>
                <w:szCs w:val="18"/>
                <w:lang/>
              </w:rPr>
              <w:t>Даулы ережені, қатысушылар шеңберін ықтимал шектеуді және тауарды не қызметті бейтарап сипаттаудың ұсынылатын нұсқасын анықтау керек. Материалдар құжаттаманы өзгертуге уәкілетті субъектіге жолданады және негіздер болған жағдайда шағымдану рәсімдері қолданылады. Тапсырыс беруші тапсырмасының мазмұны тексеріледі.</w:t>
            </w:r>
          </w:p>
          <w:p w14:paraId="585408E4" w14:textId="77777777" w:rsidR="000A4E55" w:rsidRPr="008A05E7" w:rsidRDefault="000A4E55" w:rsidP="008A05E7">
            <w:pPr>
              <w:spacing w:line="240" w:lineRule="auto"/>
              <w:jc w:val="both"/>
              <w:rPr>
                <w:rFonts w:ascii="Times New Roman" w:hAnsi="Times New Roman" w:cs="Times New Roman"/>
                <w:sz w:val="18"/>
                <w:szCs w:val="18"/>
                <w:lang/>
              </w:rPr>
            </w:pPr>
            <w:r w:rsidRPr="008A05E7">
              <w:rPr>
                <w:rFonts w:ascii="Times New Roman" w:hAnsi="Times New Roman" w:cs="Times New Roman"/>
                <w:b/>
                <w:bCs/>
                <w:sz w:val="18"/>
                <w:szCs w:val="18"/>
                <w:lang/>
              </w:rPr>
              <w:t xml:space="preserve">Мысал: </w:t>
            </w:r>
            <w:r w:rsidRPr="008A05E7">
              <w:rPr>
                <w:rFonts w:ascii="Times New Roman" w:hAnsi="Times New Roman" w:cs="Times New Roman"/>
                <w:sz w:val="18"/>
                <w:szCs w:val="18"/>
                <w:lang/>
              </w:rPr>
              <w:t>Өнім беруші сатып алынатын жабдықтың өлшемдері мен сипаттамалары нарықтағы бір ғана модельге сәйкес келетінін байқады. Ол балама тауарлар мен параметрлер туралы мәліметтер дайындады. Оған алдын ала талқылау барысында техникалық ерекшелікке негізделген ескерту жолдау тәртібі түсіндірілді.</w:t>
            </w:r>
          </w:p>
          <w:p w14:paraId="78758F62" w14:textId="632B269F" w:rsidR="001D2B18" w:rsidRPr="008A05E7" w:rsidRDefault="000A4E55" w:rsidP="008A05E7">
            <w:pPr>
              <w:spacing w:line="240" w:lineRule="auto"/>
              <w:jc w:val="both"/>
              <w:rPr>
                <w:rFonts w:ascii="Times New Roman" w:hAnsi="Times New Roman" w:cs="Times New Roman"/>
                <w:sz w:val="18"/>
                <w:szCs w:val="18"/>
                <w:lang/>
              </w:rPr>
            </w:pPr>
            <w:r w:rsidRPr="008A05E7">
              <w:rPr>
                <w:rFonts w:ascii="Times New Roman" w:hAnsi="Times New Roman" w:cs="Times New Roman"/>
                <w:b/>
                <w:bCs/>
                <w:sz w:val="18"/>
                <w:szCs w:val="18"/>
                <w:lang/>
              </w:rPr>
              <w:t xml:space="preserve">Мақсаты: </w:t>
            </w:r>
            <w:r w:rsidRPr="008A05E7">
              <w:rPr>
                <w:rFonts w:ascii="Times New Roman" w:hAnsi="Times New Roman" w:cs="Times New Roman"/>
                <w:sz w:val="18"/>
                <w:szCs w:val="18"/>
                <w:lang/>
              </w:rPr>
              <w:t>Бәсекелестікті ықтимал шектеуге әрекет ету тәртібін түсіндіру.</w:t>
            </w:r>
          </w:p>
        </w:tc>
        <w:tc>
          <w:tcPr>
            <w:tcW w:w="2551" w:type="dxa"/>
          </w:tcPr>
          <w:p w14:paraId="232459DF" w14:textId="493848A0" w:rsidR="001D2B18" w:rsidRPr="008A05E7" w:rsidRDefault="000A4E55"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lang/>
              </w:rPr>
              <w:t xml:space="preserve">ҚР Қаржы министрінің 2024 жылғы 9 қазандағы № 687 бұйрығымен бекітілген Мемлекеттік сатып алуды жүзеге асыру қағидалары, 170-тармақ. </w:t>
            </w:r>
          </w:p>
          <w:p w14:paraId="2F121137" w14:textId="77777777" w:rsidR="000A4E55" w:rsidRPr="008A05E7" w:rsidRDefault="000A4E55" w:rsidP="008A05E7">
            <w:pPr>
              <w:spacing w:line="240" w:lineRule="auto"/>
              <w:jc w:val="both"/>
              <w:rPr>
                <w:rFonts w:ascii="Times New Roman" w:hAnsi="Times New Roman" w:cs="Times New Roman"/>
                <w:sz w:val="18"/>
                <w:szCs w:val="18"/>
                <w:lang/>
              </w:rPr>
            </w:pPr>
            <w:hyperlink r:id="rId33" w:anchor=":~:text=170." w:history="1">
              <w:r w:rsidRPr="008A05E7">
                <w:rPr>
                  <w:rStyle w:val="af"/>
                  <w:rFonts w:ascii="Times New Roman" w:hAnsi="Times New Roman" w:cs="Times New Roman"/>
                  <w:sz w:val="18"/>
                  <w:szCs w:val="18"/>
                  <w:lang/>
                </w:rPr>
                <w:t>https://old.adilet.zan.kz/kaz/docs/V2400035238#:~:text=170.</w:t>
              </w:r>
            </w:hyperlink>
          </w:p>
          <w:p w14:paraId="510A95FE" w14:textId="0BE0F548" w:rsidR="000A4E55" w:rsidRPr="008A05E7" w:rsidRDefault="000A4E55" w:rsidP="008A05E7">
            <w:pPr>
              <w:spacing w:line="240" w:lineRule="auto"/>
              <w:rPr>
                <w:rFonts w:ascii="Times New Roman" w:hAnsi="Times New Roman" w:cs="Times New Roman"/>
                <w:sz w:val="18"/>
                <w:szCs w:val="18"/>
                <w:lang/>
              </w:rPr>
            </w:pPr>
          </w:p>
        </w:tc>
        <w:tc>
          <w:tcPr>
            <w:tcW w:w="1179" w:type="dxa"/>
          </w:tcPr>
          <w:p w14:paraId="1E2900A0"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бәсекелестікті шектеу, техникалық ерекшелік</w:t>
            </w:r>
            <w:r w:rsidRPr="008A05E7">
              <w:rPr>
                <w:rFonts w:ascii="Times New Roman" w:hAnsi="Times New Roman" w:cs="Times New Roman"/>
                <w:sz w:val="18"/>
                <w:szCs w:val="18"/>
              </w:rPr>
              <w:br/>
              <w:t>мемлекеттіксатыпалу ЕӨтініш</w:t>
            </w:r>
          </w:p>
        </w:tc>
      </w:tr>
      <w:tr w:rsidR="001D2B18" w:rsidRPr="008A05E7" w14:paraId="6F8D2747" w14:textId="77777777" w:rsidTr="002331F9">
        <w:trPr>
          <w:jc w:val="center"/>
        </w:trPr>
        <w:tc>
          <w:tcPr>
            <w:tcW w:w="421" w:type="dxa"/>
          </w:tcPr>
          <w:p w14:paraId="5E63C6F3"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25</w:t>
            </w:r>
          </w:p>
        </w:tc>
        <w:tc>
          <w:tcPr>
            <w:tcW w:w="1843" w:type="dxa"/>
          </w:tcPr>
          <w:p w14:paraId="34D43EC8"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 xml:space="preserve">Орындаушы: </w:t>
            </w:r>
            <w:r w:rsidRPr="008A05E7">
              <w:rPr>
                <w:rFonts w:ascii="Times New Roman" w:hAnsi="Times New Roman" w:cs="Times New Roman"/>
                <w:sz w:val="18"/>
                <w:szCs w:val="18"/>
              </w:rPr>
              <w:lastRenderedPageBreak/>
              <w:t>мемлекеттік сатып алуды мониторингтеу және әкімшілендіру бөлімі (бөлім басшысы А. Оспан)</w:t>
            </w:r>
          </w:p>
        </w:tc>
        <w:tc>
          <w:tcPr>
            <w:tcW w:w="1418" w:type="dxa"/>
          </w:tcPr>
          <w:p w14:paraId="4D7944B7"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Конкурстық құжаттама мен хаттамалардың көшірмесін қалай алуға болады?</w:t>
            </w:r>
          </w:p>
        </w:tc>
        <w:tc>
          <w:tcPr>
            <w:tcW w:w="2283" w:type="dxa"/>
          </w:tcPr>
          <w:p w14:paraId="404DF3F3"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Конкурстық құжаттама мен хаттамаларды zakup.gov.kz ресми веб-порталынан тегін қарап, жүктеп алуға болады. Хабарландыру нөмірі </w:t>
            </w:r>
            <w:r w:rsidRPr="008A05E7">
              <w:rPr>
                <w:rFonts w:ascii="Times New Roman" w:hAnsi="Times New Roman" w:cs="Times New Roman"/>
                <w:sz w:val="18"/>
                <w:szCs w:val="18"/>
              </w:rPr>
              <w:lastRenderedPageBreak/>
              <w:t>бойынша сатып алуды тауып, «Құжаттама» және «Хаттамалар» бөлімдерін ашыңыз.</w:t>
            </w:r>
          </w:p>
        </w:tc>
        <w:tc>
          <w:tcPr>
            <w:tcW w:w="5752" w:type="dxa"/>
          </w:tcPr>
          <w:p w14:paraId="2D7CAB6D" w14:textId="77777777" w:rsidR="00184F4A" w:rsidRPr="008A05E7" w:rsidRDefault="00184F4A" w:rsidP="008A05E7">
            <w:pPr>
              <w:spacing w:line="240" w:lineRule="auto"/>
              <w:jc w:val="both"/>
              <w:rPr>
                <w:rFonts w:ascii="Times New Roman" w:hAnsi="Times New Roman" w:cs="Times New Roman"/>
                <w:sz w:val="18"/>
                <w:szCs w:val="18"/>
                <w:lang/>
              </w:rPr>
            </w:pPr>
            <w:r w:rsidRPr="008A05E7">
              <w:rPr>
                <w:rFonts w:ascii="Times New Roman" w:hAnsi="Times New Roman" w:cs="Times New Roman"/>
                <w:sz w:val="18"/>
                <w:szCs w:val="18"/>
                <w:lang/>
              </w:rPr>
              <w:lastRenderedPageBreak/>
              <w:t xml:space="preserve">Мемлекеттік сатып алу туралы мәліметтер Қазақстан Республикасының ресми мемлекеттік сатып алу веб-порталында орналастырылады. Құжат алу тәртібі: 1) zakup.gov.kz сайтына кіріңіз; 2) хабарландыру іздеу бөліміне нөмірін енгізіңіз немесе атауы не тапсырыс беруші бойынша табыңыз; 3) табылған хабарландыруды ашыңыз; 4) «Құжаттама» бөлімінен конкурстық құжаттаманы, техникалық ерекшелікті және өзге </w:t>
            </w:r>
            <w:r w:rsidRPr="008A05E7">
              <w:rPr>
                <w:rFonts w:ascii="Times New Roman" w:hAnsi="Times New Roman" w:cs="Times New Roman"/>
                <w:sz w:val="18"/>
                <w:szCs w:val="18"/>
                <w:lang/>
              </w:rPr>
              <w:lastRenderedPageBreak/>
              <w:t>материалдарды қараңыз; 5) «Хаттамалар» бөлімінен комиссия хаттамаларын, оның ішінде қорытынды хаттаманы ашыңыз; 6) қажетті файлды жүктеңіз. Жарияланған құжаттармен басқармаға бөлек жазбаша өтініш бермей танысуға болады. Құжат табылмаса, сатып алу нөмірі мен құжат атауын көрсетіп, хабарландырудағы ұйымдастырушыға жүгінуге болады. Қолжетімділігі шектеулі ақпарат заңнамадағы шектеулер ескеріле отырып беріледі.</w:t>
            </w:r>
          </w:p>
          <w:p w14:paraId="22C92D2C" w14:textId="77777777" w:rsidR="00184F4A" w:rsidRPr="008A05E7" w:rsidRDefault="00184F4A" w:rsidP="008A05E7">
            <w:pPr>
              <w:spacing w:line="240" w:lineRule="auto"/>
              <w:jc w:val="both"/>
              <w:rPr>
                <w:rFonts w:ascii="Times New Roman" w:hAnsi="Times New Roman" w:cs="Times New Roman"/>
                <w:sz w:val="18"/>
                <w:szCs w:val="18"/>
                <w:lang/>
              </w:rPr>
            </w:pPr>
            <w:r w:rsidRPr="008A05E7">
              <w:rPr>
                <w:rFonts w:ascii="Times New Roman" w:hAnsi="Times New Roman" w:cs="Times New Roman"/>
                <w:b/>
                <w:bCs/>
                <w:sz w:val="18"/>
                <w:szCs w:val="18"/>
                <w:lang/>
              </w:rPr>
              <w:t xml:space="preserve">Мысал: </w:t>
            </w:r>
            <w:r w:rsidRPr="008A05E7">
              <w:rPr>
                <w:rFonts w:ascii="Times New Roman" w:hAnsi="Times New Roman" w:cs="Times New Roman"/>
                <w:sz w:val="18"/>
                <w:szCs w:val="18"/>
                <w:lang/>
              </w:rPr>
              <w:t>Кәсіпкерге мемлекеттік мекеме үшін жиһаз сатып алудың конкурстық құжаттамасы мен қорытындылар хаттамасы қажет болды. Ол жарияланған хабарландырудан құжаттарды таба алмады. Оған сатып алуды нөмірі немесе тапсырыс беруші бойынша іздеу, хаттамалар бөлімін ашу және файлдарды жүктеу жолы көрсетілді.</w:t>
            </w:r>
          </w:p>
          <w:p w14:paraId="09949875" w14:textId="4732E45A" w:rsidR="001D2B18" w:rsidRPr="008A05E7" w:rsidRDefault="00184F4A" w:rsidP="008A05E7">
            <w:pPr>
              <w:spacing w:line="240" w:lineRule="auto"/>
              <w:jc w:val="both"/>
              <w:rPr>
                <w:rFonts w:ascii="Times New Roman" w:hAnsi="Times New Roman" w:cs="Times New Roman"/>
                <w:sz w:val="18"/>
                <w:szCs w:val="18"/>
                <w:lang/>
              </w:rPr>
            </w:pPr>
            <w:r w:rsidRPr="008A05E7">
              <w:rPr>
                <w:rFonts w:ascii="Times New Roman" w:hAnsi="Times New Roman" w:cs="Times New Roman"/>
                <w:b/>
                <w:bCs/>
                <w:sz w:val="18"/>
                <w:szCs w:val="18"/>
                <w:lang/>
              </w:rPr>
              <w:t xml:space="preserve">Мақсаты: </w:t>
            </w:r>
            <w:r w:rsidRPr="008A05E7">
              <w:rPr>
                <w:rFonts w:ascii="Times New Roman" w:hAnsi="Times New Roman" w:cs="Times New Roman"/>
                <w:sz w:val="18"/>
                <w:szCs w:val="18"/>
                <w:lang/>
              </w:rPr>
              <w:t>Сатып алу шарттарын, конкурс нәтижелерін және шешім негіздерін зерделеу үшін құжаттар мен хаттамаларды алу.</w:t>
            </w:r>
          </w:p>
        </w:tc>
        <w:tc>
          <w:tcPr>
            <w:tcW w:w="2551" w:type="dxa"/>
          </w:tcPr>
          <w:p w14:paraId="24A9788D" w14:textId="0FA677DF"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Қазақстан Республикасы Қаржы министрінің 2024 жылғы 9 қазандағы № 687 «Мемлекеттік сатып алуды жүзеге асыру қағидаларын бекіту туралы» бұйрығы</w:t>
            </w:r>
            <w:r w:rsidRPr="008A05E7">
              <w:rPr>
                <w:rFonts w:ascii="Times New Roman" w:hAnsi="Times New Roman" w:cs="Times New Roman"/>
                <w:sz w:val="18"/>
                <w:szCs w:val="18"/>
              </w:rPr>
              <w:br/>
            </w:r>
            <w:r w:rsidRPr="008A05E7">
              <w:rPr>
                <w:rFonts w:ascii="Times New Roman" w:hAnsi="Times New Roman" w:cs="Times New Roman"/>
                <w:sz w:val="18"/>
                <w:szCs w:val="18"/>
              </w:rPr>
              <w:lastRenderedPageBreak/>
              <w:t xml:space="preserve"> 210-тармақ</w:t>
            </w:r>
            <w:r w:rsidRPr="008A05E7">
              <w:rPr>
                <w:rFonts w:ascii="Times New Roman" w:hAnsi="Times New Roman" w:cs="Times New Roman"/>
                <w:sz w:val="18"/>
                <w:szCs w:val="18"/>
              </w:rPr>
              <w:br/>
            </w:r>
            <w:hyperlink r:id="rId34" w:anchor="z430" w:history="1">
              <w:r w:rsidRPr="008A05E7">
                <w:rPr>
                  <w:rStyle w:val="af"/>
                  <w:rFonts w:ascii="Times New Roman" w:hAnsi="Times New Roman" w:cs="Times New Roman"/>
                  <w:sz w:val="18"/>
                  <w:szCs w:val="18"/>
                </w:rPr>
                <w:t>https://adilet.zan.kz/kaz/docs/V2400035238</w:t>
              </w:r>
            </w:hyperlink>
          </w:p>
        </w:tc>
        <w:tc>
          <w:tcPr>
            <w:tcW w:w="1179" w:type="dxa"/>
          </w:tcPr>
          <w:p w14:paraId="14828DF8"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құжаттама, хаттама, көшірме</w:t>
            </w:r>
            <w:r w:rsidRPr="008A05E7">
              <w:rPr>
                <w:rFonts w:ascii="Times New Roman" w:hAnsi="Times New Roman" w:cs="Times New Roman"/>
                <w:sz w:val="18"/>
                <w:szCs w:val="18"/>
              </w:rPr>
              <w:br/>
              <w:t>мемлекеттіксатыпалу ЕӨтініш</w:t>
            </w:r>
          </w:p>
        </w:tc>
      </w:tr>
      <w:tr w:rsidR="001D2B18" w:rsidRPr="008A05E7" w14:paraId="3820E719" w14:textId="77777777" w:rsidTr="002331F9">
        <w:trPr>
          <w:jc w:val="center"/>
        </w:trPr>
        <w:tc>
          <w:tcPr>
            <w:tcW w:w="421" w:type="dxa"/>
          </w:tcPr>
          <w:p w14:paraId="1528B3E0"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26</w:t>
            </w:r>
          </w:p>
        </w:tc>
        <w:tc>
          <w:tcPr>
            <w:tcW w:w="1843" w:type="dxa"/>
          </w:tcPr>
          <w:p w14:paraId="55894D33"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жұмыстарды мемлекеттік сатып алу бөлімі (бөлім басшысы О. Елтаев)</w:t>
            </w:r>
          </w:p>
        </w:tc>
        <w:tc>
          <w:tcPr>
            <w:tcW w:w="1418" w:type="dxa"/>
          </w:tcPr>
          <w:p w14:paraId="0F63798B"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Өтінімдерді қабылдаудың басталу күні неге ауыстырылады?</w:t>
            </w:r>
          </w:p>
        </w:tc>
        <w:tc>
          <w:tcPr>
            <w:tcW w:w="2283" w:type="dxa"/>
          </w:tcPr>
          <w:p w14:paraId="763A7F11"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Конкурстық құжаттама өзгертілгенде немесе алдын ала талқылау рәсімінің аяқталуына байланысты бастапқы күнді ауыстыру қажет болғанда өтінім қабылдау күні өзгеруі мүмкін. Өзекті мерзімдер порталда көрсетіледі.</w:t>
            </w:r>
          </w:p>
        </w:tc>
        <w:tc>
          <w:tcPr>
            <w:tcW w:w="5752" w:type="dxa"/>
          </w:tcPr>
          <w:p w14:paraId="557372E9" w14:textId="77777777" w:rsidR="00800EBA" w:rsidRPr="008A05E7" w:rsidRDefault="00800EBA"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Өтінімдерді қабылдау басталғанға дейін әлеуетті өнім берушілер конкурстық құжаттама жобасымен танысып, ескертулер немесе оның ережелерін түсіндіру жөніндегі сұрау салулар жолдай алады. Алдын ала талқылау қорытындысы бойынша тапсырыс беруші, ұйымдастырушы не бірыңғай ұйымдастырушы келіп түскен ескертулерді қарап, заңнамада көзделген шешім қабылдайды. Құжаттамаға өзгерістер енгізілсе, ол белгіленген алдын ала талқылау рәсімінен қайта өтеді. Сол себепті бастапқы өтінім қабылдау күні ауыстырылуы мүмкін. Мемлекеттік сатып алуды жүзеге асыру қағидаларының 173-тармағына сәйкес, алдын ала талқылау хаттамасы жарияланғаннан кейін өтінімдерді қабылдау Астана қаласының уақыты бойынша келесі жұмыс күні сағат 09:00-де басталады. Өзекті мерзімдерді zakup.gov.kz хабарландыруынан тексеру қажет.</w:t>
            </w:r>
          </w:p>
          <w:p w14:paraId="490C31C8" w14:textId="77777777" w:rsidR="00800EBA" w:rsidRPr="008A05E7" w:rsidRDefault="00800EBA"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Мысал: </w:t>
            </w:r>
            <w:r w:rsidRPr="008A05E7">
              <w:rPr>
                <w:rFonts w:ascii="Times New Roman" w:hAnsi="Times New Roman" w:cs="Times New Roman"/>
                <w:sz w:val="18"/>
                <w:szCs w:val="18"/>
              </w:rPr>
              <w:t>ЖШС хабарландыруда алғаш көрсетілген күнге өтінім дайындады, алайда оны жіберер алдында қабылдау басталатын жаңа мерзімді анықтады. Оған ескертулер қаралғаннан кейін конкурстық құжаттамаға өзгерістер енгізілуі мүмкін екені және өзекті күнді порталдағы жаңартылған хабарландырудан тексеру қажеттігі түсіндірілді.</w:t>
            </w:r>
          </w:p>
          <w:p w14:paraId="3D29AA82" w14:textId="7CCC53B6" w:rsidR="001D2B18" w:rsidRPr="008A05E7" w:rsidRDefault="00800EBA"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Мақсаты: </w:t>
            </w:r>
            <w:r w:rsidRPr="008A05E7">
              <w:rPr>
                <w:rFonts w:ascii="Times New Roman" w:hAnsi="Times New Roman" w:cs="Times New Roman"/>
                <w:sz w:val="18"/>
                <w:szCs w:val="18"/>
              </w:rPr>
              <w:t>Күннің өзгеру себебін және конкурсқа уақтылы қатысу үшін өзекті мерзімді білу.</w:t>
            </w:r>
          </w:p>
        </w:tc>
        <w:tc>
          <w:tcPr>
            <w:tcW w:w="2551" w:type="dxa"/>
          </w:tcPr>
          <w:p w14:paraId="027F1678" w14:textId="5E46C78D" w:rsidR="001D2B18" w:rsidRPr="008A05E7" w:rsidRDefault="00800EBA"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 xml:space="preserve">ҚР Қаржы министрінің 2024 жылғы 9 қазандағы № 687 бұйрығымен бекітілген Мемлекеттік сатып алуды жүзеге асыру қағидалары, 173-тармақ. </w:t>
            </w:r>
            <w:hyperlink r:id="rId35" w:anchor=":~:text=173.">
              <w:r w:rsidRPr="008A05E7">
                <w:rPr>
                  <w:rFonts w:ascii="Times New Roman" w:hAnsi="Times New Roman" w:cs="Times New Roman"/>
                  <w:color w:val="0563C1"/>
                  <w:sz w:val="18"/>
                  <w:szCs w:val="18"/>
                  <w:u w:val="single"/>
                </w:rPr>
                <w:t>https://old.adilet.zan.kz/kaz/docs/V2400035238#:~:text=173.</w:t>
              </w:r>
            </w:hyperlink>
          </w:p>
        </w:tc>
        <w:tc>
          <w:tcPr>
            <w:tcW w:w="1179" w:type="dxa"/>
          </w:tcPr>
          <w:p w14:paraId="608DB9E1"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өтінім қабылдау, мерзімнің өзгеруі</w:t>
            </w:r>
            <w:r w:rsidRPr="008A05E7">
              <w:rPr>
                <w:rFonts w:ascii="Times New Roman" w:hAnsi="Times New Roman" w:cs="Times New Roman"/>
                <w:sz w:val="18"/>
                <w:szCs w:val="18"/>
              </w:rPr>
              <w:br/>
              <w:t>мемлекеттіксатыпалу ЕӨтініш</w:t>
            </w:r>
          </w:p>
        </w:tc>
      </w:tr>
      <w:tr w:rsidR="001D2B18" w:rsidRPr="008A05E7" w14:paraId="28F27B28" w14:textId="77777777" w:rsidTr="002331F9">
        <w:trPr>
          <w:jc w:val="center"/>
        </w:trPr>
        <w:tc>
          <w:tcPr>
            <w:tcW w:w="421" w:type="dxa"/>
          </w:tcPr>
          <w:p w14:paraId="614E8C50"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27</w:t>
            </w:r>
          </w:p>
        </w:tc>
        <w:tc>
          <w:tcPr>
            <w:tcW w:w="1843" w:type="dxa"/>
          </w:tcPr>
          <w:p w14:paraId="1D69B7ED"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жұмыстарды мемлекеттік сатып алу бөлімі (бөлім басшысы О. Елтаев)</w:t>
            </w:r>
          </w:p>
        </w:tc>
        <w:tc>
          <w:tcPr>
            <w:tcW w:w="1418" w:type="dxa"/>
          </w:tcPr>
          <w:p w14:paraId="7BC1B0EC"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Конкурстық құжаттамаға өзгерістер енгізуге кім жауап береді?</w:t>
            </w:r>
          </w:p>
        </w:tc>
        <w:tc>
          <w:tcPr>
            <w:tcW w:w="2283" w:type="dxa"/>
          </w:tcPr>
          <w:p w14:paraId="50AD45EB"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Конкурстық құжаттамаға өзгерістерді ұйымдастырушы рәсімдеп, жариялайды; бастапқы қажеттілік пен техникалық ерекшелікке енгізілетін өзгерістер тапсырыс берушімен келісіледі.</w:t>
            </w:r>
          </w:p>
        </w:tc>
        <w:tc>
          <w:tcPr>
            <w:tcW w:w="5752" w:type="dxa"/>
          </w:tcPr>
          <w:p w14:paraId="03DDC732" w14:textId="77777777" w:rsidR="0027777B" w:rsidRPr="008A05E7" w:rsidRDefault="001D2B18"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Шешім тапсырыс беруші мен ұйымдастырушы арасындағы міндеттердің бөлінуіне және өзгеретін мәліметтердің сипатына байланысты. Орындаушы түзетуді кім бастағанын, техникалық талаптарды кім келіскенін және жаңа редакцияны кім жариялағанын тексеруі тиіс. Барлық өзгерістер қолданыстағы қағидалар мен сатып алу мерзімдеріне сәйкес болуы керек</w:t>
            </w:r>
          </w:p>
          <w:p w14:paraId="035E4788" w14:textId="7DF00215" w:rsidR="0027777B" w:rsidRPr="008A05E7" w:rsidRDefault="0027777B" w:rsidP="008A05E7">
            <w:pPr>
              <w:spacing w:line="240" w:lineRule="auto"/>
              <w:jc w:val="both"/>
              <w:rPr>
                <w:rFonts w:ascii="Times New Roman" w:hAnsi="Times New Roman" w:cs="Times New Roman"/>
                <w:sz w:val="18"/>
                <w:szCs w:val="18"/>
              </w:rPr>
            </w:pPr>
            <w:r w:rsidRPr="008A05E7">
              <w:rPr>
                <w:rFonts w:ascii="Times New Roman" w:hAnsi="Times New Roman" w:cs="Times New Roman"/>
                <w:b/>
                <w:bCs/>
                <w:sz w:val="18"/>
                <w:szCs w:val="18"/>
              </w:rPr>
              <w:t>Мысал:</w:t>
            </w:r>
            <w:r w:rsidRPr="008A05E7">
              <w:rPr>
                <w:rFonts w:ascii="Times New Roman" w:hAnsi="Times New Roman" w:cs="Times New Roman"/>
                <w:sz w:val="18"/>
                <w:szCs w:val="18"/>
              </w:rPr>
              <w:t xml:space="preserve"> Қатысушы алдын ала талқылаудан кейін конкурстық құжаттамада жабдыққа қойылатын талаптардың өзгергенін байқады. Ол түзету туралы шешімді кім қабылдағанын нақтылады. Оған техникалық сипаттамаларды тапсырыс беруші айқындайтыны, ал бірыңғай ұйымдастырушы өзгерістерді өз құзыреті шегінде жариялайтыны түсіндірілді.</w:t>
            </w:r>
          </w:p>
          <w:p w14:paraId="22602FB3" w14:textId="241F457B" w:rsidR="001D2B18" w:rsidRPr="008A05E7" w:rsidRDefault="0027777B" w:rsidP="008A05E7">
            <w:pPr>
              <w:spacing w:line="240" w:lineRule="auto"/>
              <w:jc w:val="both"/>
              <w:rPr>
                <w:rFonts w:ascii="Times New Roman" w:hAnsi="Times New Roman" w:cs="Times New Roman"/>
                <w:sz w:val="18"/>
                <w:szCs w:val="18"/>
              </w:rPr>
            </w:pPr>
            <w:r w:rsidRPr="008A05E7">
              <w:rPr>
                <w:rFonts w:ascii="Times New Roman" w:hAnsi="Times New Roman" w:cs="Times New Roman"/>
                <w:b/>
                <w:bCs/>
                <w:sz w:val="18"/>
                <w:szCs w:val="18"/>
              </w:rPr>
              <w:lastRenderedPageBreak/>
              <w:t>Мақсаты:</w:t>
            </w:r>
            <w:r w:rsidRPr="008A05E7">
              <w:rPr>
                <w:rFonts w:ascii="Times New Roman" w:hAnsi="Times New Roman" w:cs="Times New Roman"/>
                <w:sz w:val="18"/>
                <w:szCs w:val="18"/>
              </w:rPr>
              <w:t xml:space="preserve"> Конкурс шарттары өзгергенде жауапты тұлғаны анықтауға көмектесу.</w:t>
            </w:r>
          </w:p>
        </w:tc>
        <w:tc>
          <w:tcPr>
            <w:tcW w:w="2551" w:type="dxa"/>
          </w:tcPr>
          <w:p w14:paraId="5F12AC02" w14:textId="005152E6"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Қазақстан Республикасы Қаржы министрінің 2024 жылғы 9 қазандағы № 687 «Мемлекеттік сатып алуды жүзеге асыру қағидаларын бекіту туралы» бұйрығы</w:t>
            </w:r>
            <w:r w:rsidRPr="008A05E7">
              <w:rPr>
                <w:rFonts w:ascii="Times New Roman" w:hAnsi="Times New Roman" w:cs="Times New Roman"/>
                <w:sz w:val="18"/>
                <w:szCs w:val="18"/>
              </w:rPr>
              <w:br/>
              <w:t xml:space="preserve"> 179-тармақ</w:t>
            </w:r>
            <w:r w:rsidRPr="008A05E7">
              <w:rPr>
                <w:rFonts w:ascii="Times New Roman" w:hAnsi="Times New Roman" w:cs="Times New Roman"/>
                <w:sz w:val="18"/>
                <w:szCs w:val="18"/>
              </w:rPr>
              <w:br/>
            </w:r>
            <w:hyperlink r:id="rId36" w:anchor="z420" w:history="1">
              <w:r w:rsidRPr="008A05E7">
                <w:rPr>
                  <w:rStyle w:val="af"/>
                  <w:rFonts w:ascii="Times New Roman" w:hAnsi="Times New Roman" w:cs="Times New Roman"/>
                  <w:sz w:val="18"/>
                  <w:szCs w:val="18"/>
                </w:rPr>
                <w:t>https://adilet.zan.kz/kaz/docs/V2400035238</w:t>
              </w:r>
            </w:hyperlink>
          </w:p>
        </w:tc>
        <w:tc>
          <w:tcPr>
            <w:tcW w:w="1179" w:type="dxa"/>
          </w:tcPr>
          <w:p w14:paraId="6A5DBB97"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құжаттамаға өзгерістер, жауаптылық</w:t>
            </w:r>
            <w:r w:rsidRPr="008A05E7">
              <w:rPr>
                <w:rFonts w:ascii="Times New Roman" w:hAnsi="Times New Roman" w:cs="Times New Roman"/>
                <w:sz w:val="18"/>
                <w:szCs w:val="18"/>
              </w:rPr>
              <w:br/>
              <w:t>мемлекеттіксатыпалу ЕӨтініш</w:t>
            </w:r>
          </w:p>
        </w:tc>
      </w:tr>
      <w:tr w:rsidR="001D2B18" w:rsidRPr="008A05E7" w14:paraId="4881BA8F" w14:textId="77777777" w:rsidTr="002331F9">
        <w:trPr>
          <w:trHeight w:val="2215"/>
          <w:jc w:val="center"/>
        </w:trPr>
        <w:tc>
          <w:tcPr>
            <w:tcW w:w="421" w:type="dxa"/>
          </w:tcPr>
          <w:p w14:paraId="796B6533"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28</w:t>
            </w:r>
          </w:p>
        </w:tc>
        <w:tc>
          <w:tcPr>
            <w:tcW w:w="1843" w:type="dxa"/>
          </w:tcPr>
          <w:p w14:paraId="28165428"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7BA75B78"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Веб-порталда конкурс туралы қандай мәліметтер жарияланады?</w:t>
            </w:r>
          </w:p>
        </w:tc>
        <w:tc>
          <w:tcPr>
            <w:tcW w:w="2283" w:type="dxa"/>
          </w:tcPr>
          <w:p w14:paraId="5E6CFBBC"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zakup.gov.kz порталында әдетте хабарландыру, конкурстық құжаттама, түсіндірмелер, өзгерістер, хаттамалар және нәтижелер жарияланады. Ақпаратты сатып алу нөмірі бойынша ашыңыз.</w:t>
            </w:r>
          </w:p>
        </w:tc>
        <w:tc>
          <w:tcPr>
            <w:tcW w:w="5752" w:type="dxa"/>
          </w:tcPr>
          <w:p w14:paraId="5E396D9A" w14:textId="77777777" w:rsidR="0027777B" w:rsidRPr="008A05E7" w:rsidRDefault="001D2B18"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xml:space="preserve">Веб-порталда заңнамада көзделген хабарландыру, лоттар, құжаттама, мерзімдер, хаттамалар, нәтижелер және шарттар туралы мәліметтер тиісті ерекшеліктер мен қолжетімділік шектеулері ескеріле отырып жарияланады. </w:t>
            </w:r>
          </w:p>
          <w:p w14:paraId="16023FEE" w14:textId="02EB4D84" w:rsidR="001D2B18" w:rsidRPr="008A05E7" w:rsidRDefault="001D2B18" w:rsidP="008A05E7">
            <w:pPr>
              <w:spacing w:line="240" w:lineRule="auto"/>
              <w:jc w:val="both"/>
              <w:rPr>
                <w:rFonts w:ascii="Times New Roman" w:hAnsi="Times New Roman" w:cs="Times New Roman"/>
                <w:sz w:val="18"/>
                <w:szCs w:val="18"/>
              </w:rPr>
            </w:pPr>
            <w:r w:rsidRPr="008A05E7">
              <w:rPr>
                <w:rFonts w:ascii="Times New Roman" w:hAnsi="Times New Roman" w:cs="Times New Roman"/>
                <w:b/>
                <w:bCs/>
                <w:sz w:val="18"/>
                <w:szCs w:val="18"/>
              </w:rPr>
              <w:t>Мысал</w:t>
            </w:r>
            <w:r w:rsidR="00EB31AC" w:rsidRPr="008A05E7">
              <w:rPr>
                <w:rFonts w:ascii="Times New Roman" w:hAnsi="Times New Roman" w:cs="Times New Roman"/>
                <w:b/>
                <w:bCs/>
                <w:sz w:val="18"/>
                <w:szCs w:val="18"/>
              </w:rPr>
              <w:t>:</w:t>
            </w:r>
            <w:r w:rsidR="00EB31AC" w:rsidRPr="008A05E7">
              <w:rPr>
                <w:rFonts w:ascii="Times New Roman" w:hAnsi="Times New Roman" w:cs="Times New Roman"/>
                <w:sz w:val="18"/>
                <w:szCs w:val="18"/>
              </w:rPr>
              <w:t xml:space="preserve"> Азамат </w:t>
            </w:r>
            <w:r w:rsidRPr="008A05E7">
              <w:rPr>
                <w:rFonts w:ascii="Times New Roman" w:hAnsi="Times New Roman" w:cs="Times New Roman"/>
                <w:sz w:val="18"/>
                <w:szCs w:val="18"/>
              </w:rPr>
              <w:t>мектеп жиһазын сатып алуда қандай кәсіпорын жеңгенін және конкурс сомасын білгісі келді. Оған тапсырыс беруші атауы бойынша сатып алуды табу, жарияланған қорытындылар хаттамасы және хабарландырудың ашық мәліметтерімен танысу тәртібі түсіндірілді.</w:t>
            </w:r>
            <w:r w:rsidRPr="008A05E7">
              <w:rPr>
                <w:rFonts w:ascii="Times New Roman" w:hAnsi="Times New Roman" w:cs="Times New Roman"/>
                <w:sz w:val="18"/>
                <w:szCs w:val="18"/>
              </w:rPr>
              <w:br/>
            </w:r>
            <w:r w:rsidRPr="008A05E7">
              <w:rPr>
                <w:rFonts w:ascii="Times New Roman" w:hAnsi="Times New Roman" w:cs="Times New Roman"/>
                <w:b/>
                <w:bCs/>
                <w:sz w:val="18"/>
                <w:szCs w:val="18"/>
              </w:rPr>
              <w:t>Мақсаты:</w:t>
            </w:r>
            <w:r w:rsidRPr="008A05E7">
              <w:rPr>
                <w:rFonts w:ascii="Times New Roman" w:hAnsi="Times New Roman" w:cs="Times New Roman"/>
                <w:sz w:val="18"/>
                <w:szCs w:val="18"/>
              </w:rPr>
              <w:t xml:space="preserve"> Өткізілген конкурстар туралы мәліметтерге қол жеткізу тәртібін түсіндіру.</w:t>
            </w:r>
          </w:p>
        </w:tc>
        <w:tc>
          <w:tcPr>
            <w:tcW w:w="2551" w:type="dxa"/>
          </w:tcPr>
          <w:p w14:paraId="6F5B3EC3" w14:textId="4AE5ED76"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 Қаржы министрінің 2024 жылғы 9 қазандағы № 687 «Мемлекеттік сатып алуды жүзеге асыру қағидаларын бекіту туралы» бұйрығы</w:t>
            </w:r>
            <w:r w:rsidRPr="008A05E7">
              <w:rPr>
                <w:rFonts w:ascii="Times New Roman" w:hAnsi="Times New Roman" w:cs="Times New Roman"/>
                <w:sz w:val="18"/>
                <w:szCs w:val="18"/>
              </w:rPr>
              <w:br/>
              <w:t xml:space="preserve"> 163-тармақ</w:t>
            </w:r>
            <w:r w:rsidRPr="008A05E7">
              <w:rPr>
                <w:rFonts w:ascii="Times New Roman" w:hAnsi="Times New Roman" w:cs="Times New Roman"/>
                <w:sz w:val="18"/>
                <w:szCs w:val="18"/>
              </w:rPr>
              <w:br/>
            </w:r>
            <w:hyperlink r:id="rId37" w:anchor="z395" w:history="1">
              <w:r w:rsidRPr="008A05E7">
                <w:rPr>
                  <w:rStyle w:val="af"/>
                  <w:rFonts w:ascii="Times New Roman" w:hAnsi="Times New Roman" w:cs="Times New Roman"/>
                  <w:sz w:val="18"/>
                  <w:szCs w:val="18"/>
                </w:rPr>
                <w:t>https://adilet.zan.kz/kaz/docs/V2400035238</w:t>
              </w:r>
            </w:hyperlink>
          </w:p>
        </w:tc>
        <w:tc>
          <w:tcPr>
            <w:tcW w:w="1179" w:type="dxa"/>
          </w:tcPr>
          <w:p w14:paraId="1A83AC9D"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веб-портал, конкурс туралы мәліметтер</w:t>
            </w:r>
            <w:r w:rsidRPr="008A05E7">
              <w:rPr>
                <w:rFonts w:ascii="Times New Roman" w:hAnsi="Times New Roman" w:cs="Times New Roman"/>
                <w:sz w:val="18"/>
                <w:szCs w:val="18"/>
              </w:rPr>
              <w:br/>
              <w:t>мемлекеттіксатыпалу ЕӨтініш</w:t>
            </w:r>
          </w:p>
        </w:tc>
      </w:tr>
      <w:tr w:rsidR="001D2B18" w:rsidRPr="008A05E7" w14:paraId="6DC08DE4" w14:textId="77777777" w:rsidTr="002331F9">
        <w:trPr>
          <w:jc w:val="center"/>
        </w:trPr>
        <w:tc>
          <w:tcPr>
            <w:tcW w:w="421" w:type="dxa"/>
          </w:tcPr>
          <w:p w14:paraId="33DECA47"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29</w:t>
            </w:r>
          </w:p>
        </w:tc>
        <w:tc>
          <w:tcPr>
            <w:tcW w:w="1843" w:type="dxa"/>
          </w:tcPr>
          <w:p w14:paraId="0502E6D4"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жұмыстарды мемлекеттік сатып алу бөлімі (бөлім басшысы О. Елтаев)</w:t>
            </w:r>
          </w:p>
        </w:tc>
        <w:tc>
          <w:tcPr>
            <w:tcW w:w="1418" w:type="dxa"/>
          </w:tcPr>
          <w:p w14:paraId="5B5E0F1B"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Конкурстық құжаттамадағы даулы талапқа жауапты тұлғаны қалай анықтауға болады?</w:t>
            </w:r>
          </w:p>
        </w:tc>
        <w:tc>
          <w:tcPr>
            <w:tcW w:w="2283" w:type="dxa"/>
          </w:tcPr>
          <w:p w14:paraId="42767293"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Қажеттілік пен техникалық ерекшелікті сипаттауға тапсырыс беруші, ал өз өкілеттіктері шегінде конкурстық рәсімді жүргізіп, жариялауға ұйымдастырушы жауапты.</w:t>
            </w:r>
          </w:p>
        </w:tc>
        <w:tc>
          <w:tcPr>
            <w:tcW w:w="5752" w:type="dxa"/>
          </w:tcPr>
          <w:p w14:paraId="519FCAF8" w14:textId="77777777" w:rsidR="00EB31AC" w:rsidRPr="008A05E7" w:rsidRDefault="00EB31AC"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Сатып алуды бастау материалдарын, техникалық ерекшелікті, келісу хаттарын және порталдағы өзгерістер тарихын сұрату қажет. Жауапкершілік тек хабарландыруды жариялаған органның атауына емес, міндеттердің нақты бөлінуіне қарай айқындалады.</w:t>
            </w:r>
          </w:p>
          <w:p w14:paraId="7A3A7571" w14:textId="77777777" w:rsidR="00EB31AC" w:rsidRPr="008A05E7" w:rsidRDefault="00EB31AC"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Мысал: </w:t>
            </w:r>
            <w:r w:rsidRPr="008A05E7">
              <w:rPr>
                <w:rFonts w:ascii="Times New Roman" w:hAnsi="Times New Roman" w:cs="Times New Roman"/>
                <w:sz w:val="18"/>
                <w:szCs w:val="18"/>
              </w:rPr>
              <w:t>Өнім беруші конкурстық құжаттамадан өз пікірінше бәсекелестікті шектейтін жабдық параметрлеріне қойылатын талапты анықтады. Ол бірыңғай ұйымдастырушыдан шартты алып тастауды сұрады. Оған техникалық талаптардың мазмұнын тапсырыс беруші қалыптастыратыны, ал ұйымдастырушы ескертулерді қарау рәсімін қамтамасыз ететіні түсіндірілді.</w:t>
            </w:r>
          </w:p>
          <w:p w14:paraId="55163D3B" w14:textId="44E78BFA" w:rsidR="001D2B18" w:rsidRPr="008A05E7" w:rsidRDefault="00EB31AC"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Мақсаты: </w:t>
            </w:r>
            <w:r w:rsidRPr="008A05E7">
              <w:rPr>
                <w:rFonts w:ascii="Times New Roman" w:hAnsi="Times New Roman" w:cs="Times New Roman"/>
                <w:sz w:val="18"/>
                <w:szCs w:val="18"/>
              </w:rPr>
              <w:t>Конкурстық талаптарды әзірлеу бойынша өкілеттіктердің бөлінуін түсіндіру.</w:t>
            </w:r>
          </w:p>
        </w:tc>
        <w:tc>
          <w:tcPr>
            <w:tcW w:w="2551" w:type="dxa"/>
          </w:tcPr>
          <w:p w14:paraId="2CD06108" w14:textId="4D8DC33E" w:rsidR="00EB31AC" w:rsidRPr="008A05E7" w:rsidRDefault="00EB31AC" w:rsidP="008A05E7">
            <w:pPr>
              <w:spacing w:line="240" w:lineRule="auto"/>
              <w:rPr>
                <w:rFonts w:ascii="Times New Roman" w:hAnsi="Times New Roman" w:cs="Times New Roman"/>
                <w:sz w:val="18"/>
                <w:szCs w:val="18"/>
                <w:lang/>
              </w:rPr>
            </w:pPr>
            <w:r w:rsidRPr="008A05E7">
              <w:rPr>
                <w:rFonts w:ascii="Times New Roman" w:hAnsi="Times New Roman" w:cs="Times New Roman"/>
                <w:sz w:val="18"/>
                <w:szCs w:val="18"/>
                <w:lang/>
              </w:rPr>
              <w:t xml:space="preserve"> Қазақстан Республикасы Қаржы министрінің 2024 жылғы 9 қазандағы № 687 бұйрығымен бекітілген Мемлекеттік сатып алуды жүзеге асыру қағидаларының 117-тармағы.</w:t>
            </w:r>
          </w:p>
          <w:p w14:paraId="6711E66D" w14:textId="77777777" w:rsidR="00EB31AC" w:rsidRPr="008A05E7" w:rsidRDefault="00EB31AC" w:rsidP="008A05E7">
            <w:pPr>
              <w:spacing w:line="240" w:lineRule="auto"/>
              <w:rPr>
                <w:rFonts w:ascii="Times New Roman" w:hAnsi="Times New Roman" w:cs="Times New Roman"/>
                <w:sz w:val="18"/>
                <w:szCs w:val="18"/>
                <w:lang/>
              </w:rPr>
            </w:pPr>
            <w:r w:rsidRPr="008A05E7">
              <w:rPr>
                <w:rFonts w:ascii="Times New Roman" w:hAnsi="Times New Roman" w:cs="Times New Roman"/>
                <w:sz w:val="18"/>
                <w:szCs w:val="18"/>
                <w:lang/>
              </w:rPr>
              <w:t>https://adilet.zan.kz/kaz/docs/V2400035238#z321</w:t>
            </w:r>
          </w:p>
          <w:p w14:paraId="5137D361" w14:textId="1A7C4784" w:rsidR="001D2B18" w:rsidRPr="008A05E7" w:rsidRDefault="001D2B18" w:rsidP="008A05E7">
            <w:pPr>
              <w:spacing w:line="240" w:lineRule="auto"/>
              <w:rPr>
                <w:rFonts w:ascii="Times New Roman" w:hAnsi="Times New Roman" w:cs="Times New Roman"/>
                <w:sz w:val="18"/>
                <w:szCs w:val="18"/>
              </w:rPr>
            </w:pPr>
          </w:p>
        </w:tc>
        <w:tc>
          <w:tcPr>
            <w:tcW w:w="1179" w:type="dxa"/>
          </w:tcPr>
          <w:p w14:paraId="65B50CFF"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даулы талап, жауапты субъект</w:t>
            </w:r>
            <w:r w:rsidRPr="008A05E7">
              <w:rPr>
                <w:rFonts w:ascii="Times New Roman" w:hAnsi="Times New Roman" w:cs="Times New Roman"/>
                <w:sz w:val="18"/>
                <w:szCs w:val="18"/>
              </w:rPr>
              <w:br/>
              <w:t>мемлекеттіксатыпалу ЕӨтініш</w:t>
            </w:r>
          </w:p>
        </w:tc>
      </w:tr>
      <w:tr w:rsidR="001D2B18" w:rsidRPr="008A05E7" w14:paraId="20A2DF20" w14:textId="77777777" w:rsidTr="002331F9">
        <w:trPr>
          <w:jc w:val="center"/>
        </w:trPr>
        <w:tc>
          <w:tcPr>
            <w:tcW w:w="421" w:type="dxa"/>
          </w:tcPr>
          <w:p w14:paraId="0F105C51"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30</w:t>
            </w:r>
          </w:p>
        </w:tc>
        <w:tc>
          <w:tcPr>
            <w:tcW w:w="1843" w:type="dxa"/>
          </w:tcPr>
          <w:p w14:paraId="01B245E7"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жұмыстарды мемлекеттік сатып алу бөлімі (бөлім басшысы О. Елтаев)</w:t>
            </w:r>
          </w:p>
        </w:tc>
        <w:tc>
          <w:tcPr>
            <w:tcW w:w="1418" w:type="dxa"/>
          </w:tcPr>
          <w:p w14:paraId="2F30646B"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Қорытындыларға қатысты дау кезінде шарт жасасуды тоқтата тұруға бола ма?</w:t>
            </w:r>
          </w:p>
        </w:tc>
        <w:tc>
          <w:tcPr>
            <w:tcW w:w="2283" w:type="dxa"/>
          </w:tcPr>
          <w:p w14:paraId="6E892ADF"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Иә. Әлеуетті өнім беруші конкурс немесе аукцион қорытынды хаттамасы жарияланған күннен бастап үш жұмыс күні ішінде портал арқылы шағым берсе, шарт жасасу мерзімі шағым қаралып біткенге дейін тоқтатыла тұрады.</w:t>
            </w:r>
          </w:p>
        </w:tc>
        <w:tc>
          <w:tcPr>
            <w:tcW w:w="5752" w:type="dxa"/>
          </w:tcPr>
          <w:p w14:paraId="49932674" w14:textId="77777777" w:rsidR="00A54497" w:rsidRPr="008A05E7" w:rsidRDefault="00A54497"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xml:space="preserve">«Мемлекеттік сатып алу туралы» Заңның 25-бабына сәйкес, әлеуетті өнім беруші өз құқықтары мен заңды мүдделері бұзылды деп есептесе, тапсырыс берушінің, ұйымдастырушының немесе бірыңғай ұйымдастырушының шешімдері мен әрекеттеріне шағымдана алады. </w:t>
            </w:r>
          </w:p>
          <w:p w14:paraId="08615A93" w14:textId="77777777" w:rsidR="00A54497" w:rsidRPr="008A05E7" w:rsidRDefault="00A54497"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xml:space="preserve">Ол үшін: </w:t>
            </w:r>
          </w:p>
          <w:p w14:paraId="33CE90A0" w14:textId="168F0938" w:rsidR="00A54497" w:rsidRPr="008A05E7" w:rsidRDefault="00A54497"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xml:space="preserve">1) zakup.gov.kz порталына кіру; </w:t>
            </w:r>
          </w:p>
          <w:p w14:paraId="3A3B0F0A" w14:textId="77777777" w:rsidR="00A54497" w:rsidRPr="008A05E7" w:rsidRDefault="00A54497"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xml:space="preserve">2) хабарландыру нөмірімен тиісті сатып алуды табу; </w:t>
            </w:r>
          </w:p>
          <w:p w14:paraId="10905714" w14:textId="77777777" w:rsidR="00A54497" w:rsidRPr="008A05E7" w:rsidRDefault="00A54497"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xml:space="preserve">3) қорытынды хаттама жарияланған күннен бастап үш жұмыс күні ішінде шағым беру; </w:t>
            </w:r>
          </w:p>
          <w:p w14:paraId="3D6B341F" w14:textId="77777777" w:rsidR="00A54497" w:rsidRPr="008A05E7" w:rsidRDefault="00A54497"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xml:space="preserve">4) келіспейтін шешімді, себептерді көрсетіп, қажет болса дәлелдемелер тіркеу керек. </w:t>
            </w:r>
          </w:p>
          <w:p w14:paraId="31B66690" w14:textId="77777777" w:rsidR="00A54497" w:rsidRPr="008A05E7" w:rsidRDefault="00A54497"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 xml:space="preserve">Шағым белгіленген тәртіппен берілген кезде шарт жасасу мерзімі оны қарау аяқталғанға дейін тоқтатыла тұрады. Шағымды хаттаманы қабылдаған тапсырыс беруші, ұйымдастырушы не бірыңғай ұйымдастырушы қарайды. Қанағаттандыру немесе бас тарту туралы шешім шағым беру мерзімі аяқталғаннан кейін үш жұмыс күні ішінде қабылданады. </w:t>
            </w:r>
          </w:p>
          <w:p w14:paraId="7A55D22A" w14:textId="54BB54F0" w:rsidR="00A54497" w:rsidRPr="008A05E7" w:rsidRDefault="00A54497"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Маңыздысы: шағым қаралғаннан кейін сотқа әкімшілік талап қоюдың өзі сатып алу рәсімін тоқтата тұрмайды.</w:t>
            </w:r>
          </w:p>
          <w:p w14:paraId="496C7F6E" w14:textId="77777777" w:rsidR="00A54497" w:rsidRPr="008A05E7" w:rsidRDefault="00A54497"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Мысал: </w:t>
            </w:r>
            <w:r w:rsidRPr="008A05E7">
              <w:rPr>
                <w:rFonts w:ascii="Times New Roman" w:hAnsi="Times New Roman" w:cs="Times New Roman"/>
                <w:sz w:val="18"/>
                <w:szCs w:val="18"/>
              </w:rPr>
              <w:t xml:space="preserve">ЖШС конкурс қорытындылары жарияланғаннан кейін өз өтінімінің бағалануымен келіспеді және веб-портал арқылы уақтылы </w:t>
            </w:r>
            <w:r w:rsidRPr="008A05E7">
              <w:rPr>
                <w:rFonts w:ascii="Times New Roman" w:hAnsi="Times New Roman" w:cs="Times New Roman"/>
                <w:sz w:val="18"/>
                <w:szCs w:val="18"/>
              </w:rPr>
              <w:lastRenderedPageBreak/>
              <w:t>шағым берді. Өнім беруші шағым қаралғанға дейін шарт жасалады деп алаңдады. Оған заңда шарт жасасу мерзімін қандай жағдайларда және қандай кезеңге тоқтата тұру көзделгені түсіндірілді.</w:t>
            </w:r>
          </w:p>
          <w:p w14:paraId="1F3EA13A" w14:textId="35B27E17" w:rsidR="001D2B18" w:rsidRPr="008A05E7" w:rsidRDefault="00A54497"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Мақсаты: </w:t>
            </w:r>
            <w:r w:rsidRPr="008A05E7">
              <w:rPr>
                <w:rFonts w:ascii="Times New Roman" w:hAnsi="Times New Roman" w:cs="Times New Roman"/>
                <w:sz w:val="18"/>
                <w:szCs w:val="18"/>
              </w:rPr>
              <w:t>Даулы конкурс нәтижелерінің тексерілуін қамтамасыз ету және уақтылы шағым қаралғанға дейін шарт жасасуға жол бермеу.</w:t>
            </w:r>
          </w:p>
        </w:tc>
        <w:tc>
          <w:tcPr>
            <w:tcW w:w="2551" w:type="dxa"/>
          </w:tcPr>
          <w:p w14:paraId="4E25E342" w14:textId="52881271" w:rsidR="00DF5211" w:rsidRPr="008A05E7" w:rsidRDefault="00DF5211" w:rsidP="008A05E7">
            <w:pPr>
              <w:spacing w:line="240" w:lineRule="auto"/>
              <w:rPr>
                <w:rFonts w:ascii="Times New Roman" w:hAnsi="Times New Roman" w:cs="Times New Roman"/>
                <w:sz w:val="18"/>
                <w:szCs w:val="18"/>
                <w:lang/>
              </w:rPr>
            </w:pPr>
            <w:r w:rsidRPr="008A05E7">
              <w:rPr>
                <w:rFonts w:ascii="Times New Roman" w:hAnsi="Times New Roman" w:cs="Times New Roman"/>
                <w:sz w:val="18"/>
                <w:szCs w:val="18"/>
                <w:lang/>
              </w:rPr>
              <w:lastRenderedPageBreak/>
              <w:t xml:space="preserve"> «Мемлекеттік сатып алу туралы» Қазақстан Республикасының 2024 жылғы 1 шілдедегі № 106-VIII Заңының 25-бабының 1-тармағы.</w:t>
            </w:r>
          </w:p>
          <w:p w14:paraId="021E1B42" w14:textId="39F63CF2" w:rsidR="00DF5211" w:rsidRPr="008A05E7" w:rsidRDefault="00DF5211" w:rsidP="008A05E7">
            <w:pPr>
              <w:spacing w:line="240" w:lineRule="auto"/>
              <w:rPr>
                <w:rFonts w:ascii="Times New Roman" w:hAnsi="Times New Roman" w:cs="Times New Roman"/>
                <w:sz w:val="18"/>
                <w:szCs w:val="18"/>
                <w:lang/>
              </w:rPr>
            </w:pPr>
            <w:hyperlink r:id="rId38" w:anchor="z478" w:history="1">
              <w:r w:rsidRPr="008A05E7">
                <w:rPr>
                  <w:rStyle w:val="af"/>
                  <w:rFonts w:ascii="Times New Roman" w:hAnsi="Times New Roman" w:cs="Times New Roman"/>
                  <w:sz w:val="18"/>
                  <w:szCs w:val="18"/>
                  <w:lang/>
                </w:rPr>
                <w:t>https://adilet.zan.kz/kaz/docs/Z2400000106#z478</w:t>
              </w:r>
            </w:hyperlink>
          </w:p>
          <w:p w14:paraId="771F02DC" w14:textId="77777777" w:rsidR="00DF5211" w:rsidRPr="008A05E7" w:rsidRDefault="00DF5211" w:rsidP="008A05E7">
            <w:pPr>
              <w:spacing w:line="240" w:lineRule="auto"/>
              <w:rPr>
                <w:rFonts w:ascii="Times New Roman" w:hAnsi="Times New Roman" w:cs="Times New Roman"/>
                <w:sz w:val="18"/>
                <w:szCs w:val="18"/>
                <w:lang/>
              </w:rPr>
            </w:pPr>
          </w:p>
          <w:p w14:paraId="40BBFD6B" w14:textId="1416EA44" w:rsidR="001D2B18" w:rsidRPr="008A05E7" w:rsidRDefault="001D2B18" w:rsidP="008A05E7">
            <w:pPr>
              <w:spacing w:line="240" w:lineRule="auto"/>
              <w:rPr>
                <w:rFonts w:ascii="Times New Roman" w:hAnsi="Times New Roman" w:cs="Times New Roman"/>
                <w:sz w:val="18"/>
                <w:szCs w:val="18"/>
              </w:rPr>
            </w:pPr>
          </w:p>
        </w:tc>
        <w:tc>
          <w:tcPr>
            <w:tcW w:w="1179" w:type="dxa"/>
          </w:tcPr>
          <w:p w14:paraId="06F5D96D"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шарт жасасу, тоқтата тұру, шағым</w:t>
            </w:r>
            <w:r w:rsidRPr="008A05E7">
              <w:rPr>
                <w:rFonts w:ascii="Times New Roman" w:hAnsi="Times New Roman" w:cs="Times New Roman"/>
                <w:sz w:val="18"/>
                <w:szCs w:val="18"/>
              </w:rPr>
              <w:br/>
              <w:t>мемлекеттіксатыпалу ЕӨтініш</w:t>
            </w:r>
          </w:p>
        </w:tc>
      </w:tr>
      <w:tr w:rsidR="001D2B18" w:rsidRPr="008A05E7" w14:paraId="368807B2" w14:textId="77777777" w:rsidTr="002331F9">
        <w:trPr>
          <w:jc w:val="center"/>
        </w:trPr>
        <w:tc>
          <w:tcPr>
            <w:tcW w:w="421" w:type="dxa"/>
          </w:tcPr>
          <w:p w14:paraId="23568EC4"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31</w:t>
            </w:r>
          </w:p>
        </w:tc>
        <w:tc>
          <w:tcPr>
            <w:tcW w:w="1843" w:type="dxa"/>
          </w:tcPr>
          <w:p w14:paraId="4AAFBB43"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52AFCCCF"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Өтінімді қамтамасыз ету қандай жағдайларда қайтарылады?</w:t>
            </w:r>
          </w:p>
        </w:tc>
        <w:tc>
          <w:tcPr>
            <w:tcW w:w="2283" w:type="dxa"/>
          </w:tcPr>
          <w:p w14:paraId="50646FA5" w14:textId="77777777" w:rsidR="000A7004" w:rsidRPr="008A05E7" w:rsidRDefault="000A7004"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Өтінімді қамтамасыз ету өтінім уақытында кері қайтарып алынғанда, қатысушы жеңімпаз болмағанда немесе жеңімпаз шартқа қол қойып, қажетті қамтамасыз етулерді енгізгенде қайтарылады. Әдетте тиісті негіз туындағаннан кейін үш жұмыс күні ішінде қайтарылады не бұғаттан шығарылады.</w:t>
            </w:r>
          </w:p>
          <w:p w14:paraId="3D510860" w14:textId="5115E7A4" w:rsidR="001D2B18" w:rsidRPr="008A05E7" w:rsidRDefault="001D2B18" w:rsidP="008A05E7">
            <w:pPr>
              <w:spacing w:line="240" w:lineRule="auto"/>
              <w:rPr>
                <w:rFonts w:ascii="Times New Roman" w:hAnsi="Times New Roman" w:cs="Times New Roman"/>
                <w:sz w:val="18"/>
                <w:szCs w:val="18"/>
              </w:rPr>
            </w:pPr>
          </w:p>
        </w:tc>
        <w:tc>
          <w:tcPr>
            <w:tcW w:w="5752" w:type="dxa"/>
          </w:tcPr>
          <w:p w14:paraId="705697CB" w14:textId="77777777" w:rsidR="000A7004" w:rsidRPr="008A05E7" w:rsidRDefault="000A7004"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Өтінімді қамтамасыз ету — әлеуетті өнім беруші сатып алуға қатысу үшін беретін ақша қаражаты немесе электрондық банктік кепілдік. Қайтару тәртібі қамтамасыз ету нысанына байланысты. Электрондық банктік кепілдікті ұйымдастырушы Қағидалардың 111-тармағында көзделген негіздер бойынша үш жұмыс күні ішінде қайтарады. Электрондық әмияндағы бұғатталған қаражатты бірыңғай оператор Қағидалардың 112-тармағында көзделген жағдайларда үш жұмыс күні ішінде автоматты түрде бұғаттан шығарады. Бұғаттан шығарылған ақшаны өзге сатып алуға пайдалануға болады. Электрондық әмияннан ақшаны қайтару туралы талап берілген жағдайда 113-тармақ қолданылады. Жеңімпаз шарт жасасудан жалтарса немесе міндетті қамтамасыз етуді енгізбесе, қаражат қайтарылмауы мүмкін.</w:t>
            </w:r>
          </w:p>
          <w:p w14:paraId="450A3172" w14:textId="77777777" w:rsidR="000A7004" w:rsidRPr="008A05E7" w:rsidRDefault="000A7004"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Мысал: </w:t>
            </w:r>
            <w:r w:rsidRPr="008A05E7">
              <w:rPr>
                <w:rFonts w:ascii="Times New Roman" w:hAnsi="Times New Roman" w:cs="Times New Roman"/>
                <w:sz w:val="18"/>
                <w:szCs w:val="18"/>
              </w:rPr>
              <w:t>ЖШС компьютерлік жабдықты жеткізу конкурсына қатысып, өтінімді қамтамасыз етуді электрондық әмиян арқылы енгізді. Басқа ұйым жеңімпаз деп танылды. Шағымдану мерзімі ескерілгеннен кейін бірыңғай оператор қаражатты бұғаттан шығарды. ЖШС оны келесі сатып алуда пайдаланды.</w:t>
            </w:r>
          </w:p>
          <w:p w14:paraId="68BB2948" w14:textId="56D077A4" w:rsidR="001D2B18" w:rsidRPr="008A05E7" w:rsidRDefault="000A7004"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Мақсаты: </w:t>
            </w:r>
            <w:r w:rsidRPr="008A05E7">
              <w:rPr>
                <w:rFonts w:ascii="Times New Roman" w:hAnsi="Times New Roman" w:cs="Times New Roman"/>
                <w:sz w:val="18"/>
                <w:szCs w:val="18"/>
              </w:rPr>
              <w:t>Өтінімді қамтамасыз етудің қайтарылатын жағдайларын, мерзімдерін және электрондық әмияндағы қаражаттың тәртібін білу.</w:t>
            </w:r>
          </w:p>
        </w:tc>
        <w:tc>
          <w:tcPr>
            <w:tcW w:w="2551" w:type="dxa"/>
          </w:tcPr>
          <w:p w14:paraId="3ED696EE" w14:textId="77777777" w:rsidR="000A7004" w:rsidRPr="008A05E7" w:rsidRDefault="000A7004"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112-тармақ — ҚР Қаржы министрінің 2024 жылғы 9 қазандағы № 687 бұйрығымен бекітілген Қағидалар</w:t>
            </w:r>
          </w:p>
          <w:p w14:paraId="4969023A" w14:textId="77777777" w:rsidR="000A7004" w:rsidRPr="008A05E7" w:rsidRDefault="000A7004" w:rsidP="008A05E7">
            <w:pPr>
              <w:spacing w:line="240" w:lineRule="auto"/>
              <w:rPr>
                <w:rFonts w:ascii="Times New Roman" w:hAnsi="Times New Roman" w:cs="Times New Roman"/>
                <w:sz w:val="18"/>
                <w:szCs w:val="18"/>
              </w:rPr>
            </w:pPr>
            <w:r w:rsidRPr="008A05E7">
              <w:rPr>
                <w:rFonts w:ascii="Times New Roman" w:hAnsi="Times New Roman" w:cs="Times New Roman"/>
                <w:b/>
                <w:sz w:val="18"/>
                <w:szCs w:val="18"/>
              </w:rPr>
              <w:t xml:space="preserve">Толық URL: </w:t>
            </w:r>
            <w:hyperlink r:id="rId39" w:anchor=":~:text=112.%20%D0%91%D1%96%D1%80%D1%8B%D2%A3%D2%93%D0%B0%D0%B9%20%D0%BE%D0%BF%D0%B5%D1%80%D0%B0%D1%82%D0%BE%D1%80">
              <w:r w:rsidRPr="008A05E7">
                <w:rPr>
                  <w:rFonts w:ascii="Times New Roman" w:hAnsi="Times New Roman" w:cs="Times New Roman"/>
                  <w:color w:val="0563C1"/>
                  <w:sz w:val="18"/>
                  <w:szCs w:val="18"/>
                  <w:u w:val="single"/>
                </w:rPr>
                <w:t>https://old.adilet.zan.kz/kaz/docs/V2400035238#:~:text=112.%20%D0%91%D1%96%D1%80%D1%8B%D2%A3%D2%93%D0%B0%D0%B9%20%D0%BE%D0%BF%D0%B5%D1%80%D0%B0%D1%82%D0%BE%D1%80</w:t>
              </w:r>
            </w:hyperlink>
          </w:p>
          <w:p w14:paraId="6F2BAA43" w14:textId="77777777" w:rsidR="00AD6B99" w:rsidRPr="008A05E7" w:rsidRDefault="00AD6B99" w:rsidP="008A05E7">
            <w:pPr>
              <w:spacing w:line="240" w:lineRule="auto"/>
              <w:rPr>
                <w:rFonts w:ascii="Times New Roman" w:hAnsi="Times New Roman" w:cs="Times New Roman"/>
                <w:sz w:val="18"/>
                <w:szCs w:val="18"/>
              </w:rPr>
            </w:pPr>
          </w:p>
        </w:tc>
        <w:tc>
          <w:tcPr>
            <w:tcW w:w="1179" w:type="dxa"/>
          </w:tcPr>
          <w:p w14:paraId="792FB6E2"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өтінімді қамтамасыз ету, қайтару</w:t>
            </w:r>
            <w:r w:rsidRPr="008A05E7">
              <w:rPr>
                <w:rFonts w:ascii="Times New Roman" w:hAnsi="Times New Roman" w:cs="Times New Roman"/>
                <w:sz w:val="18"/>
                <w:szCs w:val="18"/>
              </w:rPr>
              <w:br/>
              <w:t>мемлекеттіксатыпалу ЕӨтініш</w:t>
            </w:r>
          </w:p>
        </w:tc>
      </w:tr>
      <w:tr w:rsidR="001D2B18" w:rsidRPr="008A05E7" w14:paraId="61C85FAC" w14:textId="77777777" w:rsidTr="002331F9">
        <w:trPr>
          <w:jc w:val="center"/>
        </w:trPr>
        <w:tc>
          <w:tcPr>
            <w:tcW w:w="421" w:type="dxa"/>
          </w:tcPr>
          <w:p w14:paraId="1B9BFA6D"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32</w:t>
            </w:r>
          </w:p>
        </w:tc>
        <w:tc>
          <w:tcPr>
            <w:tcW w:w="1843" w:type="dxa"/>
          </w:tcPr>
          <w:p w14:paraId="49E2FB5E"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«Алматы облысының мемлекеттік сатып алу басқармасы» ММ</w:t>
            </w:r>
            <w:r w:rsidRPr="008A05E7">
              <w:rPr>
                <w:rFonts w:ascii="Times New Roman" w:hAnsi="Times New Roman" w:cs="Times New Roman"/>
                <w:sz w:val="18"/>
                <w:szCs w:val="18"/>
              </w:rPr>
              <w:br/>
              <w:t>Орындаушы: мемлекеттік сатып алуды мониторингтеу және әкімшілендіру бөлімі (бөлім басшысы А. Оспан)</w:t>
            </w:r>
          </w:p>
        </w:tc>
        <w:tc>
          <w:tcPr>
            <w:tcW w:w="1418" w:type="dxa"/>
          </w:tcPr>
          <w:p w14:paraId="23D221D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Конкурстан кейін электрондық банктік кепілдікті қалай қайтаруға болады?</w:t>
            </w:r>
          </w:p>
        </w:tc>
        <w:tc>
          <w:tcPr>
            <w:tcW w:w="2283" w:type="dxa"/>
          </w:tcPr>
          <w:p w14:paraId="411C4CFA" w14:textId="77777777" w:rsidR="000A7004" w:rsidRPr="008A05E7" w:rsidRDefault="000A7004"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Негіз туындағаннан кейін ұйымдастырушы электрондық банктік кепілдікті веб-портал арқылы үш жұмыс күні ішінде қайтарады.</w:t>
            </w:r>
          </w:p>
          <w:p w14:paraId="4F68DCAB" w14:textId="2F072B7E" w:rsidR="001D2B18" w:rsidRPr="008A05E7" w:rsidRDefault="001D2B18" w:rsidP="008A05E7">
            <w:pPr>
              <w:spacing w:line="240" w:lineRule="auto"/>
              <w:rPr>
                <w:rFonts w:ascii="Times New Roman" w:hAnsi="Times New Roman" w:cs="Times New Roman"/>
                <w:sz w:val="18"/>
                <w:szCs w:val="18"/>
              </w:rPr>
            </w:pPr>
          </w:p>
        </w:tc>
        <w:tc>
          <w:tcPr>
            <w:tcW w:w="5752" w:type="dxa"/>
          </w:tcPr>
          <w:p w14:paraId="0BAD254F" w14:textId="77777777" w:rsidR="000A7004" w:rsidRPr="008A05E7" w:rsidRDefault="000A7004"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Өтінімді қамтамасыз ету электрондық банктік кепілдік түрінде енгізілсе, оны ұйымдастырушы Қағидаларда белгіленген тәртіппен қайтарады. Өнім беруші тиісті сатып алуды ашып, кепілдіктің мәртебесін тексеруі керек. Негіз туындап, кепілдік әлі белсенді болса, ұйымдастырушыға хабарландыру, лот және кепілдік нөмірлерін көрсету қажет. Бұл жағдайда өнім берушінің шотына ақша аударылмайды: банк кепілдігі түріндегі қамтамасыз ету босатылады.</w:t>
            </w:r>
          </w:p>
          <w:p w14:paraId="0C7CFEB4" w14:textId="77777777" w:rsidR="000A7004" w:rsidRPr="008A05E7" w:rsidRDefault="000A7004"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Мысал: </w:t>
            </w:r>
            <w:r w:rsidRPr="008A05E7">
              <w:rPr>
                <w:rFonts w:ascii="Times New Roman" w:hAnsi="Times New Roman" w:cs="Times New Roman"/>
                <w:sz w:val="18"/>
                <w:szCs w:val="18"/>
              </w:rPr>
              <w:t>ЖШС конкурста жеңілді, бірақ оның электрондық кепілдігі белсенді күйде қалды. Өкілі ұйымдастырушыға сатып алу мен кепілдіктің нөмірлерін жолдады. Ұйымдастырушы оған кепілдікті босату тәртібін түсіндірді.</w:t>
            </w:r>
          </w:p>
          <w:p w14:paraId="04E6625E" w14:textId="7EFDCBE9" w:rsidR="001D2B18" w:rsidRPr="008A05E7" w:rsidRDefault="000A7004"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Мақсаты: </w:t>
            </w:r>
            <w:r w:rsidRPr="008A05E7">
              <w:rPr>
                <w:rFonts w:ascii="Times New Roman" w:hAnsi="Times New Roman" w:cs="Times New Roman"/>
                <w:sz w:val="18"/>
                <w:szCs w:val="18"/>
              </w:rPr>
              <w:t>Конкурс аяқталған соң электрондық банктік кепілдікті босату тәртібін білу.</w:t>
            </w:r>
          </w:p>
        </w:tc>
        <w:tc>
          <w:tcPr>
            <w:tcW w:w="2551" w:type="dxa"/>
          </w:tcPr>
          <w:p w14:paraId="5480C64B" w14:textId="77777777" w:rsidR="000A7004" w:rsidRPr="008A05E7" w:rsidRDefault="000A7004"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111-тармақ — ҚР Қаржы министрінің 2024 жылғы 9 қазандағы № 687 бұйрығымен бекітілген Қағидалар</w:t>
            </w:r>
          </w:p>
          <w:p w14:paraId="15586640" w14:textId="70CD1F47" w:rsidR="001D2B18" w:rsidRPr="008A05E7" w:rsidRDefault="000A7004" w:rsidP="008A05E7">
            <w:pPr>
              <w:spacing w:line="240" w:lineRule="auto"/>
              <w:rPr>
                <w:rFonts w:ascii="Times New Roman" w:hAnsi="Times New Roman" w:cs="Times New Roman"/>
                <w:sz w:val="18"/>
                <w:szCs w:val="18"/>
              </w:rPr>
            </w:pPr>
            <w:r w:rsidRPr="008A05E7">
              <w:rPr>
                <w:rFonts w:ascii="Times New Roman" w:hAnsi="Times New Roman" w:cs="Times New Roman"/>
                <w:b/>
                <w:sz w:val="18"/>
                <w:szCs w:val="18"/>
              </w:rPr>
              <w:t xml:space="preserve">Толық URL: </w:t>
            </w:r>
            <w:hyperlink r:id="rId40" w:anchor=":~:text=111.%20%D2%B0%D0%B9%D1%8B%D0%BC%D0%B4%D0%B0%D1%81%D1%82%D1%8B%D1%80%D1%83%D1%88%D1%8B">
              <w:r w:rsidRPr="008A05E7">
                <w:rPr>
                  <w:rFonts w:ascii="Times New Roman" w:hAnsi="Times New Roman" w:cs="Times New Roman"/>
                  <w:color w:val="0563C1"/>
                  <w:sz w:val="18"/>
                  <w:szCs w:val="18"/>
                  <w:u w:val="single"/>
                </w:rPr>
                <w:t>https://old.adilet.zan.kz/kaz/docs/V2400035238#:~:text=111.%20%D2%B0%D0%B9%D1%8B%D0%BC%D0%B4%D0%B0%D1%81%D1%82%D1%8B%D1%80%D1%83%D1%88%D1%8B</w:t>
              </w:r>
            </w:hyperlink>
          </w:p>
        </w:tc>
        <w:tc>
          <w:tcPr>
            <w:tcW w:w="1179" w:type="dxa"/>
          </w:tcPr>
          <w:p w14:paraId="7B575E44"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электрондық банктік кепілдік, босату</w:t>
            </w:r>
            <w:r w:rsidRPr="008A05E7">
              <w:rPr>
                <w:rFonts w:ascii="Times New Roman" w:hAnsi="Times New Roman" w:cs="Times New Roman"/>
                <w:sz w:val="18"/>
                <w:szCs w:val="18"/>
              </w:rPr>
              <w:br/>
              <w:t>мемлекеттіксатыпалу ЕӨтініш</w:t>
            </w:r>
          </w:p>
        </w:tc>
      </w:tr>
      <w:tr w:rsidR="001D2B18" w:rsidRPr="008A05E7" w14:paraId="677A32AD" w14:textId="77777777" w:rsidTr="002331F9">
        <w:trPr>
          <w:jc w:val="center"/>
        </w:trPr>
        <w:tc>
          <w:tcPr>
            <w:tcW w:w="421" w:type="dxa"/>
          </w:tcPr>
          <w:p w14:paraId="5F0B24D2"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33</w:t>
            </w:r>
          </w:p>
        </w:tc>
        <w:tc>
          <w:tcPr>
            <w:tcW w:w="1843" w:type="dxa"/>
          </w:tcPr>
          <w:p w14:paraId="4990763D"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 xml:space="preserve">Орындаушы: мемлекеттік сатып алуды мониторингтеу және әкімшілендіру </w:t>
            </w:r>
            <w:r w:rsidRPr="008A05E7">
              <w:rPr>
                <w:rFonts w:ascii="Times New Roman" w:hAnsi="Times New Roman" w:cs="Times New Roman"/>
                <w:sz w:val="18"/>
                <w:szCs w:val="18"/>
                <w:lang w:val="kk-KZ"/>
              </w:rPr>
              <w:lastRenderedPageBreak/>
              <w:t>бөлімі (бөлім басшысы А. Оспан)</w:t>
            </w:r>
          </w:p>
        </w:tc>
        <w:tc>
          <w:tcPr>
            <w:tcW w:w="1418" w:type="dxa"/>
          </w:tcPr>
          <w:p w14:paraId="4614D5DB"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Банктік кепілдік қайтарылмаса, кімге жүгіну керек?</w:t>
            </w:r>
          </w:p>
        </w:tc>
        <w:tc>
          <w:tcPr>
            <w:tcW w:w="2283" w:type="dxa"/>
          </w:tcPr>
          <w:p w14:paraId="05067424" w14:textId="77777777" w:rsidR="00C6415F" w:rsidRPr="008A05E7" w:rsidRDefault="00C6415F"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Кепілдік босатылмаса, хабарландыруда көрсетілген сатып алуды ұйымдастырушыға, ал банктегі мәртебесі бойынша кепілдік берген банкке жүгіну қажет.</w:t>
            </w:r>
          </w:p>
          <w:p w14:paraId="285D0847" w14:textId="79AD363B" w:rsidR="001D2B18" w:rsidRPr="008A05E7" w:rsidRDefault="001D2B18" w:rsidP="008A05E7">
            <w:pPr>
              <w:spacing w:line="240" w:lineRule="auto"/>
              <w:rPr>
                <w:rFonts w:ascii="Times New Roman" w:hAnsi="Times New Roman" w:cs="Times New Roman"/>
                <w:sz w:val="18"/>
                <w:szCs w:val="18"/>
                <w:lang w:val="kk-KZ"/>
              </w:rPr>
            </w:pPr>
          </w:p>
        </w:tc>
        <w:tc>
          <w:tcPr>
            <w:tcW w:w="5752" w:type="dxa"/>
          </w:tcPr>
          <w:p w14:paraId="6DCB5D7E" w14:textId="77777777" w:rsidR="00C6415F" w:rsidRPr="008A05E7" w:rsidRDefault="00C6415F"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t>Алдымен сатып алу рәсімі аяқталғанын және кепілдікті қайтару негізі туындағанын тексеру керек. Одан кейін ұйымдастырушыға хабарландыру, лот және электрондық кепілдік нөмірлерін көрсете отырып, ресми арнамен жүгіну қажет. Егер портал кепілдіктің босатылғанын көрсетіп, банк оны әлі белсенді деп есептесе, кепілдік берген банктен нақтылау сұратуға болады. Бас тартылған жағдайда себептерін жазбаша түсіндіруді сұраған жөн.</w:t>
            </w:r>
          </w:p>
          <w:p w14:paraId="2DCE9D7D" w14:textId="77777777" w:rsidR="00C6415F" w:rsidRPr="008A05E7" w:rsidRDefault="00C6415F"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 xml:space="preserve">Кәсіпкер конкурста жеңілгеннен кейін банк кепілдікті әлі де белсенді деп есептегенін байқады. Ол ұйымдастырушыға сатып алу </w:t>
            </w:r>
            <w:r w:rsidRPr="008A05E7">
              <w:rPr>
                <w:rFonts w:ascii="Times New Roman" w:hAnsi="Times New Roman" w:cs="Times New Roman"/>
                <w:sz w:val="18"/>
                <w:szCs w:val="18"/>
                <w:lang w:val="kk-KZ"/>
              </w:rPr>
              <w:lastRenderedPageBreak/>
              <w:t>нөмірін беріп, мәртебесін нақтылады. Кейін банкке қосымша сұрау жолдады.</w:t>
            </w:r>
          </w:p>
          <w:p w14:paraId="14135DD8" w14:textId="58430D5B" w:rsidR="001D2B18" w:rsidRPr="008A05E7" w:rsidRDefault="00C6415F"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Кепілдіктің босатылуы кешіккен жағдайда қайда жүгіну керектігін анықтау.</w:t>
            </w:r>
          </w:p>
        </w:tc>
        <w:tc>
          <w:tcPr>
            <w:tcW w:w="2551" w:type="dxa"/>
          </w:tcPr>
          <w:p w14:paraId="1FA5EA9B" w14:textId="77777777" w:rsidR="00C6415F" w:rsidRPr="008A05E7" w:rsidRDefault="00C6415F"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111-тармақ — ҚР Қаржы министрінің 2024 жылғы 9 қазандағы № 687 бұйрығымен бекітілген Қағидалар</w:t>
            </w:r>
          </w:p>
          <w:p w14:paraId="4603D6F9" w14:textId="7C110191" w:rsidR="001D2B18" w:rsidRPr="008A05E7" w:rsidRDefault="00C6415F" w:rsidP="008A05E7">
            <w:pPr>
              <w:spacing w:line="240" w:lineRule="auto"/>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Толық URL: </w:t>
            </w:r>
            <w:hyperlink r:id="rId41" w:anchor=":~:text=111.%20%D2%B0%D0%B9%D1%8B%D0%BC%D0%B4%D0%B0%D1%81%D1%82%D1%8B%D1%80%D1%83%D1%88%D1%8B">
              <w:r w:rsidRPr="008A05E7">
                <w:rPr>
                  <w:rFonts w:ascii="Times New Roman" w:hAnsi="Times New Roman" w:cs="Times New Roman"/>
                  <w:color w:val="0563C1"/>
                  <w:sz w:val="18"/>
                  <w:szCs w:val="18"/>
                  <w:u w:val="single"/>
                  <w:lang w:val="kk-KZ"/>
                </w:rPr>
                <w:t>https://old.adilet.zan.kz/kaz/docs/V2400035238#:~:text=111.%20%D2%B0%D0%B9%D1%8B%D0%BC%D0%B4%D0%B0%D1%81%D1%82%D1%8B</w:t>
              </w:r>
              <w:r w:rsidRPr="008A05E7">
                <w:rPr>
                  <w:rFonts w:ascii="Times New Roman" w:hAnsi="Times New Roman" w:cs="Times New Roman"/>
                  <w:color w:val="0563C1"/>
                  <w:sz w:val="18"/>
                  <w:szCs w:val="18"/>
                  <w:u w:val="single"/>
                  <w:lang w:val="kk-KZ"/>
                </w:rPr>
                <w:lastRenderedPageBreak/>
                <w:t>%D1%80%D1%83%D1%88%D1%8B</w:t>
              </w:r>
            </w:hyperlink>
          </w:p>
        </w:tc>
        <w:tc>
          <w:tcPr>
            <w:tcW w:w="1179" w:type="dxa"/>
          </w:tcPr>
          <w:p w14:paraId="1C5AEE71"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банктік кепілдік, қайтару</w:t>
            </w:r>
            <w:r w:rsidRPr="008A05E7">
              <w:rPr>
                <w:rFonts w:ascii="Times New Roman" w:hAnsi="Times New Roman" w:cs="Times New Roman"/>
                <w:sz w:val="18"/>
                <w:szCs w:val="18"/>
                <w:lang w:val="kk-KZ"/>
              </w:rPr>
              <w:br/>
              <w:t>мемлекеттіксатыпалу ЕӨтініш</w:t>
            </w:r>
          </w:p>
        </w:tc>
      </w:tr>
      <w:tr w:rsidR="001D2B18" w:rsidRPr="002331F9" w14:paraId="23BE1803" w14:textId="77777777" w:rsidTr="002331F9">
        <w:trPr>
          <w:jc w:val="center"/>
        </w:trPr>
        <w:tc>
          <w:tcPr>
            <w:tcW w:w="421" w:type="dxa"/>
          </w:tcPr>
          <w:p w14:paraId="55F6F794"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34</w:t>
            </w:r>
          </w:p>
        </w:tc>
        <w:tc>
          <w:tcPr>
            <w:tcW w:w="1843" w:type="dxa"/>
          </w:tcPr>
          <w:p w14:paraId="7E84D5B5"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мемлекеттік сатып алуды мониторингтеу және әкімшілендіру бөлімі (бөлім басшысы А. Оспан)</w:t>
            </w:r>
          </w:p>
        </w:tc>
        <w:tc>
          <w:tcPr>
            <w:tcW w:w="1418" w:type="dxa"/>
          </w:tcPr>
          <w:p w14:paraId="49078501"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Өтінімді қамтамасыз ету қандай жағдайларда қайтарылмауы мүмкін?</w:t>
            </w:r>
          </w:p>
        </w:tc>
        <w:tc>
          <w:tcPr>
            <w:tcW w:w="2283" w:type="dxa"/>
          </w:tcPr>
          <w:p w14:paraId="3B64EBB7" w14:textId="77777777" w:rsidR="006E79D3" w:rsidRPr="008A05E7" w:rsidRDefault="006E79D3"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Жеңімпаз шарт жасасудан жалтарса немесе шарт жасаса тұра міндетті қамтамасыз етуді белгіленген тәртіппен енгізбесе, өтінімді қамтамасыз ету қайтарылмауы мүмкін.</w:t>
            </w:r>
          </w:p>
          <w:p w14:paraId="408641C4" w14:textId="1661A789" w:rsidR="001D2B18" w:rsidRPr="008A05E7" w:rsidRDefault="001D2B18" w:rsidP="008A05E7">
            <w:pPr>
              <w:spacing w:line="240" w:lineRule="auto"/>
              <w:rPr>
                <w:rFonts w:ascii="Times New Roman" w:hAnsi="Times New Roman" w:cs="Times New Roman"/>
                <w:sz w:val="18"/>
                <w:szCs w:val="18"/>
                <w:lang w:val="kk-KZ"/>
              </w:rPr>
            </w:pPr>
          </w:p>
        </w:tc>
        <w:tc>
          <w:tcPr>
            <w:tcW w:w="5752" w:type="dxa"/>
          </w:tcPr>
          <w:p w14:paraId="2363C22C" w14:textId="77777777" w:rsidR="006E79D3" w:rsidRPr="008A05E7" w:rsidRDefault="006E79D3"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t>Қағидалардың 107-тармағында электрондық банктік кепілдікті қайтармау негіздері көрсетілген: жеңімпаздың шарт жасасудан жалтаруы немесе шарттың орындалуын, авансты және заңда көзделген өзге сомаларды қамтамасыз етуге қатысты талаптарды орындамауы. Ұқсас жағдайларда электрондық әмияндағы ақшаға қатысты 108-тармақ қолданылады. Конкурста ұтылу өздігінен қамтамасыз етуді ұстап қалуға негіз болмайды. Даулы жағдайда нақты сатып алудың хаттамасын, мерзімдерін және хабарламаларын тексеру қажет.</w:t>
            </w:r>
          </w:p>
          <w:p w14:paraId="451CDEA3" w14:textId="77777777" w:rsidR="006E79D3" w:rsidRPr="008A05E7" w:rsidRDefault="006E79D3"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ЖШС конкурс жеңімпазы деп танылды, бірақ белгіленген мерзімде шартқа қол қоймады. Өкілі кепілдіктің неге қайтарылмағанын сұрады. Оған шарт жасасудан жалтару кепілдікті қайтармау негізі екені түсіндірілді.</w:t>
            </w:r>
          </w:p>
          <w:p w14:paraId="7995E433" w14:textId="5C3E6F5A" w:rsidR="001D2B18" w:rsidRPr="008A05E7" w:rsidRDefault="006E79D3"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Өтінімді қамтамасыз етуден айырылуға әкелетін әрекеттерді білу.</w:t>
            </w:r>
          </w:p>
        </w:tc>
        <w:tc>
          <w:tcPr>
            <w:tcW w:w="2551" w:type="dxa"/>
          </w:tcPr>
          <w:p w14:paraId="5398B88C" w14:textId="77777777" w:rsidR="006E79D3" w:rsidRPr="008A05E7" w:rsidRDefault="006E79D3"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107-тармақ — ҚР Қаржы министрінің 2024 жылғы 9 қазандағы № 687 бұйрығымен бекітілген Қағидалар</w:t>
            </w:r>
          </w:p>
          <w:p w14:paraId="24ECB624" w14:textId="77777777" w:rsidR="006E79D3" w:rsidRPr="008A05E7" w:rsidRDefault="006E79D3" w:rsidP="008A05E7">
            <w:pPr>
              <w:spacing w:line="240" w:lineRule="auto"/>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Толық URL: </w:t>
            </w:r>
            <w:hyperlink r:id="rId42" w:anchor=":~:text=107.%20%D0%AD%D0%BB%D0%B5%D0%BA%D1%82%D1%80%D0%BE%D0%BD%D0%B4%D1%8B%D2%9B%20%D0%B1%D0%B0%D0%BD%D0%BA">
              <w:r w:rsidRPr="008A05E7">
                <w:rPr>
                  <w:rFonts w:ascii="Times New Roman" w:hAnsi="Times New Roman" w:cs="Times New Roman"/>
                  <w:color w:val="0563C1"/>
                  <w:sz w:val="18"/>
                  <w:szCs w:val="18"/>
                  <w:u w:val="single"/>
                  <w:lang w:val="kk-KZ"/>
                </w:rPr>
                <w:t>https://old.adilet.zan.kz/kaz/docs/V2400035238#:~:text=107.%20%D0%AD%D0%BB%D0%B5%D0%BA%D1%82%D1%80%D0%BE%D0%BD%D0%B4%D1%8B%D2%9B%20%D0%B1%D0%B0%D0%BD%D0%BA</w:t>
              </w:r>
            </w:hyperlink>
          </w:p>
          <w:p w14:paraId="06607D3B" w14:textId="10B38F9A" w:rsidR="001D2B18" w:rsidRPr="008A05E7" w:rsidRDefault="001D2B18" w:rsidP="008A05E7">
            <w:pPr>
              <w:spacing w:line="240" w:lineRule="auto"/>
              <w:rPr>
                <w:rFonts w:ascii="Times New Roman" w:hAnsi="Times New Roman" w:cs="Times New Roman"/>
                <w:sz w:val="18"/>
                <w:szCs w:val="18"/>
                <w:lang w:val="kk-KZ"/>
              </w:rPr>
            </w:pPr>
          </w:p>
        </w:tc>
        <w:tc>
          <w:tcPr>
            <w:tcW w:w="1179" w:type="dxa"/>
          </w:tcPr>
          <w:p w14:paraId="3EB0E7EC"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қамтамасыз етуді қайтармау</w:t>
            </w:r>
            <w:r w:rsidRPr="008A05E7">
              <w:rPr>
                <w:rFonts w:ascii="Times New Roman" w:hAnsi="Times New Roman" w:cs="Times New Roman"/>
                <w:sz w:val="18"/>
                <w:szCs w:val="18"/>
                <w:lang w:val="kk-KZ"/>
              </w:rPr>
              <w:br/>
              <w:t>мемлекеттіксатыпалу ЕӨтініш</w:t>
            </w:r>
          </w:p>
        </w:tc>
      </w:tr>
      <w:tr w:rsidR="001D2B18" w:rsidRPr="008A05E7" w14:paraId="3CBAF975" w14:textId="77777777" w:rsidTr="002331F9">
        <w:trPr>
          <w:jc w:val="center"/>
        </w:trPr>
        <w:tc>
          <w:tcPr>
            <w:tcW w:w="421" w:type="dxa"/>
          </w:tcPr>
          <w:p w14:paraId="4EABE54F"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35</w:t>
            </w:r>
          </w:p>
        </w:tc>
        <w:tc>
          <w:tcPr>
            <w:tcW w:w="1843" w:type="dxa"/>
          </w:tcPr>
          <w:p w14:paraId="3388E6B6"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мемлекеттік сатып алуды мониторингтеу және әкімшілендіру бөлімі (бөлім басшысы А. Оспан)</w:t>
            </w:r>
          </w:p>
        </w:tc>
        <w:tc>
          <w:tcPr>
            <w:tcW w:w="1418" w:type="dxa"/>
          </w:tcPr>
          <w:p w14:paraId="260793E2"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Өтінімді қамтамасыз ету мен шарттың орындалуын қамтамасыз етудің айырмашылығы неде?</w:t>
            </w:r>
          </w:p>
        </w:tc>
        <w:tc>
          <w:tcPr>
            <w:tcW w:w="2283" w:type="dxa"/>
          </w:tcPr>
          <w:p w14:paraId="5B6F1020" w14:textId="77777777" w:rsidR="005E18AD" w:rsidRPr="008A05E7" w:rsidRDefault="005E18AD"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Өтінімді қамтамасыз ету сатып алуға қатысу міндеттемесін, ал шарттың орындалуын қамтамасыз ету жасалған шарт бойынша міндеттемелердің орындалуын қамтамасыз етеді.</w:t>
            </w:r>
          </w:p>
          <w:p w14:paraId="0BC10EAF" w14:textId="290261CF" w:rsidR="001D2B18" w:rsidRPr="008A05E7" w:rsidRDefault="001D2B18" w:rsidP="008A05E7">
            <w:pPr>
              <w:spacing w:line="240" w:lineRule="auto"/>
              <w:rPr>
                <w:rFonts w:ascii="Times New Roman" w:hAnsi="Times New Roman" w:cs="Times New Roman"/>
                <w:sz w:val="18"/>
                <w:szCs w:val="18"/>
                <w:lang w:val="kk-KZ"/>
              </w:rPr>
            </w:pPr>
          </w:p>
        </w:tc>
        <w:tc>
          <w:tcPr>
            <w:tcW w:w="5752" w:type="dxa"/>
          </w:tcPr>
          <w:p w14:paraId="077E5CAF" w14:textId="77777777" w:rsidR="005E18AD" w:rsidRPr="008A05E7" w:rsidRDefault="005E18AD"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t>Өтінімді қамтамасыз ету сатып алуға қатысу кезеңінде енгізіледі және белгіленген негіздер туындағанда қайтарылады. Шарттың орындалуын қамтамасыз етуді жеңімпаз шарт жасасқаннан кейін заңнамада және шартта айқындалған тәртіппен енгізеді. Бұлар — енгізілу кезеңдері, мақсаты, мерзімдері және қайтару салдары әртүрлі екі қамтамасыз ету. Шартта аванс көзделсе, оны қамтамасыз етуге байланысты қосымша талаптар қолданылуы мүмкін.</w:t>
            </w:r>
          </w:p>
          <w:p w14:paraId="15B667BD" w14:textId="77777777" w:rsidR="005E18AD" w:rsidRPr="008A05E7" w:rsidRDefault="005E18AD"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Кәсіпкер конкурсқа қатысу үшін қамтамасыз ету енгізді. Жеңімпаз атанғаннан кейін осы сома жеткілікті деп есептеді. Оған шарттың орындалуын қамтамасыз ету бөлек енгізілетіні түсіндірілді.</w:t>
            </w:r>
          </w:p>
          <w:p w14:paraId="085D114A" w14:textId="7C293793" w:rsidR="001D2B18" w:rsidRPr="008A05E7" w:rsidRDefault="005E18AD"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Қамтамасыз етудің екі түрін ажырату және шарт жасасу кезінде қателік жібермеу.</w:t>
            </w:r>
          </w:p>
        </w:tc>
        <w:tc>
          <w:tcPr>
            <w:tcW w:w="2551" w:type="dxa"/>
          </w:tcPr>
          <w:p w14:paraId="1549803E" w14:textId="77777777" w:rsidR="005E18AD" w:rsidRPr="008A05E7" w:rsidRDefault="005E18AD"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111-тармақ — ҚР Қаржы министрінің 2024 жылғы 9 қазандағы № 687 бұйрығымен бекітілген Қағидалар</w:t>
            </w:r>
          </w:p>
          <w:p w14:paraId="756D02D2" w14:textId="2048B99F" w:rsidR="001D2B18" w:rsidRPr="008A05E7" w:rsidRDefault="005E18AD" w:rsidP="008A05E7">
            <w:pPr>
              <w:spacing w:line="240" w:lineRule="auto"/>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Толық URL: </w:t>
            </w:r>
            <w:hyperlink r:id="rId43" w:anchor=":~:text=111.%20%D2%B0%D0%B9%D1%8B%D0%BC%D0%B4%D0%B0%D1%81%D1%82%D1%8B%D1%80%D1%83%D1%88%D1%8B">
              <w:r w:rsidRPr="008A05E7">
                <w:rPr>
                  <w:rFonts w:ascii="Times New Roman" w:hAnsi="Times New Roman" w:cs="Times New Roman"/>
                  <w:color w:val="0563C1"/>
                  <w:sz w:val="18"/>
                  <w:szCs w:val="18"/>
                  <w:u w:val="single"/>
                  <w:lang w:val="kk-KZ"/>
                </w:rPr>
                <w:t>https://old.adilet.zan.kz/kaz/docs/V2400035238#:~:text=111.%20%D2%B0%D0%B9%D1%8B%D0%BC%D0%B4%D0%B0%D1%81%D1%82%D1%8B%D1%80%D1%83%D1%88%D1%8B</w:t>
              </w:r>
            </w:hyperlink>
          </w:p>
        </w:tc>
        <w:tc>
          <w:tcPr>
            <w:tcW w:w="1179" w:type="dxa"/>
          </w:tcPr>
          <w:p w14:paraId="7212224E"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өтінім, шарттың орындалуын қамтамасыз ету</w:t>
            </w:r>
            <w:r w:rsidRPr="008A05E7">
              <w:rPr>
                <w:rFonts w:ascii="Times New Roman" w:hAnsi="Times New Roman" w:cs="Times New Roman"/>
                <w:sz w:val="18"/>
                <w:szCs w:val="18"/>
                <w:lang w:val="kk-KZ"/>
              </w:rPr>
              <w:br/>
              <w:t>мемлекеттіксатыпалу ЕӨтініш</w:t>
            </w:r>
          </w:p>
        </w:tc>
      </w:tr>
      <w:tr w:rsidR="001D2B18" w:rsidRPr="008A05E7" w14:paraId="004B356B" w14:textId="77777777" w:rsidTr="002331F9">
        <w:trPr>
          <w:jc w:val="center"/>
        </w:trPr>
        <w:tc>
          <w:tcPr>
            <w:tcW w:w="421" w:type="dxa"/>
          </w:tcPr>
          <w:p w14:paraId="6C00BF5D"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36</w:t>
            </w:r>
          </w:p>
        </w:tc>
        <w:tc>
          <w:tcPr>
            <w:tcW w:w="1843" w:type="dxa"/>
          </w:tcPr>
          <w:p w14:paraId="73BA4606"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мемлекеттік сатып алуды мониторингтеу және әкімшілендіру бөлімі (бөлім басшысы А. Оспан)</w:t>
            </w:r>
          </w:p>
        </w:tc>
        <w:tc>
          <w:tcPr>
            <w:tcW w:w="1418" w:type="dxa"/>
          </w:tcPr>
          <w:p w14:paraId="4C1D3C1B"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Конкурс қорытындыларының күшін жою немесе оларды қайта қарау туралы шешімді кім қабылдайды?</w:t>
            </w:r>
          </w:p>
        </w:tc>
        <w:tc>
          <w:tcPr>
            <w:tcW w:w="2283" w:type="dxa"/>
          </w:tcPr>
          <w:p w14:paraId="66166931" w14:textId="77777777" w:rsidR="00FF5CFC" w:rsidRPr="008A05E7" w:rsidRDefault="00FF5CFC"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lang w:val="kk-KZ"/>
              </w:rPr>
              <w:t xml:space="preserve">Уақтылы берілген шағым бойынша өз құзыреті шегінде тапсырыс беруші, ұйымдастырушы немесе бірыңғай ұйымдастырушы шешім қабылдайды. </w:t>
            </w:r>
            <w:r w:rsidRPr="008A05E7">
              <w:rPr>
                <w:rFonts w:ascii="Times New Roman" w:hAnsi="Times New Roman" w:cs="Times New Roman"/>
                <w:sz w:val="18"/>
                <w:szCs w:val="18"/>
              </w:rPr>
              <w:t>Шағым қанағаттандырылса, қорытындыны конкурстық комиссия белгіленген тәртіппен қайта қарайды.</w:t>
            </w:r>
          </w:p>
          <w:p w14:paraId="1897AF41" w14:textId="043AFD5C" w:rsidR="001D2B18" w:rsidRPr="008A05E7" w:rsidRDefault="001D2B18" w:rsidP="008A05E7">
            <w:pPr>
              <w:spacing w:line="240" w:lineRule="auto"/>
              <w:rPr>
                <w:rFonts w:ascii="Times New Roman" w:hAnsi="Times New Roman" w:cs="Times New Roman"/>
                <w:sz w:val="18"/>
                <w:szCs w:val="18"/>
                <w:lang w:val="kk-KZ"/>
              </w:rPr>
            </w:pPr>
          </w:p>
        </w:tc>
        <w:tc>
          <w:tcPr>
            <w:tcW w:w="5752" w:type="dxa"/>
          </w:tcPr>
          <w:p w14:paraId="1E24B757" w14:textId="77777777" w:rsidR="00FF5CFC" w:rsidRPr="008A05E7" w:rsidRDefault="00FF5CFC"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 </w:t>
            </w:r>
            <w:r w:rsidRPr="008A05E7">
              <w:rPr>
                <w:rFonts w:ascii="Times New Roman" w:hAnsi="Times New Roman" w:cs="Times New Roman"/>
                <w:sz w:val="18"/>
                <w:szCs w:val="18"/>
                <w:lang w:val="kk-KZ"/>
              </w:rPr>
              <w:t>Мемлекеттік сатып алу туралы Заңның 25-бабына сәйкес шағымды қарау және ол бойынша шешім қабылдау құзыретті субъектіге жүктеледі. Шағым қанағаттандырылған жағдайда конкурстық комиссия қажетті іс-қимылдарды орындап, қорытындыны веб-порталда жариялайды. Сонымен қатар сот актісі немесе құзыретті бақылау органының міндетті шаралары нәтижесінде қорытындылар өзгеруі мүмкін. Қатысушының тек өтініш беруі конкурстың қорытындысын өздігінен жоймайды.</w:t>
            </w:r>
          </w:p>
          <w:p w14:paraId="019A3A42" w14:textId="77777777" w:rsidR="00FF5CFC" w:rsidRPr="008A05E7" w:rsidRDefault="00FF5CFC"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Өнім беруші бірыңғай ұйымдастырушы өткізген конкурстың қорытынды хаттамасына шағымданды. Оған шағым бойынша шешімді тиісті бірыңғай ұйымдастырушы қабылдайтыны және негіз болғанда комиссия қорытындыны қайта қарайтыны түсіндірілді.</w:t>
            </w:r>
          </w:p>
          <w:p w14:paraId="0E2B031E" w14:textId="1BDE5650" w:rsidR="001D2B18" w:rsidRPr="008A05E7" w:rsidRDefault="00FF5CFC"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Конкурс қорытындысын кім қайта қарайтынын және шешімді қалай даулауға болатынын түсіну.</w:t>
            </w:r>
          </w:p>
        </w:tc>
        <w:tc>
          <w:tcPr>
            <w:tcW w:w="2551" w:type="dxa"/>
          </w:tcPr>
          <w:p w14:paraId="41C5C62D" w14:textId="77777777" w:rsidR="00FF5CFC" w:rsidRPr="008A05E7" w:rsidRDefault="00FF5CFC"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25-бап — «Мемлекеттік сатып алу туралы» ҚР Заңы</w:t>
            </w:r>
          </w:p>
          <w:p w14:paraId="5B508822" w14:textId="77777777" w:rsidR="00FF5CFC" w:rsidRPr="008A05E7" w:rsidRDefault="00FF5CFC" w:rsidP="008A05E7">
            <w:pPr>
              <w:spacing w:line="240" w:lineRule="auto"/>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Толық URL: </w:t>
            </w:r>
            <w:hyperlink r:id="rId44" w:anchor=":~:text=25-%D0%B1%D0%B0%D0%BF.">
              <w:r w:rsidRPr="008A05E7">
                <w:rPr>
                  <w:rFonts w:ascii="Times New Roman" w:hAnsi="Times New Roman" w:cs="Times New Roman"/>
                  <w:color w:val="0563C1"/>
                  <w:sz w:val="18"/>
                  <w:szCs w:val="18"/>
                  <w:u w:val="single"/>
                  <w:lang w:val="kk-KZ"/>
                </w:rPr>
                <w:t>https://old.adilet.zan.kz/kaz/docs/Z2400000106#:~:text=25-%D0%B1%D0%B0%D0%BF.</w:t>
              </w:r>
            </w:hyperlink>
          </w:p>
          <w:p w14:paraId="232359B6" w14:textId="57B47A54" w:rsidR="001D2B18" w:rsidRPr="008A05E7" w:rsidRDefault="001D2B18" w:rsidP="008A05E7">
            <w:pPr>
              <w:spacing w:line="240" w:lineRule="auto"/>
              <w:rPr>
                <w:rFonts w:ascii="Times New Roman" w:hAnsi="Times New Roman" w:cs="Times New Roman"/>
                <w:sz w:val="18"/>
                <w:szCs w:val="18"/>
                <w:lang w:val="kk-KZ"/>
              </w:rPr>
            </w:pPr>
          </w:p>
        </w:tc>
        <w:tc>
          <w:tcPr>
            <w:tcW w:w="1179" w:type="dxa"/>
          </w:tcPr>
          <w:p w14:paraId="1E355D5B"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қорытындыларды қайта қарау, шешім</w:t>
            </w:r>
            <w:r w:rsidRPr="008A05E7">
              <w:rPr>
                <w:rFonts w:ascii="Times New Roman" w:hAnsi="Times New Roman" w:cs="Times New Roman"/>
                <w:sz w:val="18"/>
                <w:szCs w:val="18"/>
                <w:lang w:val="kk-KZ"/>
              </w:rPr>
              <w:br/>
              <w:t>мемлекеттіксатыпалу ЕӨтініш</w:t>
            </w:r>
          </w:p>
        </w:tc>
      </w:tr>
      <w:tr w:rsidR="001D2B18" w:rsidRPr="008A05E7" w14:paraId="242E7C97" w14:textId="77777777" w:rsidTr="002331F9">
        <w:trPr>
          <w:jc w:val="center"/>
        </w:trPr>
        <w:tc>
          <w:tcPr>
            <w:tcW w:w="421" w:type="dxa"/>
          </w:tcPr>
          <w:p w14:paraId="604CF6AD"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37</w:t>
            </w:r>
          </w:p>
        </w:tc>
        <w:tc>
          <w:tcPr>
            <w:tcW w:w="1843" w:type="dxa"/>
          </w:tcPr>
          <w:p w14:paraId="03A03C85"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 xml:space="preserve">«Алматы облысының мемлекеттік сатып </w:t>
            </w:r>
            <w:r w:rsidRPr="008A05E7">
              <w:rPr>
                <w:rFonts w:ascii="Times New Roman" w:hAnsi="Times New Roman" w:cs="Times New Roman"/>
                <w:sz w:val="18"/>
                <w:szCs w:val="18"/>
                <w:lang w:val="kk-KZ"/>
              </w:rPr>
              <w:lastRenderedPageBreak/>
              <w:t>алу басқармасы» ММ</w:t>
            </w:r>
            <w:r w:rsidRPr="008A05E7">
              <w:rPr>
                <w:rFonts w:ascii="Times New Roman" w:hAnsi="Times New Roman" w:cs="Times New Roman"/>
                <w:sz w:val="18"/>
                <w:szCs w:val="18"/>
                <w:lang w:val="kk-KZ"/>
              </w:rPr>
              <w:br/>
              <w:t>Орындаушы: мемлекеттік сатып алуды мониторингтеу және әкімшілендіру бөлімі (бөлім басшысы А. Оспан)</w:t>
            </w:r>
          </w:p>
        </w:tc>
        <w:tc>
          <w:tcPr>
            <w:tcW w:w="1418" w:type="dxa"/>
          </w:tcPr>
          <w:p w14:paraId="353E6ADF"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 xml:space="preserve">Сатып алу қорытындылары жарамсыз </w:t>
            </w:r>
            <w:r w:rsidRPr="008A05E7">
              <w:rPr>
                <w:rFonts w:ascii="Times New Roman" w:hAnsi="Times New Roman" w:cs="Times New Roman"/>
                <w:sz w:val="18"/>
                <w:szCs w:val="18"/>
              </w:rPr>
              <w:lastRenderedPageBreak/>
              <w:t>деп танылғаннан кейін не болады?</w:t>
            </w:r>
          </w:p>
        </w:tc>
        <w:tc>
          <w:tcPr>
            <w:tcW w:w="2283" w:type="dxa"/>
          </w:tcPr>
          <w:p w14:paraId="3696BB7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 xml:space="preserve">Қорытындылардың күші жойылған соң ұйымдастырушы шешімде </w:t>
            </w:r>
            <w:r w:rsidRPr="008A05E7">
              <w:rPr>
                <w:rFonts w:ascii="Times New Roman" w:hAnsi="Times New Roman" w:cs="Times New Roman"/>
                <w:sz w:val="18"/>
                <w:szCs w:val="18"/>
              </w:rPr>
              <w:lastRenderedPageBreak/>
              <w:t>көрсетілген әрекеттерді орындайды: өтінімдерді қайта қарайды, жаңа хаттама жариялайды немесе қажет болса, сатып алуды қайта өткізеді.</w:t>
            </w:r>
          </w:p>
        </w:tc>
        <w:tc>
          <w:tcPr>
            <w:tcW w:w="5752" w:type="dxa"/>
          </w:tcPr>
          <w:p w14:paraId="0701511D" w14:textId="77777777" w:rsidR="00FD1E6D" w:rsidRPr="008A05E7" w:rsidRDefault="00FD1E6D"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lastRenderedPageBreak/>
              <w:t>Құқықтық салдар қай нәтиженің және қандай актімен жарамсыз деп танылғанына байланысты. Егер бағалауды қайта қарау талап етілсе, комиссия тиісті материалдарды қайта қарап, қорытындыны веб-</w:t>
            </w:r>
            <w:r w:rsidRPr="008A05E7">
              <w:rPr>
                <w:rFonts w:ascii="Times New Roman" w:hAnsi="Times New Roman" w:cs="Times New Roman"/>
                <w:sz w:val="18"/>
                <w:szCs w:val="18"/>
              </w:rPr>
              <w:lastRenderedPageBreak/>
              <w:t>порталда ресімдейді. Жаңа сатып алу қажет болса, тапсырыс беруші мен ұйымдастырушы хабарландыруды рәсімдейді. Хаттамаға дау айтылуының өзі жасалған шартты автоматты түрде бұзбайды: шешімнің мазмұны мен сатып алу кезеңі ескеріледі.</w:t>
            </w:r>
          </w:p>
          <w:p w14:paraId="58918992" w14:textId="77777777" w:rsidR="00FD1E6D" w:rsidRPr="008A05E7" w:rsidRDefault="00FD1E6D"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Мысал: </w:t>
            </w:r>
            <w:r w:rsidRPr="008A05E7">
              <w:rPr>
                <w:rFonts w:ascii="Times New Roman" w:hAnsi="Times New Roman" w:cs="Times New Roman"/>
                <w:sz w:val="18"/>
                <w:szCs w:val="18"/>
              </w:rPr>
              <w:t>ЖШС шағымы қанағаттандырылғаннан кейін бұрын жарияланған қорытындының күші жойылғанын көрді. Оған комиссия шешімге сәйкес әрекет ететіндіктен, веб-порталдағы жаңа хаттаманы бақылау керектігі түсіндірілді.</w:t>
            </w:r>
          </w:p>
          <w:p w14:paraId="4FA27E86" w14:textId="186F4D73" w:rsidR="001D2B18" w:rsidRPr="008A05E7" w:rsidRDefault="00FD1E6D"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Мақсаты: </w:t>
            </w:r>
            <w:r w:rsidRPr="008A05E7">
              <w:rPr>
                <w:rFonts w:ascii="Times New Roman" w:hAnsi="Times New Roman" w:cs="Times New Roman"/>
                <w:sz w:val="18"/>
                <w:szCs w:val="18"/>
              </w:rPr>
              <w:t>Қорытындының күші жойылғаннан кейінгі тәртіпті және жаңа нәтижені қайдан көруге болатынын білу.</w:t>
            </w:r>
          </w:p>
        </w:tc>
        <w:tc>
          <w:tcPr>
            <w:tcW w:w="2551" w:type="dxa"/>
          </w:tcPr>
          <w:p w14:paraId="7591511B" w14:textId="77777777" w:rsidR="00FD1E6D" w:rsidRPr="008A05E7" w:rsidRDefault="00FD1E6D"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25-бап — «Мемлекеттік сатып алу туралы» ҚР Заңы</w:t>
            </w:r>
          </w:p>
          <w:p w14:paraId="62E16E4C" w14:textId="77777777" w:rsidR="00FD1E6D" w:rsidRPr="008A05E7" w:rsidRDefault="00FD1E6D" w:rsidP="008A05E7">
            <w:pPr>
              <w:spacing w:line="240" w:lineRule="auto"/>
              <w:rPr>
                <w:rFonts w:ascii="Times New Roman" w:hAnsi="Times New Roman" w:cs="Times New Roman"/>
                <w:sz w:val="18"/>
                <w:szCs w:val="18"/>
              </w:rPr>
            </w:pPr>
            <w:r w:rsidRPr="008A05E7">
              <w:rPr>
                <w:rFonts w:ascii="Times New Roman" w:hAnsi="Times New Roman" w:cs="Times New Roman"/>
                <w:b/>
                <w:sz w:val="18"/>
                <w:szCs w:val="18"/>
              </w:rPr>
              <w:lastRenderedPageBreak/>
              <w:t xml:space="preserve">Толық URL: </w:t>
            </w:r>
            <w:hyperlink r:id="rId45" w:anchor=":~:text=25-%D0%B1%D0%B0%D0%BF.">
              <w:r w:rsidRPr="008A05E7">
                <w:rPr>
                  <w:rFonts w:ascii="Times New Roman" w:hAnsi="Times New Roman" w:cs="Times New Roman"/>
                  <w:color w:val="0563C1"/>
                  <w:sz w:val="18"/>
                  <w:szCs w:val="18"/>
                  <w:u w:val="single"/>
                </w:rPr>
                <w:t>https://old.adilet.zan.kz/kaz/docs/Z2400000106#:~:text=25-%D0%B1%D0%B0%D0%BF.</w:t>
              </w:r>
            </w:hyperlink>
          </w:p>
          <w:p w14:paraId="27DCC0A9" w14:textId="02CFB64D" w:rsidR="001D2B18" w:rsidRPr="008A05E7" w:rsidRDefault="001D2B18" w:rsidP="008A05E7">
            <w:pPr>
              <w:spacing w:line="240" w:lineRule="auto"/>
              <w:rPr>
                <w:rFonts w:ascii="Times New Roman" w:hAnsi="Times New Roman" w:cs="Times New Roman"/>
                <w:sz w:val="18"/>
                <w:szCs w:val="18"/>
              </w:rPr>
            </w:pPr>
          </w:p>
        </w:tc>
        <w:tc>
          <w:tcPr>
            <w:tcW w:w="1179" w:type="dxa"/>
          </w:tcPr>
          <w:p w14:paraId="5AD7CF09"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lastRenderedPageBreak/>
              <w:t xml:space="preserve">қорытындының күшін жою, жаңа </w:t>
            </w:r>
            <w:r w:rsidRPr="008A05E7">
              <w:rPr>
                <w:rFonts w:ascii="Times New Roman" w:hAnsi="Times New Roman" w:cs="Times New Roman"/>
                <w:sz w:val="18"/>
                <w:szCs w:val="18"/>
              </w:rPr>
              <w:lastRenderedPageBreak/>
              <w:t>хаттама</w:t>
            </w:r>
            <w:r w:rsidRPr="008A05E7">
              <w:rPr>
                <w:rFonts w:ascii="Times New Roman" w:hAnsi="Times New Roman" w:cs="Times New Roman"/>
                <w:sz w:val="18"/>
                <w:szCs w:val="18"/>
              </w:rPr>
              <w:br/>
              <w:t>мемлекеттіксатыпалу ЕӨтініш</w:t>
            </w:r>
          </w:p>
        </w:tc>
      </w:tr>
      <w:tr w:rsidR="001D2B18" w:rsidRPr="008A05E7" w14:paraId="45F9E762" w14:textId="77777777" w:rsidTr="002331F9">
        <w:trPr>
          <w:jc w:val="center"/>
        </w:trPr>
        <w:tc>
          <w:tcPr>
            <w:tcW w:w="421" w:type="dxa"/>
          </w:tcPr>
          <w:p w14:paraId="266E6B0C"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38</w:t>
            </w:r>
          </w:p>
        </w:tc>
        <w:tc>
          <w:tcPr>
            <w:tcW w:w="1843" w:type="dxa"/>
          </w:tcPr>
          <w:p w14:paraId="750D7C0E"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мемлекеттік сатып алуды мониторингтеу және әкімшілендіру бөлімі (бөлім басшысы А. Оспан)</w:t>
            </w:r>
          </w:p>
        </w:tc>
        <w:tc>
          <w:tcPr>
            <w:tcW w:w="1418" w:type="dxa"/>
          </w:tcPr>
          <w:p w14:paraId="215D16FB"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Мемлекеттік сатып алуға қатысты заңды күшіне енген сот шешімі қалай орындалады?</w:t>
            </w:r>
          </w:p>
        </w:tc>
        <w:tc>
          <w:tcPr>
            <w:tcW w:w="2283" w:type="dxa"/>
          </w:tcPr>
          <w:p w14:paraId="0B475242" w14:textId="36718906" w:rsidR="001D2B18" w:rsidRPr="008A05E7" w:rsidRDefault="00BC505E"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lang w:val="kk-KZ"/>
              </w:rPr>
              <w:t xml:space="preserve">Заңды күшіне енген сот шешімін сот міндет жүктеген орган немесе ұйым орындайды. </w:t>
            </w:r>
            <w:r w:rsidRPr="008A05E7">
              <w:rPr>
                <w:rFonts w:ascii="Times New Roman" w:hAnsi="Times New Roman" w:cs="Times New Roman"/>
                <w:sz w:val="18"/>
                <w:szCs w:val="18"/>
              </w:rPr>
              <w:t>Атқарылатын әрекеттер сот шешімінің қарар бөлігінде айқындалады</w:t>
            </w:r>
          </w:p>
        </w:tc>
        <w:tc>
          <w:tcPr>
            <w:tcW w:w="5752" w:type="dxa"/>
          </w:tcPr>
          <w:p w14:paraId="5D846AAE" w14:textId="77777777" w:rsidR="00BC505E" w:rsidRPr="008A05E7" w:rsidRDefault="00BC505E"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Сот актісін алып, оның заңды күшіне енген күнін және қарар бөлігін тексеру қажет: міндет кімге, қандай әрекетке және қандай мерзімге жүктелгені көрсетіледі. Егер қорытындыны қайта қарау міндеттелсе, тиісті сатып алу субъектісі қайта қарауды ұйымдастырады. Шартқа немесе төлемге байланысты міндеттемені сот айқындаған борышкер орындайды. Шешім орындалмаса, заңнамада көзделген мәжбүрлеп орындату тетіктері пайдаланылады.</w:t>
            </w:r>
          </w:p>
          <w:p w14:paraId="3BFD775E" w14:textId="77777777" w:rsidR="00BC505E" w:rsidRPr="008A05E7" w:rsidRDefault="00BC505E"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Мысал: </w:t>
            </w:r>
            <w:r w:rsidRPr="008A05E7">
              <w:rPr>
                <w:rFonts w:ascii="Times New Roman" w:hAnsi="Times New Roman" w:cs="Times New Roman"/>
                <w:sz w:val="18"/>
                <w:szCs w:val="18"/>
              </w:rPr>
              <w:t>Компания сот дауында жеңіске жетті. Сот ұйымдастырушыға сатып алу нәтижесін қайта қарауды міндеттеді. Компания өкіліне заңды күшіне енген сот актісін міндет жүктелген органға жолдап, онда көрсетілген әрекеттің орындалуын бақылау тәртібі түсіндірілді.</w:t>
            </w:r>
          </w:p>
          <w:p w14:paraId="4A2B74DC" w14:textId="432F743E" w:rsidR="001D2B18" w:rsidRPr="008A05E7" w:rsidRDefault="00BC505E"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Мақсаты: </w:t>
            </w:r>
            <w:r w:rsidRPr="008A05E7">
              <w:rPr>
                <w:rFonts w:ascii="Times New Roman" w:hAnsi="Times New Roman" w:cs="Times New Roman"/>
                <w:sz w:val="18"/>
                <w:szCs w:val="18"/>
              </w:rPr>
              <w:t>Заңды күшіне енген сот актісінің нақты орындалуына қол жеткізу.</w:t>
            </w:r>
          </w:p>
        </w:tc>
        <w:tc>
          <w:tcPr>
            <w:tcW w:w="2551" w:type="dxa"/>
          </w:tcPr>
          <w:p w14:paraId="55B2CBCB" w14:textId="77777777" w:rsidR="00BC505E" w:rsidRPr="008A05E7" w:rsidRDefault="00BC505E"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Атқарушылық іс жүргізу туралы заң — «Атқарушылық іс жүргізу және сот орындаушыларының мәртебесі туралы» ҚР Заңы</w:t>
            </w:r>
          </w:p>
          <w:p w14:paraId="474112AC" w14:textId="77777777" w:rsidR="00BC505E" w:rsidRPr="008A05E7" w:rsidRDefault="00BC505E" w:rsidP="008A05E7">
            <w:pPr>
              <w:spacing w:line="240" w:lineRule="auto"/>
              <w:rPr>
                <w:rFonts w:ascii="Times New Roman" w:hAnsi="Times New Roman" w:cs="Times New Roman"/>
                <w:sz w:val="18"/>
                <w:szCs w:val="18"/>
              </w:rPr>
            </w:pPr>
            <w:r w:rsidRPr="008A05E7">
              <w:rPr>
                <w:rFonts w:ascii="Times New Roman" w:hAnsi="Times New Roman" w:cs="Times New Roman"/>
                <w:b/>
                <w:sz w:val="18"/>
                <w:szCs w:val="18"/>
              </w:rPr>
              <w:t xml:space="preserve">Толық URL: </w:t>
            </w:r>
            <w:hyperlink r:id="rId46">
              <w:r w:rsidRPr="008A05E7">
                <w:rPr>
                  <w:rFonts w:ascii="Times New Roman" w:hAnsi="Times New Roman" w:cs="Times New Roman"/>
                  <w:color w:val="0563C1"/>
                  <w:sz w:val="18"/>
                  <w:szCs w:val="18"/>
                  <w:u w:val="single"/>
                </w:rPr>
                <w:t>https://old.adilet.zan.kz/kaz/docs/Z100000261_</w:t>
              </w:r>
            </w:hyperlink>
          </w:p>
          <w:p w14:paraId="002EEF52" w14:textId="71CCB7C4" w:rsidR="001D2B18" w:rsidRPr="008A05E7" w:rsidRDefault="001D2B18" w:rsidP="008A05E7">
            <w:pPr>
              <w:spacing w:line="240" w:lineRule="auto"/>
              <w:rPr>
                <w:rFonts w:ascii="Times New Roman" w:hAnsi="Times New Roman" w:cs="Times New Roman"/>
                <w:sz w:val="18"/>
                <w:szCs w:val="18"/>
              </w:rPr>
            </w:pPr>
          </w:p>
        </w:tc>
        <w:tc>
          <w:tcPr>
            <w:tcW w:w="1179" w:type="dxa"/>
          </w:tcPr>
          <w:p w14:paraId="239FD6A3"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сот шешімін орындау, сатып алу</w:t>
            </w:r>
            <w:r w:rsidRPr="008A05E7">
              <w:rPr>
                <w:rFonts w:ascii="Times New Roman" w:hAnsi="Times New Roman" w:cs="Times New Roman"/>
                <w:sz w:val="18"/>
                <w:szCs w:val="18"/>
              </w:rPr>
              <w:br/>
              <w:t>мемлекеттіксатыпалу ЕӨтініш</w:t>
            </w:r>
          </w:p>
        </w:tc>
      </w:tr>
      <w:tr w:rsidR="001D2B18" w:rsidRPr="008A05E7" w14:paraId="77C44BB9" w14:textId="77777777" w:rsidTr="002331F9">
        <w:trPr>
          <w:jc w:val="center"/>
        </w:trPr>
        <w:tc>
          <w:tcPr>
            <w:tcW w:w="421" w:type="dxa"/>
          </w:tcPr>
          <w:p w14:paraId="1F2E7D5C"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39</w:t>
            </w:r>
          </w:p>
        </w:tc>
        <w:tc>
          <w:tcPr>
            <w:tcW w:w="1843" w:type="dxa"/>
          </w:tcPr>
          <w:p w14:paraId="558BF555"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мемлекеттік сатып алуды мониторингтеу және әкімшілендіру бөлімі (бөлім басшысы А. Оспан)</w:t>
            </w:r>
          </w:p>
        </w:tc>
        <w:tc>
          <w:tcPr>
            <w:tcW w:w="1418" w:type="dxa"/>
          </w:tcPr>
          <w:p w14:paraId="754F9F95"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Мемлекеттік сатып алуға камералдық бақылауды кім жүргізуге құқылы?</w:t>
            </w:r>
          </w:p>
        </w:tc>
        <w:tc>
          <w:tcPr>
            <w:tcW w:w="2283" w:type="dxa"/>
          </w:tcPr>
          <w:p w14:paraId="0AAA11F1"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Камералдық бақылауды ішкі мемлекеттік аудит жөніндегі уәкілетті орган — ҚР Қаржы министрлігінің Ішкі мемлекеттік аудит комитеті және оның аумақтық бөлімшелері жүргізеді.</w:t>
            </w:r>
          </w:p>
        </w:tc>
        <w:tc>
          <w:tcPr>
            <w:tcW w:w="5752" w:type="dxa"/>
          </w:tcPr>
          <w:p w14:paraId="10DEBCF5" w14:textId="77777777" w:rsidR="005911A7" w:rsidRPr="008A05E7" w:rsidRDefault="001D2B18"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t>Камералдық бақылау мекемеге бармай, веб-портал мен өзге дереккөздер мәліметтері негізінде жүзеге асырылады. Алматы облысында осы мәселе бойынша Алматы облысы бойынша Ішкі мемлекеттік аудит департаментіне жүгінуге болады. Бірыңғай ұйымдастырушы ретінде әрекет ететін Мемлекеттік сатып алу басқармасы мемлекеттік камералдық бақылау жүргізбейді.</w:t>
            </w:r>
          </w:p>
          <w:p w14:paraId="789017DE" w14:textId="77777777" w:rsidR="005911A7" w:rsidRPr="008A05E7" w:rsidRDefault="001D2B18"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bCs/>
                <w:sz w:val="18"/>
                <w:szCs w:val="18"/>
                <w:lang w:val="kk-KZ"/>
              </w:rPr>
              <w:t>Мысал:</w:t>
            </w:r>
            <w:r w:rsidRPr="008A05E7">
              <w:rPr>
                <w:rFonts w:ascii="Times New Roman" w:hAnsi="Times New Roman" w:cs="Times New Roman"/>
                <w:sz w:val="18"/>
                <w:szCs w:val="18"/>
                <w:lang w:val="kk-KZ"/>
              </w:rPr>
              <w:t xml:space="preserve"> Кәсіпкер басқа тапсырыс берушінің сатып алуында бұзушылық болуы мүмкін деп күдіктеніп, Басқармадан камералдық бақылау жүргізуді сұрады. Оған мұндай бақылауды бірыңғай ұйымдастырушы емес, өз өкілеттіктері шегінде ішкі мемлекеттік аудит органдары жүргізетіні түсіндірілді.</w:t>
            </w:r>
          </w:p>
          <w:p w14:paraId="397EF2F0" w14:textId="4AF0A159" w:rsidR="001D2B18" w:rsidRPr="008A05E7" w:rsidRDefault="001D2B18"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bCs/>
                <w:sz w:val="18"/>
                <w:szCs w:val="18"/>
                <w:lang w:val="kk-KZ"/>
              </w:rPr>
              <w:t>Мақсаты:</w:t>
            </w:r>
            <w:r w:rsidRPr="008A05E7">
              <w:rPr>
                <w:rFonts w:ascii="Times New Roman" w:hAnsi="Times New Roman" w:cs="Times New Roman"/>
                <w:sz w:val="18"/>
                <w:szCs w:val="18"/>
                <w:lang w:val="kk-KZ"/>
              </w:rPr>
              <w:t xml:space="preserve"> Болжамды бұзушылық бойынша камералдық бақылау жүргізуге қай органға жүгіну керегін білу.</w:t>
            </w:r>
          </w:p>
        </w:tc>
        <w:tc>
          <w:tcPr>
            <w:tcW w:w="2551" w:type="dxa"/>
          </w:tcPr>
          <w:p w14:paraId="7F34A954" w14:textId="77777777" w:rsidR="005911A7" w:rsidRPr="008A05E7" w:rsidRDefault="005911A7"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30-баптың 1-тармағы — «Мемлекеттік аудит және қаржылық бақылау туралы» ҚР Заңы</w:t>
            </w:r>
          </w:p>
          <w:p w14:paraId="563AB75B" w14:textId="2250FB45" w:rsidR="001D2B18" w:rsidRPr="008A05E7" w:rsidRDefault="005911A7" w:rsidP="008A05E7">
            <w:pPr>
              <w:spacing w:line="240" w:lineRule="auto"/>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Толық URL: </w:t>
            </w:r>
            <w:hyperlink r:id="rId47" w:anchor=":~:text=30-%D0%B1%D0%B0%D0%BF.%20%D0%9A%D0%B0%D0%BC%D0%B5%D1%80%D0%B0%D0%BB%D0%B4%D1%8B%D2%9B%20%D0%B1%D0%B0%D2%9B%D1%8B%D0%BB%D0%B0%D1%83">
              <w:r w:rsidRPr="008A05E7">
                <w:rPr>
                  <w:rFonts w:ascii="Times New Roman" w:hAnsi="Times New Roman" w:cs="Times New Roman"/>
                  <w:color w:val="0563C1"/>
                  <w:sz w:val="18"/>
                  <w:szCs w:val="18"/>
                  <w:u w:val="single"/>
                  <w:lang w:val="kk-KZ"/>
                </w:rPr>
                <w:t>https://old.adilet.zan.kz/kaz/docs/Z1500000392#:~:text=30-%D0%B1%D0%B0%D0%BF.%20%D0%9A%D0%B0%D0%BC%D0%B5%D1%80%D0%B0%D0%BB%D0%B4%D1%8B%D2%9B%20%D0%B1%D0%B0%D2%9B%D1%8B%D0%BB%D0%B0%D1%83</w:t>
              </w:r>
            </w:hyperlink>
          </w:p>
        </w:tc>
        <w:tc>
          <w:tcPr>
            <w:tcW w:w="1179" w:type="dxa"/>
          </w:tcPr>
          <w:p w14:paraId="2598F38E"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камералдық бақылау, ішкі аудит</w:t>
            </w:r>
            <w:r w:rsidRPr="008A05E7">
              <w:rPr>
                <w:rFonts w:ascii="Times New Roman" w:hAnsi="Times New Roman" w:cs="Times New Roman"/>
                <w:sz w:val="18"/>
                <w:szCs w:val="18"/>
                <w:lang w:val="kk-KZ"/>
              </w:rPr>
              <w:br/>
              <w:t>мемлекеттіксатыпалу ЕӨтініш</w:t>
            </w:r>
          </w:p>
        </w:tc>
      </w:tr>
      <w:tr w:rsidR="001D2B18" w:rsidRPr="008A05E7" w14:paraId="6B78DF14" w14:textId="77777777" w:rsidTr="002331F9">
        <w:trPr>
          <w:jc w:val="center"/>
        </w:trPr>
        <w:tc>
          <w:tcPr>
            <w:tcW w:w="421" w:type="dxa"/>
          </w:tcPr>
          <w:p w14:paraId="409A00CD"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40</w:t>
            </w:r>
          </w:p>
        </w:tc>
        <w:tc>
          <w:tcPr>
            <w:tcW w:w="1843" w:type="dxa"/>
          </w:tcPr>
          <w:p w14:paraId="6F1D9767"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 xml:space="preserve">Орындаушы: мемлекеттік сатып алуды мониторингтеу және әкімшілендіру </w:t>
            </w:r>
            <w:r w:rsidRPr="008A05E7">
              <w:rPr>
                <w:rFonts w:ascii="Times New Roman" w:hAnsi="Times New Roman" w:cs="Times New Roman"/>
                <w:sz w:val="18"/>
                <w:szCs w:val="18"/>
                <w:lang w:val="kk-KZ"/>
              </w:rPr>
              <w:lastRenderedPageBreak/>
              <w:t>бөлімі (бөлім басшысы А. Оспан)</w:t>
            </w:r>
          </w:p>
        </w:tc>
        <w:tc>
          <w:tcPr>
            <w:tcW w:w="1418" w:type="dxa"/>
          </w:tcPr>
          <w:p w14:paraId="5D464FF0"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Сатып алудағы ықтимал сыбайлас жемқорлық құқық бұзушылық туралы арызды қайда жолдау керек?</w:t>
            </w:r>
          </w:p>
        </w:tc>
        <w:tc>
          <w:tcPr>
            <w:tcW w:w="2283" w:type="dxa"/>
          </w:tcPr>
          <w:p w14:paraId="6D759E66" w14:textId="1904551E" w:rsidR="001D2B18" w:rsidRPr="008A05E7" w:rsidRDefault="00BC2EAB"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 xml:space="preserve">Ықтимал сыбайлас жемқорлық туралы мәліметтерді құзыретті құқық қорғау органдарына хабарлау қажет. Егер мәселе сатып алу рәсіміндегі қателікке ғана қатысты болса, белгіленген тәртіппен </w:t>
            </w:r>
            <w:r w:rsidRPr="008A05E7">
              <w:rPr>
                <w:rFonts w:ascii="Times New Roman" w:hAnsi="Times New Roman" w:cs="Times New Roman"/>
                <w:sz w:val="18"/>
                <w:szCs w:val="18"/>
                <w:lang w:val="kk-KZ"/>
              </w:rPr>
              <w:lastRenderedPageBreak/>
              <w:t>сатып алу бойынша шағым беріледі.</w:t>
            </w:r>
          </w:p>
        </w:tc>
        <w:tc>
          <w:tcPr>
            <w:tcW w:w="5752" w:type="dxa"/>
          </w:tcPr>
          <w:p w14:paraId="5FCAB556" w14:textId="77777777" w:rsidR="00BC2EAB" w:rsidRPr="008A05E7" w:rsidRDefault="00BC2EAB"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Пара талап ету, сыбайлас жемқорлық белгілері бар сөз байласу немесе өкілеттікті теріс пайдалану туралы мәліметтер болса, нақты фактілер мен растайтын материалдарды көрсете отырып, құзыретті мемлекеттік органға хабарлау қажет. Дәлелсіз айыптауларды немесе бөтен адамдардың дербес деректерін жариялаудан сақтану керек. Сыбайлас жемқорлық белгілері көрсетілмеген өтінімдерді бағалау тәртібіндегі бұзушылықтар сатып алу рәсімі бойынша шағымдануға не аудит органдарына хабарлауға жатады.</w:t>
            </w:r>
          </w:p>
          <w:p w14:paraId="7E9B9E12" w14:textId="77777777" w:rsidR="00BC2EAB" w:rsidRPr="008A05E7" w:rsidRDefault="00BC2EAB"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 xml:space="preserve">Конкурсқа қатысушы тапсырыс берушінің өкілі сатып алуға жәрдемдескені үшін сыйақы сұрады деген мәлімет берді. Оған қолда бар </w:t>
            </w:r>
            <w:r w:rsidRPr="008A05E7">
              <w:rPr>
                <w:rFonts w:ascii="Times New Roman" w:hAnsi="Times New Roman" w:cs="Times New Roman"/>
                <w:sz w:val="18"/>
                <w:szCs w:val="18"/>
                <w:lang w:val="kk-KZ"/>
              </w:rPr>
              <w:lastRenderedPageBreak/>
              <w:t>дәлелдерді құзыретті органға жолдау қажеттігі түсіндірілді, өйткені бірыңғай ұйымдастырушы сыбайлас жемқорлық қылмыстарын тергеп-тексермейді.</w:t>
            </w:r>
          </w:p>
          <w:p w14:paraId="544AA4B1" w14:textId="1E717FBE" w:rsidR="001D2B18" w:rsidRPr="008A05E7" w:rsidRDefault="00BC2EAB"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Ықтимал сыбайлас жемқорлық құқық бұзушылық туралы тиісті органға хабарлау.</w:t>
            </w:r>
          </w:p>
        </w:tc>
        <w:tc>
          <w:tcPr>
            <w:tcW w:w="2551" w:type="dxa"/>
          </w:tcPr>
          <w:p w14:paraId="7FD2EDE6" w14:textId="77777777" w:rsidR="00BC2EAB" w:rsidRPr="008A05E7" w:rsidRDefault="00BC2EAB"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24-бап — «Сыбайлас жемқорлыққа қарсы іс-қимыл туралы» ҚР Заңы</w:t>
            </w:r>
          </w:p>
          <w:p w14:paraId="4E9CFB08" w14:textId="75EDF3D5" w:rsidR="001D2B18" w:rsidRPr="008A05E7" w:rsidRDefault="00BC2EAB" w:rsidP="008A05E7">
            <w:pPr>
              <w:spacing w:line="240" w:lineRule="auto"/>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Толық URL: </w:t>
            </w:r>
            <w:hyperlink r:id="rId48" w:anchor=":~:text=24-%D0%B1%D0%B0%D0%BF.%20%D0%A1%D1%8B%D0%B1%D0%B0%D0%B9%D0%BB%D0%B0%D1%81%20%D0%B6%D0%B5%D0%BC%D2%9B%D0%BE%D1%80%D0%BB%D1%8B%D2%9B%20%D2%9B%D2%B1%D2%9B%D1%8B%D2%9B%20%D0%B1%D2%B1%D0%B7%D1%83%D1%88%D1%8B%D0%BB%D1%8B%D2%9B%D1%82%D0%B0%D1%80%20%D1%82%D1%83%D1%80%D0%B0%D0%BB%D1%8B%20%D1%85%D0%B0%D0%B1%D0%B0%D1%80%D0%BB%D0%B0%D1%83">
              <w:r w:rsidRPr="008A05E7">
                <w:rPr>
                  <w:rFonts w:ascii="Times New Roman" w:hAnsi="Times New Roman" w:cs="Times New Roman"/>
                  <w:color w:val="0563C1"/>
                  <w:sz w:val="18"/>
                  <w:szCs w:val="18"/>
                  <w:u w:val="single"/>
                  <w:lang w:val="kk-KZ"/>
                </w:rPr>
                <w:t>https://old.adilet.zan.kz/kaz/docs/Z1500000410#:~:text=24-%D0%B1%D0%B0%D0%BF.%20%D0%A1%D1%8B%D0%B1%D0%B0%D0%B9%D0%BB%D0%B0%D1%81%20%D0</w:t>
              </w:r>
              <w:r w:rsidRPr="008A05E7">
                <w:rPr>
                  <w:rFonts w:ascii="Times New Roman" w:hAnsi="Times New Roman" w:cs="Times New Roman"/>
                  <w:color w:val="0563C1"/>
                  <w:sz w:val="18"/>
                  <w:szCs w:val="18"/>
                  <w:u w:val="single"/>
                  <w:lang w:val="kk-KZ"/>
                </w:rPr>
                <w:lastRenderedPageBreak/>
                <w:t>%B6%D0%B5%D0%BC%D2%9B%D0%BE%D1%80%D0%BB%D1%8B%D2%9B%20%D2%9B%D2%B1%D2%9B%D1%8B%D2%9B%20%D0%B1%D2%B1%D0%B7%D1%83%D1%88%D1%8B%D0%BB%D1%8B%D2%9B%D1%82%D0%B0%D1%80%20%D1%82%D1%83%D1%80%D0%B0%D0%BB%D1%8B%20%D1%85%D0%B0%D0%B1%D0%B0%D1%80%D0%BB%D0%B0%D1%83</w:t>
              </w:r>
            </w:hyperlink>
          </w:p>
        </w:tc>
        <w:tc>
          <w:tcPr>
            <w:tcW w:w="1179" w:type="dxa"/>
          </w:tcPr>
          <w:p w14:paraId="77574ED9"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сыбайлас жемқорлық, құқық бұзушылық</w:t>
            </w:r>
            <w:r w:rsidRPr="008A05E7">
              <w:rPr>
                <w:rFonts w:ascii="Times New Roman" w:hAnsi="Times New Roman" w:cs="Times New Roman"/>
                <w:sz w:val="18"/>
                <w:szCs w:val="18"/>
                <w:lang w:val="kk-KZ"/>
              </w:rPr>
              <w:br/>
              <w:t>мемлекеттіксатыпалу ЕӨтініш</w:t>
            </w:r>
          </w:p>
        </w:tc>
      </w:tr>
      <w:tr w:rsidR="001D2B18" w:rsidRPr="008A05E7" w14:paraId="28065373" w14:textId="77777777" w:rsidTr="002331F9">
        <w:trPr>
          <w:trHeight w:val="3235"/>
          <w:jc w:val="center"/>
        </w:trPr>
        <w:tc>
          <w:tcPr>
            <w:tcW w:w="421" w:type="dxa"/>
          </w:tcPr>
          <w:p w14:paraId="1712F309"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41</w:t>
            </w:r>
          </w:p>
        </w:tc>
        <w:tc>
          <w:tcPr>
            <w:tcW w:w="1843" w:type="dxa"/>
          </w:tcPr>
          <w:p w14:paraId="4D0261FB"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тауарлар мен көрсетілетін қызметтерді мемлекеттік сатып алу бөлімі (бөлім басшысы Б. Торхашов)</w:t>
            </w:r>
          </w:p>
        </w:tc>
        <w:tc>
          <w:tcPr>
            <w:tcW w:w="1418" w:type="dxa"/>
          </w:tcPr>
          <w:p w14:paraId="6F75BF7C"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Оқушыларды тамақтандыру қызметтерін сатып алуды кім ұйымдастырады?</w:t>
            </w:r>
          </w:p>
        </w:tc>
        <w:tc>
          <w:tcPr>
            <w:tcW w:w="2283" w:type="dxa"/>
          </w:tcPr>
          <w:p w14:paraId="133FE811"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Мектептегі тамақтандыруды сатып алуды хабарландыруда көрсетілген тапсырыс беруші — тиісті білім беру ұйымы немесе уәкілетті білім беру органы ұйымдастырады; функция берілсе, бірыңғай ұйымдастырушы қатысады.</w:t>
            </w:r>
          </w:p>
        </w:tc>
        <w:tc>
          <w:tcPr>
            <w:tcW w:w="5752" w:type="dxa"/>
          </w:tcPr>
          <w:p w14:paraId="52BC0B1D" w14:textId="1F8A7BB9" w:rsidR="00BC2EAB" w:rsidRPr="008A05E7" w:rsidRDefault="00BC2EAB"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t>Жауапты тұлғаны анықтау үшін веб-порталдағы конкурс хабарландыруынан «Тапсырыс беруші» және «Ұйымдастырушы» деректемелерін қарау қажет. Тапсырыс беруші балалардың тамақтануына қажеттілікті және қызмет шарттарын айқындайды, ал ұйымдастырушы конкурстық рәсімдерді жүзеге асырады. Білім алушыларды тамақтандыруға арналған сатып алу № 598 арнайы Қағидаларымен реттеледі. Оларға әдеттегі мемлекеттік сатып алу конкурсының бүкіл тәртібін автоматты түрде қолдануға болмайды.</w:t>
            </w:r>
          </w:p>
          <w:p w14:paraId="13032F47" w14:textId="77777777" w:rsidR="00BC2EAB" w:rsidRPr="008A05E7" w:rsidRDefault="00BC2EAB"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Ата-ана мектептегі тамақтандыруды сатып алуға кім жауапты екенін басқармадан сұрады. Оған тапсырыс беруші мен ұйымдастырушыны хабарландырудан анықтау, ал шарт бойынша тамақтану сапасына қатысты мәселені мектепке немесе білім беру органына жолдау тәртібі түсіндірілді.</w:t>
            </w:r>
          </w:p>
          <w:p w14:paraId="15B69CEF" w14:textId="5C535A5E" w:rsidR="001D2B18" w:rsidRPr="008A05E7" w:rsidRDefault="00BC2EAB"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Мектептегі тамақтандыру конкурсының жауапты ұйымдастырушысын анықтау.</w:t>
            </w:r>
          </w:p>
        </w:tc>
        <w:tc>
          <w:tcPr>
            <w:tcW w:w="2551" w:type="dxa"/>
          </w:tcPr>
          <w:p w14:paraId="300A3C8C" w14:textId="77777777" w:rsidR="00BC2EAB" w:rsidRPr="008A05E7" w:rsidRDefault="00BC2EAB"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2-тармақтың 3) тармақшасы — ҚР БҒМ 2018 жылғы 31 қазандағы № 598 бұйрығымен бекітілген Қағидалар</w:t>
            </w:r>
          </w:p>
          <w:p w14:paraId="19AF3E9D" w14:textId="55A090E8" w:rsidR="001D2B18" w:rsidRPr="008A05E7" w:rsidRDefault="00BC2EAB" w:rsidP="008A05E7">
            <w:pPr>
              <w:spacing w:line="240" w:lineRule="auto"/>
              <w:rPr>
                <w:rFonts w:ascii="Times New Roman" w:hAnsi="Times New Roman" w:cs="Times New Roman"/>
                <w:sz w:val="18"/>
                <w:szCs w:val="18"/>
                <w:lang w:val="kk-KZ"/>
              </w:rPr>
            </w:pPr>
            <w:hyperlink r:id="rId49" w:anchor=":~:text=3%29%20%D0%BA%D0%BE%D0%BD%D0%BA%D1%83%D1%80%D1%81%D1%82%D1%8B%20%D2%B1%D0%B9%D1%8B%D0%BC%D0%B4%D0%B0%D1%81%D1%82%D1%8B%D1%80%D1%83%D1%88%D1%8B">
              <w:r w:rsidRPr="008A05E7">
                <w:rPr>
                  <w:rFonts w:ascii="Times New Roman" w:hAnsi="Times New Roman" w:cs="Times New Roman"/>
                  <w:color w:val="0563C1"/>
                  <w:sz w:val="18"/>
                  <w:szCs w:val="18"/>
                  <w:u w:val="single"/>
                  <w:lang w:val="kk-KZ"/>
                </w:rPr>
                <w:t>https://old.adilet.zan.kz/kaz/docs/V1800017948#:~:text=3%29%20%D0%BA%D0%BE%D0%BD%D0%BA%D1%83%D1%80%D1%81%D1%82%D1%8B%20%D2%B1%D0%B9%D1%8B%D0%BC%D0%B4%D0%B0%D1%81%D1%82%D1%8B%D1%80%D1%83%D1%88%D1%8B</w:t>
              </w:r>
            </w:hyperlink>
          </w:p>
        </w:tc>
        <w:tc>
          <w:tcPr>
            <w:tcW w:w="1179" w:type="dxa"/>
          </w:tcPr>
          <w:p w14:paraId="7301D2F1"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мектептегі тамақтандыру, ұйымдастырушы</w:t>
            </w:r>
            <w:r w:rsidRPr="008A05E7">
              <w:rPr>
                <w:rFonts w:ascii="Times New Roman" w:hAnsi="Times New Roman" w:cs="Times New Roman"/>
                <w:sz w:val="18"/>
                <w:szCs w:val="18"/>
                <w:lang w:val="kk-KZ"/>
              </w:rPr>
              <w:br/>
              <w:t>мемлекеттіксатыпалу ЕӨтініш</w:t>
            </w:r>
          </w:p>
        </w:tc>
      </w:tr>
      <w:tr w:rsidR="001D2B18" w:rsidRPr="008A05E7" w14:paraId="2EFF7C77" w14:textId="77777777" w:rsidTr="002331F9">
        <w:trPr>
          <w:jc w:val="center"/>
        </w:trPr>
        <w:tc>
          <w:tcPr>
            <w:tcW w:w="421" w:type="dxa"/>
          </w:tcPr>
          <w:p w14:paraId="15BC2BD6"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42</w:t>
            </w:r>
          </w:p>
        </w:tc>
        <w:tc>
          <w:tcPr>
            <w:tcW w:w="1843" w:type="dxa"/>
          </w:tcPr>
          <w:p w14:paraId="6EEA6809"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тауарлар мен көрсетілетін қызметтерді мемлекеттік сатып алу бөлімі (бөлім басшысы Б. Торхашов)</w:t>
            </w:r>
          </w:p>
        </w:tc>
        <w:tc>
          <w:tcPr>
            <w:tcW w:w="1418" w:type="dxa"/>
          </w:tcPr>
          <w:p w14:paraId="31A6236C"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Мектептегі тамақтандыруды сатып алуға қандай арнайы талаптар қолданылады?</w:t>
            </w:r>
          </w:p>
        </w:tc>
        <w:tc>
          <w:tcPr>
            <w:tcW w:w="2283" w:type="dxa"/>
          </w:tcPr>
          <w:p w14:paraId="4DA9AD57"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Мектептегі тамақтандыруға № 598 арнайы қағидалар қолданылады: қатысушыларға, персоналға, өтінімдерді бағалауға және шағым беруге қойылатын талаптар әдеттегі сатып алулардан ерекшеленеді.</w:t>
            </w:r>
          </w:p>
        </w:tc>
        <w:tc>
          <w:tcPr>
            <w:tcW w:w="5752" w:type="dxa"/>
          </w:tcPr>
          <w:p w14:paraId="274EFF24" w14:textId="77777777" w:rsidR="00300538" w:rsidRPr="008A05E7" w:rsidRDefault="00300538"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t>Өнім беруші конкурстың арнайы талаптарын, құжаттар тізбесін және № 598 Қағидалардың қосымшаларында белгіленген бағалау өлшемшарттарын зерделеуге тиіс. Сатып алу нысанасына қарай персонал, жұмыс тәжірибесі, материалдық ресурстар және өзге де мәліметтер туралы құжаттар маңызды. Өтінім жарияланған талаптар негізінде бағаланады; ұйымдастырушы қосымша өлшемшарттарды өз қалауынша белгілей алмайды.</w:t>
            </w:r>
          </w:p>
          <w:p w14:paraId="1C9EC1DA" w14:textId="77777777" w:rsidR="00300538" w:rsidRPr="008A05E7" w:rsidRDefault="00300538"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Кәсіпкер мектептегі тамақтандыру конкурсына қатысып, жалпы мемлекеттік сатып алу тәртібіндегі құжаттарды ұсынды. Оған бұл конкурсқа № 598 арнайы Қағидалар қолданылатыны және өтінімді арнайы нысандармен салыстырып тексеру қажеттігі түсіндірілді.</w:t>
            </w:r>
          </w:p>
          <w:p w14:paraId="016BCAE9" w14:textId="465D0E41" w:rsidR="001D2B18" w:rsidRPr="008A05E7" w:rsidRDefault="00300538"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Мектептегі тамақтандыру конкурсына қатысу үшін өтінімді дұрыс дайындау.</w:t>
            </w:r>
          </w:p>
        </w:tc>
        <w:tc>
          <w:tcPr>
            <w:tcW w:w="2551" w:type="dxa"/>
          </w:tcPr>
          <w:p w14:paraId="5B246CD6" w14:textId="77777777" w:rsidR="00300538" w:rsidRPr="008A05E7" w:rsidRDefault="0030053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 598 Қағидалардың 20-тармағы</w:t>
            </w:r>
          </w:p>
          <w:p w14:paraId="1F53FA21" w14:textId="77FEBB51" w:rsidR="001D2B18" w:rsidRPr="008A05E7" w:rsidRDefault="00300538" w:rsidP="008A05E7">
            <w:pPr>
              <w:spacing w:line="240" w:lineRule="auto"/>
              <w:rPr>
                <w:rFonts w:ascii="Times New Roman" w:hAnsi="Times New Roman" w:cs="Times New Roman"/>
                <w:sz w:val="18"/>
                <w:szCs w:val="18"/>
                <w:lang w:val="kk-KZ"/>
              </w:rPr>
            </w:pPr>
            <w:hyperlink r:id="rId50" w:anchor=":~:text=20.%20%D0%9A%D0%BE%D0%BD%D0%BA%D1%83%D1%80%D1%81%D1%82%D1%8B%20%D2%B1%D0%B9%D1%8B%D0%BC%D0%B4%D0%B0%D1%81%D1%82%D1%8B%D1%80%D1%83%D1%88%D1%8B" w:history="1">
              <w:r w:rsidRPr="008A05E7">
                <w:rPr>
                  <w:rStyle w:val="af"/>
                  <w:rFonts w:ascii="Times New Roman" w:hAnsi="Times New Roman" w:cs="Times New Roman"/>
                  <w:sz w:val="18"/>
                  <w:szCs w:val="18"/>
                  <w:lang w:val="kk-KZ"/>
                </w:rPr>
                <w:t>https://old.adilet.zan.kz/kaz/docs/V1800017948#:~:text=20.%20%D0%9A%D0%BE%D0%BD%D0%BA%D1%83%D1%80%D1%81%D1%82%D1%8B%20%D2%B1%D0%B9%D1%8B%D0%BC%D0%B4%D0%B0%D1%81%D1%82%D1%8B%D1%80%D1%83%D1%88%D1%8B</w:t>
              </w:r>
            </w:hyperlink>
          </w:p>
        </w:tc>
        <w:tc>
          <w:tcPr>
            <w:tcW w:w="1179" w:type="dxa"/>
          </w:tcPr>
          <w:p w14:paraId="73AF8147"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тамақтандыру, арнайы талаптар</w:t>
            </w:r>
            <w:r w:rsidRPr="008A05E7">
              <w:rPr>
                <w:rFonts w:ascii="Times New Roman" w:hAnsi="Times New Roman" w:cs="Times New Roman"/>
                <w:sz w:val="18"/>
                <w:szCs w:val="18"/>
                <w:lang w:val="kk-KZ"/>
              </w:rPr>
              <w:br/>
              <w:t>мемлекеттіксатыпалу ЕӨтініш</w:t>
            </w:r>
          </w:p>
        </w:tc>
      </w:tr>
      <w:tr w:rsidR="001D2B18" w:rsidRPr="008A05E7" w14:paraId="39DC4169" w14:textId="77777777" w:rsidTr="002331F9">
        <w:trPr>
          <w:jc w:val="center"/>
        </w:trPr>
        <w:tc>
          <w:tcPr>
            <w:tcW w:w="421" w:type="dxa"/>
          </w:tcPr>
          <w:p w14:paraId="1A56A03F"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43</w:t>
            </w:r>
          </w:p>
        </w:tc>
        <w:tc>
          <w:tcPr>
            <w:tcW w:w="1843" w:type="dxa"/>
          </w:tcPr>
          <w:p w14:paraId="084E6183"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 xml:space="preserve">«Алматы облысының мемлекеттік сатып алу басқармасы» </w:t>
            </w:r>
            <w:r w:rsidRPr="008A05E7">
              <w:rPr>
                <w:rFonts w:ascii="Times New Roman" w:hAnsi="Times New Roman" w:cs="Times New Roman"/>
                <w:sz w:val="18"/>
                <w:szCs w:val="18"/>
                <w:lang w:val="kk-KZ"/>
              </w:rPr>
              <w:lastRenderedPageBreak/>
              <w:t>ММ</w:t>
            </w:r>
            <w:r w:rsidRPr="008A05E7">
              <w:rPr>
                <w:rFonts w:ascii="Times New Roman" w:hAnsi="Times New Roman" w:cs="Times New Roman"/>
                <w:sz w:val="18"/>
                <w:szCs w:val="18"/>
                <w:lang w:val="kk-KZ"/>
              </w:rPr>
              <w:br/>
              <w:t>Орындаушы: тауарлар мен көрсетілетін қызметтерді мемлекеттік сатып алу бөлімі (бөлім басшысы Б. Торхашов)</w:t>
            </w:r>
          </w:p>
        </w:tc>
        <w:tc>
          <w:tcPr>
            <w:tcW w:w="1418" w:type="dxa"/>
          </w:tcPr>
          <w:p w14:paraId="41FFA326"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 xml:space="preserve">Мектептегі тамақтандыру қызметтерін көрсететін </w:t>
            </w:r>
            <w:r w:rsidRPr="008A05E7">
              <w:rPr>
                <w:rFonts w:ascii="Times New Roman" w:hAnsi="Times New Roman" w:cs="Times New Roman"/>
                <w:sz w:val="18"/>
                <w:szCs w:val="18"/>
                <w:lang w:val="kk-KZ"/>
              </w:rPr>
              <w:lastRenderedPageBreak/>
              <w:t>өнім берушінің тәжірибесі қалай бағаланады?</w:t>
            </w:r>
          </w:p>
        </w:tc>
        <w:tc>
          <w:tcPr>
            <w:tcW w:w="2283" w:type="dxa"/>
          </w:tcPr>
          <w:p w14:paraId="1AA90626" w14:textId="77777777" w:rsidR="00300538" w:rsidRPr="008A05E7" w:rsidRDefault="0030053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 xml:space="preserve">Жұмыс тәжірибесін конкурстық комиссия № 598 Қағидалар мен конкурстық құжаттамада </w:t>
            </w:r>
            <w:r w:rsidRPr="008A05E7">
              <w:rPr>
                <w:rFonts w:ascii="Times New Roman" w:hAnsi="Times New Roman" w:cs="Times New Roman"/>
                <w:sz w:val="18"/>
                <w:szCs w:val="18"/>
                <w:lang w:val="kk-KZ"/>
              </w:rPr>
              <w:lastRenderedPageBreak/>
              <w:t>белгіленген өлшемшарттар және растаушы құжаттар бойынша бағалайды.</w:t>
            </w:r>
          </w:p>
          <w:p w14:paraId="0722CA5D" w14:textId="77A89D57" w:rsidR="001D2B18" w:rsidRPr="008A05E7" w:rsidRDefault="001D2B18" w:rsidP="008A05E7">
            <w:pPr>
              <w:spacing w:line="240" w:lineRule="auto"/>
              <w:rPr>
                <w:rFonts w:ascii="Times New Roman" w:hAnsi="Times New Roman" w:cs="Times New Roman"/>
                <w:sz w:val="18"/>
                <w:szCs w:val="18"/>
                <w:lang w:val="kk-KZ"/>
              </w:rPr>
            </w:pPr>
          </w:p>
        </w:tc>
        <w:tc>
          <w:tcPr>
            <w:tcW w:w="5752" w:type="dxa"/>
          </w:tcPr>
          <w:p w14:paraId="5FDCD55A" w14:textId="77777777" w:rsidR="00300538" w:rsidRPr="008A05E7" w:rsidRDefault="00300538"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 xml:space="preserve">Жұмыс тәжірибесі туралы ауызша мәлімдеме ғана балл есептеуге негіз болмайды. Комиссия мәлімделген тәжірибені шарттармен және көзделген құжаттармен, көрсетілген қызметтердің түрімен, мерзімдерімен және тиісті өлшемшарт талаптарымен салыстырады. </w:t>
            </w:r>
            <w:r w:rsidRPr="008A05E7">
              <w:rPr>
                <w:rFonts w:ascii="Times New Roman" w:hAnsi="Times New Roman" w:cs="Times New Roman"/>
                <w:sz w:val="18"/>
                <w:szCs w:val="18"/>
                <w:lang w:val="kk-KZ"/>
              </w:rPr>
              <w:lastRenderedPageBreak/>
              <w:t>Қатысушы балл санымен келіспесе, нақты өлшемшартты, растаушы құжаттарды және хаттамадағы болжамды қатені көрсетуі қажет.</w:t>
            </w:r>
          </w:p>
          <w:p w14:paraId="35F1D821" w14:textId="77777777" w:rsidR="00300538" w:rsidRPr="008A05E7" w:rsidRDefault="00300538"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ЖШС тамақтандыру қызметтерін көрсету тәжірибесін мәлімдеді және қорытынды хаттамадағы балл санымен келіспеді. Оның өкіліне ұсынылған шарттарды № 598 Қағидалардағы өлшемшарттармен салыстырып, комиссия ескермеген кезеңді нақты көрсету қажеттігі түсіндірілді.</w:t>
            </w:r>
          </w:p>
          <w:p w14:paraId="5CBA184B" w14:textId="7DA2CF5A" w:rsidR="001D2B18" w:rsidRPr="008A05E7" w:rsidRDefault="00300538"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Тәжірибе үшін балл есептеу тәртібін түсіну және бағалаудың дұрыстығын тексеру.</w:t>
            </w:r>
          </w:p>
        </w:tc>
        <w:tc>
          <w:tcPr>
            <w:tcW w:w="2551" w:type="dxa"/>
          </w:tcPr>
          <w:p w14:paraId="042E15C1" w14:textId="77777777" w:rsidR="00300538" w:rsidRPr="008A05E7" w:rsidRDefault="0030053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 598 Қағидалардың 64-тармағы</w:t>
            </w:r>
          </w:p>
          <w:p w14:paraId="6A42CC29" w14:textId="3316754A" w:rsidR="001D2B18" w:rsidRPr="008A05E7" w:rsidRDefault="0030053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https://old.adilet.zan.kz/kaz/docs/V1800017948#:~:text=64.%2</w:t>
            </w:r>
            <w:r w:rsidRPr="008A05E7">
              <w:rPr>
                <w:rFonts w:ascii="Times New Roman" w:hAnsi="Times New Roman" w:cs="Times New Roman"/>
                <w:sz w:val="18"/>
                <w:szCs w:val="18"/>
                <w:lang w:val="kk-KZ"/>
              </w:rPr>
              <w:lastRenderedPageBreak/>
              <w:t>0%D0%9A%D0%BE%D0%BD%D0%BA%D1%83%D1%80%D1%81%D1%82%D1%8B%D2%9B%20%D0%BA%D0%BE%D0%BC%D0%B8%D1%81%D1%81%D0%B8%D1%8F</w:t>
            </w:r>
          </w:p>
        </w:tc>
        <w:tc>
          <w:tcPr>
            <w:tcW w:w="1179" w:type="dxa"/>
          </w:tcPr>
          <w:p w14:paraId="1F9F35B6"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тамақтандыру, тәжірибе, балл</w:t>
            </w:r>
            <w:r w:rsidRPr="008A05E7">
              <w:rPr>
                <w:rFonts w:ascii="Times New Roman" w:hAnsi="Times New Roman" w:cs="Times New Roman"/>
                <w:sz w:val="18"/>
                <w:szCs w:val="18"/>
                <w:lang w:val="kk-KZ"/>
              </w:rPr>
              <w:br/>
            </w:r>
            <w:r w:rsidRPr="008A05E7">
              <w:rPr>
                <w:rFonts w:ascii="Times New Roman" w:hAnsi="Times New Roman" w:cs="Times New Roman"/>
                <w:sz w:val="18"/>
                <w:szCs w:val="18"/>
                <w:lang w:val="kk-KZ"/>
              </w:rPr>
              <w:lastRenderedPageBreak/>
              <w:t>мемлекеттіксатыпалу ЕӨтініш</w:t>
            </w:r>
          </w:p>
        </w:tc>
      </w:tr>
      <w:tr w:rsidR="001D2B18" w:rsidRPr="008A05E7" w14:paraId="12D98DA0" w14:textId="77777777" w:rsidTr="002331F9">
        <w:trPr>
          <w:jc w:val="center"/>
        </w:trPr>
        <w:tc>
          <w:tcPr>
            <w:tcW w:w="421" w:type="dxa"/>
          </w:tcPr>
          <w:p w14:paraId="51C63F1F"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44</w:t>
            </w:r>
          </w:p>
        </w:tc>
        <w:tc>
          <w:tcPr>
            <w:tcW w:w="1843" w:type="dxa"/>
          </w:tcPr>
          <w:p w14:paraId="3D706A45"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тауарлар мен көрсетілетін қызметтерді мемлекеттік сатып алу бөлімі (бөлім басшысы Б. Торхашов)</w:t>
            </w:r>
          </w:p>
        </w:tc>
        <w:tc>
          <w:tcPr>
            <w:tcW w:w="1418" w:type="dxa"/>
          </w:tcPr>
          <w:p w14:paraId="1CA9A306"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Аспаздар мен өзге персоналдың бар болуы қалай расталады?</w:t>
            </w:r>
          </w:p>
        </w:tc>
        <w:tc>
          <w:tcPr>
            <w:tcW w:w="2283" w:type="dxa"/>
          </w:tcPr>
          <w:p w14:paraId="02372357" w14:textId="77777777" w:rsidR="003F56DA" w:rsidRPr="008A05E7" w:rsidRDefault="003F56DA"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Аспаздардың және басқа персоналдың болуы конкурстық құжаттама мен № 598 Қағидаларда көзделген құжаттар арқылы расталады.</w:t>
            </w:r>
          </w:p>
          <w:p w14:paraId="32DFDB5F" w14:textId="25CB4587" w:rsidR="001D2B18" w:rsidRPr="008A05E7" w:rsidRDefault="001D2B18" w:rsidP="008A05E7">
            <w:pPr>
              <w:spacing w:line="240" w:lineRule="auto"/>
              <w:rPr>
                <w:rFonts w:ascii="Times New Roman" w:hAnsi="Times New Roman" w:cs="Times New Roman"/>
                <w:sz w:val="18"/>
                <w:szCs w:val="18"/>
              </w:rPr>
            </w:pPr>
          </w:p>
        </w:tc>
        <w:tc>
          <w:tcPr>
            <w:tcW w:w="5752" w:type="dxa"/>
          </w:tcPr>
          <w:p w14:paraId="09FB15F1" w14:textId="77777777" w:rsidR="003F56DA" w:rsidRPr="008A05E7" w:rsidRDefault="003F56DA" w:rsidP="008A05E7">
            <w:pPr>
              <w:spacing w:line="240" w:lineRule="auto"/>
              <w:jc w:val="both"/>
              <w:rPr>
                <w:rFonts w:ascii="Times New Roman" w:hAnsi="Times New Roman" w:cs="Times New Roman"/>
                <w:sz w:val="18"/>
                <w:szCs w:val="18"/>
              </w:rPr>
            </w:pPr>
            <w:r w:rsidRPr="008A05E7">
              <w:rPr>
                <w:rFonts w:ascii="Times New Roman" w:hAnsi="Times New Roman" w:cs="Times New Roman"/>
                <w:sz w:val="18"/>
                <w:szCs w:val="18"/>
              </w:rPr>
              <w:t>Қатысушы жұмыскерлер туралы мәліметтерді, сондай-ақ олардың біліктілігі, білімі және еңбек өтілі туралы талап етілетін растамаларды ұсынады. Міндетті құжаттардың нақты құрамы конкурстың түріне және арнайы қағидаларға байланысты. Комиссия әр өлшемшарт бойынша ұсынылған мәліметтерді тексереді; аспаз бар екені туралы жалғыз мәлімдеме талаптарға сәйкестікті өздігінен растамайды.</w:t>
            </w:r>
          </w:p>
          <w:p w14:paraId="00858609" w14:textId="77777777" w:rsidR="003F56DA" w:rsidRPr="008A05E7" w:rsidRDefault="003F56DA"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Мысал: </w:t>
            </w:r>
            <w:r w:rsidRPr="008A05E7">
              <w:rPr>
                <w:rFonts w:ascii="Times New Roman" w:hAnsi="Times New Roman" w:cs="Times New Roman"/>
                <w:sz w:val="18"/>
                <w:szCs w:val="18"/>
              </w:rPr>
              <w:t>Өнім беруші өтінімде екі аспазды көрсетті, бірақ олардың бірінің еңбек өтілін растайтын құжатқа қатысты сұрақ туындады. Оған комиссия конкурс талаптары мен № 598 Қағидаларға сәйкес келетін құжаттарды ғана есепке алатыны түсіндірілді.</w:t>
            </w:r>
          </w:p>
          <w:p w14:paraId="50EF9C35" w14:textId="70A59D4E" w:rsidR="001D2B18" w:rsidRPr="008A05E7" w:rsidRDefault="003F56DA" w:rsidP="008A05E7">
            <w:pPr>
              <w:spacing w:line="240" w:lineRule="auto"/>
              <w:jc w:val="both"/>
              <w:rPr>
                <w:rFonts w:ascii="Times New Roman" w:hAnsi="Times New Roman" w:cs="Times New Roman"/>
                <w:sz w:val="18"/>
                <w:szCs w:val="18"/>
              </w:rPr>
            </w:pPr>
            <w:r w:rsidRPr="008A05E7">
              <w:rPr>
                <w:rFonts w:ascii="Times New Roman" w:hAnsi="Times New Roman" w:cs="Times New Roman"/>
                <w:b/>
                <w:sz w:val="18"/>
                <w:szCs w:val="18"/>
              </w:rPr>
              <w:t xml:space="preserve">Мақсаты: </w:t>
            </w:r>
            <w:r w:rsidRPr="008A05E7">
              <w:rPr>
                <w:rFonts w:ascii="Times New Roman" w:hAnsi="Times New Roman" w:cs="Times New Roman"/>
                <w:sz w:val="18"/>
                <w:szCs w:val="18"/>
              </w:rPr>
              <w:t>Мектептегі тамақтандыру конкурсында персоналдың болуы мен біліктілігін қандай құжаттармен растауды білу.</w:t>
            </w:r>
          </w:p>
        </w:tc>
        <w:tc>
          <w:tcPr>
            <w:tcW w:w="2551" w:type="dxa"/>
          </w:tcPr>
          <w:p w14:paraId="131AA083" w14:textId="77777777" w:rsidR="003F56DA"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Қазақстан Республикасы Білім және ғылым министрінің 2018 жылғы 31 қазандағы № 598 «Орта, техникалық және кәсіптік, орта білімнен кейінгі білім беру ұйымдарында, қосымша білім берудің мектептен тыс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 бұйрығы</w:t>
            </w:r>
            <w:r w:rsidRPr="008A05E7">
              <w:rPr>
                <w:rFonts w:ascii="Times New Roman" w:hAnsi="Times New Roman" w:cs="Times New Roman"/>
                <w:sz w:val="18"/>
                <w:szCs w:val="18"/>
              </w:rPr>
              <w:br/>
            </w:r>
            <w:r w:rsidR="003F56DA" w:rsidRPr="008A05E7">
              <w:rPr>
                <w:rFonts w:ascii="Times New Roman" w:hAnsi="Times New Roman" w:cs="Times New Roman"/>
                <w:sz w:val="18"/>
                <w:szCs w:val="18"/>
              </w:rPr>
              <w:t>598 Қағидалардың 20-тармағының 4) тармақшасы</w:t>
            </w:r>
          </w:p>
          <w:p w14:paraId="13488F26" w14:textId="1834B3A6" w:rsidR="001D2B18" w:rsidRPr="008A05E7" w:rsidRDefault="003F56DA"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https://old.adilet.zan.kz/kaz/docs/V1800017948#:~:text=4%29%20%D1%82%D3%A9%D0%BC%D0%B5%D0%BD%D0%B4%D0%B5%D0%B3%D1%96%20%D0%B5%D1%81%D0%B5%D0%BF%D0%BF%D0%B5%D0%BD</w:t>
            </w:r>
          </w:p>
        </w:tc>
        <w:tc>
          <w:tcPr>
            <w:tcW w:w="1179" w:type="dxa"/>
          </w:tcPr>
          <w:p w14:paraId="61A85BE0" w14:textId="77777777" w:rsidR="001D2B18" w:rsidRPr="008A05E7" w:rsidRDefault="001D2B18" w:rsidP="008A05E7">
            <w:pPr>
              <w:spacing w:line="240" w:lineRule="auto"/>
              <w:rPr>
                <w:rFonts w:ascii="Times New Roman" w:hAnsi="Times New Roman" w:cs="Times New Roman"/>
                <w:sz w:val="18"/>
                <w:szCs w:val="18"/>
              </w:rPr>
            </w:pPr>
            <w:r w:rsidRPr="008A05E7">
              <w:rPr>
                <w:rFonts w:ascii="Times New Roman" w:hAnsi="Times New Roman" w:cs="Times New Roman"/>
                <w:sz w:val="18"/>
                <w:szCs w:val="18"/>
              </w:rPr>
              <w:t>аспаздар, персонал, растау</w:t>
            </w:r>
            <w:r w:rsidRPr="008A05E7">
              <w:rPr>
                <w:rFonts w:ascii="Times New Roman" w:hAnsi="Times New Roman" w:cs="Times New Roman"/>
                <w:sz w:val="18"/>
                <w:szCs w:val="18"/>
              </w:rPr>
              <w:br/>
              <w:t>мемлекеттіксатыпалу ЕӨтініш</w:t>
            </w:r>
          </w:p>
        </w:tc>
      </w:tr>
      <w:tr w:rsidR="001D2B18" w:rsidRPr="008A05E7" w14:paraId="140A86A8" w14:textId="77777777" w:rsidTr="002331F9">
        <w:trPr>
          <w:jc w:val="center"/>
        </w:trPr>
        <w:tc>
          <w:tcPr>
            <w:tcW w:w="421" w:type="dxa"/>
          </w:tcPr>
          <w:p w14:paraId="3F1AE028"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45</w:t>
            </w:r>
          </w:p>
        </w:tc>
        <w:tc>
          <w:tcPr>
            <w:tcW w:w="1843" w:type="dxa"/>
          </w:tcPr>
          <w:p w14:paraId="05163EBE"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r>
            <w:r w:rsidRPr="008A05E7">
              <w:rPr>
                <w:rFonts w:ascii="Times New Roman" w:hAnsi="Times New Roman" w:cs="Times New Roman"/>
                <w:sz w:val="18"/>
                <w:szCs w:val="18"/>
                <w:lang w:val="kk-KZ"/>
              </w:rPr>
              <w:lastRenderedPageBreak/>
              <w:t>Орындаушы: тауарлар мен көрсетілетін қызметтерді мемлекеттік сатып алу бөлімі (бөлім басшысы Б. Торхашов)</w:t>
            </w:r>
          </w:p>
        </w:tc>
        <w:tc>
          <w:tcPr>
            <w:tcW w:w="1418" w:type="dxa"/>
          </w:tcPr>
          <w:p w14:paraId="4171BB31"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 xml:space="preserve">Өтінімді бағалауда жалдау шарттары мен электрондық </w:t>
            </w:r>
            <w:r w:rsidRPr="008A05E7">
              <w:rPr>
                <w:rFonts w:ascii="Times New Roman" w:hAnsi="Times New Roman" w:cs="Times New Roman"/>
                <w:sz w:val="18"/>
                <w:szCs w:val="18"/>
                <w:lang w:val="kk-KZ"/>
              </w:rPr>
              <w:lastRenderedPageBreak/>
              <w:t>құжаттар ескеріле ме?</w:t>
            </w:r>
          </w:p>
        </w:tc>
        <w:tc>
          <w:tcPr>
            <w:tcW w:w="2283" w:type="dxa"/>
          </w:tcPr>
          <w:p w14:paraId="43271B2C" w14:textId="59CD7381" w:rsidR="001D2B18" w:rsidRPr="008A05E7" w:rsidRDefault="006D0146"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 xml:space="preserve">Жалдау шарты немесе электрондық құжат тиісті конкурс өлшемшартында рұқсат етілсе және талап етілетін ресурсты не </w:t>
            </w:r>
            <w:r w:rsidRPr="008A05E7">
              <w:rPr>
                <w:rFonts w:ascii="Times New Roman" w:hAnsi="Times New Roman" w:cs="Times New Roman"/>
                <w:sz w:val="18"/>
                <w:szCs w:val="18"/>
                <w:lang w:val="kk-KZ"/>
              </w:rPr>
              <w:lastRenderedPageBreak/>
              <w:t>құқықты растаса, есепке алынуы мүмкін.</w:t>
            </w:r>
          </w:p>
        </w:tc>
        <w:tc>
          <w:tcPr>
            <w:tcW w:w="5752" w:type="dxa"/>
          </w:tcPr>
          <w:p w14:paraId="6DC69027" w14:textId="77777777" w:rsidR="006D0146" w:rsidRPr="008A05E7" w:rsidRDefault="006D0146"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 xml:space="preserve">Бағалау кезінде құжаттың атауы ғана емес, оның нақты талапты растайтыны маңызды: жалдау шартының қолданылу мерзімі, жабдықты немесе үй-жайды пайдалану құқығы, электрондық құжаттың дұрыс ресімделуі тексеріледі. Егер өлшемшарт басқа растаманы талап етсе, жалдау шарты оны автоматты түрде алмастырмайды. Өнім беруші </w:t>
            </w:r>
            <w:r w:rsidRPr="008A05E7">
              <w:rPr>
                <w:rFonts w:ascii="Times New Roman" w:hAnsi="Times New Roman" w:cs="Times New Roman"/>
                <w:sz w:val="18"/>
                <w:szCs w:val="18"/>
                <w:lang w:val="kk-KZ"/>
              </w:rPr>
              <w:lastRenderedPageBreak/>
              <w:t>құжаттың нысанасын, мерзімін, қолдарын және ұсыну форматын конкурстық құжаттамамен салыстыруы қажет.</w:t>
            </w:r>
          </w:p>
          <w:p w14:paraId="759523DF" w14:textId="77777777" w:rsidR="006D0146" w:rsidRPr="008A05E7" w:rsidRDefault="006D0146"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Мектептегі тамақтандыру қызметін көрсететін өнім беруші меншік құжатының орнына жабдықты жалдау шартын қоса берді. Ол шарт есепке алына ма деп сұрады. Оған құжатты есепке алу мүмкіндігі № 598 Қағидалардағы тиісті өлшемшарттың мазмұнына байланысты екені түсіндірілді.</w:t>
            </w:r>
          </w:p>
          <w:p w14:paraId="4E4A2EB1" w14:textId="1F979C44" w:rsidR="001D2B18" w:rsidRPr="008A05E7" w:rsidRDefault="006D0146"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Материалдық ресурстарды қандай құжаттар растайтынын анықтау және бағалау кезінде балл жоғалтпау.</w:t>
            </w:r>
          </w:p>
        </w:tc>
        <w:tc>
          <w:tcPr>
            <w:tcW w:w="2551" w:type="dxa"/>
          </w:tcPr>
          <w:p w14:paraId="04426052" w14:textId="77777777" w:rsidR="006D0146" w:rsidRPr="008A05E7" w:rsidRDefault="006D0146"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598 Қағидаларға 2-қосымшадағы үлгілік конкурстық құжаттама (нақты өлшемшарт тексерілуі тиіс)</w:t>
            </w:r>
          </w:p>
          <w:p w14:paraId="0EEE0FA0" w14:textId="0E3C9DE6" w:rsidR="006D0146" w:rsidRPr="008A05E7" w:rsidRDefault="006D0146" w:rsidP="008A05E7">
            <w:pPr>
              <w:spacing w:line="240" w:lineRule="auto"/>
              <w:rPr>
                <w:rFonts w:ascii="Times New Roman" w:hAnsi="Times New Roman" w:cs="Times New Roman"/>
                <w:sz w:val="18"/>
                <w:szCs w:val="18"/>
                <w:lang w:val="kk-KZ"/>
              </w:rPr>
            </w:pPr>
            <w:hyperlink r:id="rId51" w:anchor=":~:text=%D0%96%D0%B5%D1%82%D0%BA%D1%96%D0%B7%D1%83%D1%88%D1%96%D0%BD%D1%96%20%D1%82%D0%B0%D2%A3%D0%B4%D0%B0%D1%83%20%D0%B6%D3%A9%D0%BD%D1%96%D0%BD%D0%B4%D0%B5%D0%B3%D1%96%20%D2%AF%D0%BB%D0%B3%D1%96%D0%BB%D1%96%D0%BA%20%D0%BA%D0%BE%D0%BD%D0%BA%D1%83%D1%80%D1%81%D1%82%D1%8B%D2%9B%20%D2%9B%D2%B1%D0%B6%D0%B0%D1%82%D1%82%D0%B0%D0%BC%D0%B0" w:history="1">
              <w:r w:rsidRPr="008A05E7">
                <w:rPr>
                  <w:rStyle w:val="af"/>
                  <w:rFonts w:ascii="Times New Roman" w:hAnsi="Times New Roman" w:cs="Times New Roman"/>
                  <w:sz w:val="18"/>
                  <w:szCs w:val="18"/>
                  <w:lang w:val="kk-KZ"/>
                </w:rPr>
                <w:t>https://old.adilet.zan.kz/kaz/docs/V1800017948#:~:text=%D0%96%D0%B5%D1%82%D0%BA%D1%96%D0%B7%D1%83%D1%88%D1%96%D0%BD%D1%96%20%D1%82%D0%B0%D2%A3%D0%B4%D0%B0%D1%83%20%D0%B6%D3%A9%D0%BD%D1%96%D0%BD%D0%B4%D0%B5%D0%B3%D1%96%20%D2%AF%D0%BB%D0%B3%D1%96%D0%BB%D1%96%D0%BA%20%D0%BA%D0%BE%D0%BD%D0%BA%D1%83%D1%80%D1%81%D1%82%D1%8B%D2%9B%20%D2%9B%D2%B1%D0%B6%D0%B0%D1%82%D1%82%D0%B0%D0%BC%D0%B0</w:t>
              </w:r>
            </w:hyperlink>
          </w:p>
        </w:tc>
        <w:tc>
          <w:tcPr>
            <w:tcW w:w="1179" w:type="dxa"/>
          </w:tcPr>
          <w:p w14:paraId="5DDA2000"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жалдау шарты, электрондық құжат</w:t>
            </w:r>
            <w:r w:rsidRPr="008A05E7">
              <w:rPr>
                <w:rFonts w:ascii="Times New Roman" w:hAnsi="Times New Roman" w:cs="Times New Roman"/>
                <w:sz w:val="18"/>
                <w:szCs w:val="18"/>
                <w:lang w:val="kk-KZ"/>
              </w:rPr>
              <w:br/>
              <w:t>мемлекеттік</w:t>
            </w:r>
            <w:r w:rsidRPr="008A05E7">
              <w:rPr>
                <w:rFonts w:ascii="Times New Roman" w:hAnsi="Times New Roman" w:cs="Times New Roman"/>
                <w:sz w:val="18"/>
                <w:szCs w:val="18"/>
                <w:lang w:val="kk-KZ"/>
              </w:rPr>
              <w:lastRenderedPageBreak/>
              <w:t>сатыпалу ЕӨтініш</w:t>
            </w:r>
          </w:p>
        </w:tc>
      </w:tr>
      <w:tr w:rsidR="001D2B18" w:rsidRPr="008A05E7" w14:paraId="7881B5F5" w14:textId="77777777" w:rsidTr="002331F9">
        <w:trPr>
          <w:jc w:val="center"/>
        </w:trPr>
        <w:tc>
          <w:tcPr>
            <w:tcW w:w="421" w:type="dxa"/>
          </w:tcPr>
          <w:p w14:paraId="72DC88A9"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46</w:t>
            </w:r>
          </w:p>
        </w:tc>
        <w:tc>
          <w:tcPr>
            <w:tcW w:w="1843" w:type="dxa"/>
          </w:tcPr>
          <w:p w14:paraId="1173ACFD"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тауарлар мен көрсетілетін қызметтерді мемлекеттік сатып алу бөлімі (бөлім басшысы Б. Торхашов)</w:t>
            </w:r>
          </w:p>
        </w:tc>
        <w:tc>
          <w:tcPr>
            <w:tcW w:w="1418" w:type="dxa"/>
          </w:tcPr>
          <w:p w14:paraId="1DC0277A"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Мектептегі тамақтандыру өнім берушісінің құжаттарының шынайылығына кім жауап береді?</w:t>
            </w:r>
          </w:p>
        </w:tc>
        <w:tc>
          <w:tcPr>
            <w:tcW w:w="2283" w:type="dxa"/>
          </w:tcPr>
          <w:p w14:paraId="6FB72452"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Өтінім берген өнім беруші құжаттарының шынайылығына жауапты; конкурстық комиссия оларды № 598 қағидалар талаптары шегінде тексереді.</w:t>
            </w:r>
          </w:p>
        </w:tc>
        <w:tc>
          <w:tcPr>
            <w:tcW w:w="5752" w:type="dxa"/>
          </w:tcPr>
          <w:p w14:paraId="0E7852FD" w14:textId="77777777" w:rsidR="006D0146" w:rsidRPr="008A05E7" w:rsidRDefault="006D0146"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t>Өтінім берілген кезде оның құрамындағы мәліметтердің шынайылығы қамтамасыз етілуі қажет. Комиссия құжаттарды белгіленген рәсім шегінде бағалайды және расталмаған күдік негізінде оларды жалған деп тани алмайды. Жалған құжаттың нақты белгілері болса, өтініш беруші мәліметтерді құзыретті органға жолдай алады. Шарттың нақты орындалуы мен тамақ сапасы мәселелері де тапсырыс берушінің құзыретіне жатады.</w:t>
            </w:r>
          </w:p>
          <w:p w14:paraId="391468CF" w14:textId="77777777" w:rsidR="006D0146" w:rsidRPr="008A05E7" w:rsidRDefault="006D0146"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Ата-ана тамақтандыру конкурсы жеңімпазының персоналы туралы мәліметтерден сәйкессіздік байқады. Оған ұсынылған мәліметтердің дұрыстығын өнім беруші қамтамасыз ететіні және жалғандық белгілері туралы дәлелдерді құзыретті органға ұсыну керектігі түсіндірілді.</w:t>
            </w:r>
          </w:p>
          <w:p w14:paraId="5FF9560C" w14:textId="59094644" w:rsidR="001D2B18" w:rsidRPr="008A05E7" w:rsidRDefault="006D0146"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Анық емес мәліметтер бойынша жауаптылықты және ықтимал бұзушылық жөнінде хабарлау тәртібін түсіну.</w:t>
            </w:r>
          </w:p>
        </w:tc>
        <w:tc>
          <w:tcPr>
            <w:tcW w:w="2551" w:type="dxa"/>
          </w:tcPr>
          <w:p w14:paraId="7C33EA42" w14:textId="77777777" w:rsidR="006D0146"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Қазақстан Республикасы Білім және ғылым министрінің 2018 жылғы 31 қазандағы № 598 «Орта, техникалық және кәсіптік, орта білімнен кейінгі білім беру ұйымдарында, қосымша білім берудің мектептен тыс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 бұйрығы</w:t>
            </w:r>
            <w:r w:rsidRPr="008A05E7">
              <w:rPr>
                <w:rFonts w:ascii="Times New Roman" w:hAnsi="Times New Roman" w:cs="Times New Roman"/>
                <w:sz w:val="18"/>
                <w:szCs w:val="18"/>
                <w:lang w:val="kk-KZ"/>
              </w:rPr>
              <w:br/>
            </w:r>
            <w:r w:rsidR="006D0146" w:rsidRPr="008A05E7">
              <w:rPr>
                <w:rFonts w:ascii="Times New Roman" w:hAnsi="Times New Roman" w:cs="Times New Roman"/>
                <w:sz w:val="18"/>
                <w:szCs w:val="18"/>
                <w:lang w:val="kk-KZ"/>
              </w:rPr>
              <w:t>№ 598 Қағидалардың 72-тармағының 1) тармақшасы</w:t>
            </w:r>
          </w:p>
          <w:p w14:paraId="7B66F8BA" w14:textId="031E0E47" w:rsidR="001D2B18" w:rsidRPr="008A05E7" w:rsidRDefault="006D0146"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https://old.adilet.zan.kz/kaz/docs/V1800017948#:~:text=72.%2</w:t>
            </w:r>
            <w:r w:rsidRPr="008A05E7">
              <w:rPr>
                <w:rFonts w:ascii="Times New Roman" w:hAnsi="Times New Roman" w:cs="Times New Roman"/>
                <w:sz w:val="18"/>
                <w:szCs w:val="18"/>
                <w:lang w:val="kk-KZ"/>
              </w:rPr>
              <w:lastRenderedPageBreak/>
              <w:t>0%D3%98%D0%BB%D0%B5%D1%83%D0%B5%D1%82%D1%82%D1%96%20%D3%A9%D0%BD%D1%96%D0%BC%20%D0%B1%D0%B5%D1%80%D1%83%D1%88%D1%96</w:t>
            </w:r>
          </w:p>
        </w:tc>
        <w:tc>
          <w:tcPr>
            <w:tcW w:w="1179" w:type="dxa"/>
          </w:tcPr>
          <w:p w14:paraId="3860E6C4"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құжаттардың шынайылығы, жауапкершілік</w:t>
            </w:r>
            <w:r w:rsidRPr="008A05E7">
              <w:rPr>
                <w:rFonts w:ascii="Times New Roman" w:hAnsi="Times New Roman" w:cs="Times New Roman"/>
                <w:sz w:val="18"/>
                <w:szCs w:val="18"/>
                <w:lang w:val="kk-KZ"/>
              </w:rPr>
              <w:br/>
              <w:t>мемлекеттіксатыпалу ЕӨтініш</w:t>
            </w:r>
          </w:p>
        </w:tc>
      </w:tr>
      <w:tr w:rsidR="001D2B18" w:rsidRPr="008A05E7" w14:paraId="02DA10E6" w14:textId="77777777" w:rsidTr="002331F9">
        <w:trPr>
          <w:jc w:val="center"/>
        </w:trPr>
        <w:tc>
          <w:tcPr>
            <w:tcW w:w="421" w:type="dxa"/>
          </w:tcPr>
          <w:p w14:paraId="232E6028"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47</w:t>
            </w:r>
          </w:p>
        </w:tc>
        <w:tc>
          <w:tcPr>
            <w:tcW w:w="1843" w:type="dxa"/>
          </w:tcPr>
          <w:p w14:paraId="452BA497"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тауарлар мен көрсетілетін қызметтерді мемлекеттік сатып алу бөлімі (бөлім басшысы Б. Торхашов)</w:t>
            </w:r>
          </w:p>
        </w:tc>
        <w:tc>
          <w:tcPr>
            <w:tcW w:w="1418" w:type="dxa"/>
          </w:tcPr>
          <w:p w14:paraId="36560854"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Мектептегі тамақтандыру конкурсында есептелген балдарға түсіндірмені қалай алуға болады?</w:t>
            </w:r>
          </w:p>
        </w:tc>
        <w:tc>
          <w:tcPr>
            <w:tcW w:w="2283" w:type="dxa"/>
          </w:tcPr>
          <w:p w14:paraId="7A4D192C" w14:textId="77777777" w:rsidR="001F4F54" w:rsidRPr="008A05E7" w:rsidRDefault="001F4F54"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Конкурс қорытындысының хаттамасын веб-порталдан қарап, ұйымдастырушыға лот нөмірін және дау туғызған нақты өлшемшартты көрсетіп жүгіну қажет.</w:t>
            </w:r>
          </w:p>
          <w:p w14:paraId="1D8A3F55" w14:textId="08673446" w:rsidR="001D2B18" w:rsidRPr="008A05E7" w:rsidRDefault="001D2B18" w:rsidP="008A05E7">
            <w:pPr>
              <w:spacing w:line="240" w:lineRule="auto"/>
              <w:rPr>
                <w:rFonts w:ascii="Times New Roman" w:hAnsi="Times New Roman" w:cs="Times New Roman"/>
                <w:sz w:val="18"/>
                <w:szCs w:val="18"/>
                <w:lang w:val="kk-KZ"/>
              </w:rPr>
            </w:pPr>
          </w:p>
        </w:tc>
        <w:tc>
          <w:tcPr>
            <w:tcW w:w="5752" w:type="dxa"/>
          </w:tcPr>
          <w:p w14:paraId="16FA4580" w14:textId="77777777" w:rsidR="001F4F54" w:rsidRPr="008A05E7" w:rsidRDefault="001F4F54"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t>Тексеру үшін қорытынды хаттаманы және бағалау кестесін ашып, оларды № 598 Қағидалардағы өлшемшарттармен және өз өтінімінің құжаттарымен салыстыру керек. Жүгінуде даулы баллдар нақты көрсетіліп, растайтын материалдар қоса беріледі. Нәтижемен келіспеген жағдайда арнайы Қағидаларда көзделген тәртіппен және мерзімде шағым беріледі.</w:t>
            </w:r>
          </w:p>
          <w:p w14:paraId="1A490077" w14:textId="77777777" w:rsidR="001F4F54" w:rsidRPr="008A05E7" w:rsidRDefault="001F4F54"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Кәсіпкер тамақтандыру конкурсында жұмыс тәжірибесі үшін күткен балл есептелмегенін байқады. Ол жүгінуде лот нөмірін және даулы өлшемшартты көрсетті. Оған хаттаманы құжаттармен салыстыру және веб-портал арқылы шағым беру тәртібі түсіндірілді.</w:t>
            </w:r>
          </w:p>
          <w:p w14:paraId="5BAC57ED" w14:textId="5BB4F3C6" w:rsidR="001D2B18" w:rsidRPr="008A05E7" w:rsidRDefault="001F4F54"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Балл есептеу себебін түсіну және әділ бағалану құқығын қорғау.</w:t>
            </w:r>
          </w:p>
        </w:tc>
        <w:tc>
          <w:tcPr>
            <w:tcW w:w="2551" w:type="dxa"/>
          </w:tcPr>
          <w:p w14:paraId="2C27BBC8" w14:textId="77777777" w:rsidR="001F4F54"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Қазақстан Республикасы Білім және ғылым министрінің 2018 жылғы 31 қазандағы № 598 «Орта, техникалық және кәсіптік, орта білімнен кейінгі білім беру ұйымдарында, қосымша білім берудің мектептен тыс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 бұйрығы</w:t>
            </w:r>
            <w:r w:rsidRPr="008A05E7">
              <w:rPr>
                <w:rFonts w:ascii="Times New Roman" w:hAnsi="Times New Roman" w:cs="Times New Roman"/>
                <w:sz w:val="18"/>
                <w:szCs w:val="18"/>
                <w:lang w:val="kk-KZ"/>
              </w:rPr>
              <w:br/>
            </w:r>
            <w:r w:rsidR="001F4F54" w:rsidRPr="008A05E7">
              <w:rPr>
                <w:rFonts w:ascii="Times New Roman" w:hAnsi="Times New Roman" w:cs="Times New Roman"/>
                <w:sz w:val="18"/>
                <w:szCs w:val="18"/>
                <w:lang w:val="kk-KZ"/>
              </w:rPr>
              <w:t>598 Қағидалардың 56-тармағының 3) тармақшасы</w:t>
            </w:r>
          </w:p>
          <w:p w14:paraId="7DB5F3D7" w14:textId="74A700A5" w:rsidR="001D2B18" w:rsidRPr="008A05E7" w:rsidRDefault="001F4F54"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https://old.adilet.zan.kz/kaz/docs/V1800017948#:~:text=56.%20%D0%9A%D0%BE%D0%BD%D0%BA%D1%83%D1%80%D1%81%20%D2%9B%D0%BE%D1%80%D1%8B%D1%82%D1%8B%D0%BD%D0%B4%D1%8B%D0%BB%D0%B0%D1%80%D1%8B</w:t>
            </w:r>
          </w:p>
        </w:tc>
        <w:tc>
          <w:tcPr>
            <w:tcW w:w="1179" w:type="dxa"/>
          </w:tcPr>
          <w:p w14:paraId="485869A7"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балдар, түсіндірме, тамақтандыру</w:t>
            </w:r>
            <w:r w:rsidRPr="008A05E7">
              <w:rPr>
                <w:rFonts w:ascii="Times New Roman" w:hAnsi="Times New Roman" w:cs="Times New Roman"/>
                <w:sz w:val="18"/>
                <w:szCs w:val="18"/>
                <w:lang w:val="kk-KZ"/>
              </w:rPr>
              <w:br/>
              <w:t>мемлекеттіксатыпалу ЕӨтініш</w:t>
            </w:r>
          </w:p>
        </w:tc>
      </w:tr>
      <w:tr w:rsidR="001D2B18" w:rsidRPr="008A05E7" w14:paraId="3A060C2B" w14:textId="77777777" w:rsidTr="002331F9">
        <w:trPr>
          <w:jc w:val="center"/>
        </w:trPr>
        <w:tc>
          <w:tcPr>
            <w:tcW w:w="421" w:type="dxa"/>
          </w:tcPr>
          <w:p w14:paraId="02C70A3F"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48</w:t>
            </w:r>
          </w:p>
        </w:tc>
        <w:tc>
          <w:tcPr>
            <w:tcW w:w="1843" w:type="dxa"/>
          </w:tcPr>
          <w:p w14:paraId="28E0B954"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 xml:space="preserve">Орындаушы: тауарлар мен </w:t>
            </w:r>
            <w:r w:rsidRPr="008A05E7">
              <w:rPr>
                <w:rFonts w:ascii="Times New Roman" w:hAnsi="Times New Roman" w:cs="Times New Roman"/>
                <w:sz w:val="18"/>
                <w:szCs w:val="18"/>
                <w:lang w:val="kk-KZ"/>
              </w:rPr>
              <w:lastRenderedPageBreak/>
              <w:t>көрсетілетін қызметтерді мемлекеттік сатып алу бөлімі (бөлім басшысы Б. Торхашов)</w:t>
            </w:r>
          </w:p>
        </w:tc>
        <w:tc>
          <w:tcPr>
            <w:tcW w:w="1418" w:type="dxa"/>
          </w:tcPr>
          <w:p w14:paraId="50329CF5"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Мектептегі тамақтандыру конкурсына қатысты шағымды қайда жолдау керек?</w:t>
            </w:r>
          </w:p>
        </w:tc>
        <w:tc>
          <w:tcPr>
            <w:tcW w:w="2283" w:type="dxa"/>
          </w:tcPr>
          <w:p w14:paraId="2B4CAE88" w14:textId="77777777" w:rsidR="001F4F54" w:rsidRPr="008A05E7" w:rsidRDefault="001F4F54"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 xml:space="preserve">Мектептегі тамақтандыру конкурсының қорытындысына шағым веб-портал арқылы беріледі; оны № 598 Қағидаларға сәйкес тапсырыс берушінің </w:t>
            </w:r>
            <w:r w:rsidRPr="008A05E7">
              <w:rPr>
                <w:rFonts w:ascii="Times New Roman" w:hAnsi="Times New Roman" w:cs="Times New Roman"/>
                <w:sz w:val="18"/>
                <w:szCs w:val="18"/>
                <w:lang w:val="kk-KZ"/>
              </w:rPr>
              <w:lastRenderedPageBreak/>
              <w:t>немесе ұйымдастырушының конкурстық комиссиясы қарайды.</w:t>
            </w:r>
          </w:p>
          <w:p w14:paraId="40BC4636" w14:textId="74C100E8" w:rsidR="001D2B18" w:rsidRPr="008A05E7" w:rsidRDefault="001D2B18" w:rsidP="008A05E7">
            <w:pPr>
              <w:spacing w:line="240" w:lineRule="auto"/>
              <w:rPr>
                <w:rFonts w:ascii="Times New Roman" w:hAnsi="Times New Roman" w:cs="Times New Roman"/>
                <w:sz w:val="18"/>
                <w:szCs w:val="18"/>
                <w:lang w:val="kk-KZ"/>
              </w:rPr>
            </w:pPr>
          </w:p>
        </w:tc>
        <w:tc>
          <w:tcPr>
            <w:tcW w:w="5752" w:type="dxa"/>
          </w:tcPr>
          <w:p w14:paraId="4780E02F" w14:textId="77777777" w:rsidR="001F4F54" w:rsidRPr="008A05E7" w:rsidRDefault="001F4F54"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Қорытындымен келіспеген қатысушы веб-порталдан конкурсты ашып, арнайы Қағидаларда белгіленген тәртіппен шағым береді. Тиісті конкурстар үшін № 598 Қағидалар қорытынды хаттама жарияланған күннен бастап үш жұмыс күні ішінде шағым беру мүмкіндігін көздейді. Шағымда дау айтылатын шешім, бұзушылық және растайтын құжаттар көрсетіледі. Нақты рәсім сатып алу түріне қарай анықталады, өйткені тамақтандыру қызметтері мен тауарларын сатып алу бөлек реттелген.</w:t>
            </w:r>
          </w:p>
          <w:p w14:paraId="36253794" w14:textId="77777777" w:rsidR="001F4F54" w:rsidRPr="008A05E7" w:rsidRDefault="001F4F54"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lastRenderedPageBreak/>
              <w:t xml:space="preserve">Мысал: </w:t>
            </w:r>
            <w:r w:rsidRPr="008A05E7">
              <w:rPr>
                <w:rFonts w:ascii="Times New Roman" w:hAnsi="Times New Roman" w:cs="Times New Roman"/>
                <w:sz w:val="18"/>
                <w:szCs w:val="18"/>
                <w:lang w:val="kk-KZ"/>
              </w:rPr>
              <w:t>Тамақтандыру қызметін көрсететін өнім беруші конкурс қорытындысымен келіспей, қайда жүгіну керектігін сұрады. Оған шағымды № 598 Қағидаларға сәйкес веб-портал арқылы беру және оны тиісті конкурстық комиссия қарайтыны түсіндірілді.</w:t>
            </w:r>
          </w:p>
          <w:p w14:paraId="11DE4BFA" w14:textId="6473460F" w:rsidR="001D2B18" w:rsidRPr="008A05E7" w:rsidRDefault="001F4F54"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Мектептегі тамақтандыру конкурсына шағым беру тәсілін, адресатын және мерзімін анықтау.</w:t>
            </w:r>
          </w:p>
        </w:tc>
        <w:tc>
          <w:tcPr>
            <w:tcW w:w="2551" w:type="dxa"/>
          </w:tcPr>
          <w:p w14:paraId="5F6705A6" w14:textId="77777777" w:rsidR="00464F6C" w:rsidRPr="00464F6C" w:rsidRDefault="00464F6C" w:rsidP="00464F6C">
            <w:pPr>
              <w:spacing w:line="240" w:lineRule="auto"/>
              <w:rPr>
                <w:rFonts w:ascii="Times New Roman" w:hAnsi="Times New Roman" w:cs="Times New Roman"/>
                <w:sz w:val="18"/>
                <w:szCs w:val="18"/>
                <w:lang w:val="kk-KZ"/>
              </w:rPr>
            </w:pPr>
            <w:r w:rsidRPr="00464F6C">
              <w:rPr>
                <w:rFonts w:ascii="Times New Roman" w:hAnsi="Times New Roman" w:cs="Times New Roman"/>
                <w:sz w:val="18"/>
                <w:szCs w:val="18"/>
                <w:lang w:val="kk-KZ"/>
              </w:rPr>
              <w:lastRenderedPageBreak/>
              <w:t>№ 598 Қағидалардың 74-тармағы</w:t>
            </w:r>
          </w:p>
          <w:p w14:paraId="0E5087A0" w14:textId="75185BDD" w:rsidR="00464F6C" w:rsidRDefault="00464F6C" w:rsidP="00464F6C">
            <w:pPr>
              <w:spacing w:line="240" w:lineRule="auto"/>
              <w:rPr>
                <w:rFonts w:ascii="Times New Roman" w:hAnsi="Times New Roman" w:cs="Times New Roman"/>
                <w:sz w:val="18"/>
                <w:szCs w:val="18"/>
                <w:lang w:val="kk-KZ"/>
              </w:rPr>
            </w:pPr>
            <w:hyperlink r:id="rId52" w:anchor=":~:text=74.%20%D0%A2%D0%B0%D0%BF%D1%81%D1%8B%D1%80%D1%8B%D1%81%20%D0%B1%D0%B5%D1%80%D1%83%D1%88%D1%96%D0%BD%D1%96%D2%A3" w:history="1">
              <w:r w:rsidRPr="007A4EA9">
                <w:rPr>
                  <w:rStyle w:val="af"/>
                  <w:rFonts w:ascii="Times New Roman" w:hAnsi="Times New Roman" w:cs="Times New Roman"/>
                  <w:sz w:val="18"/>
                  <w:szCs w:val="18"/>
                  <w:lang w:val="kk-KZ"/>
                </w:rPr>
                <w:t>https://old.adilet.zan.kz/kaz/docs/V1800017948#:~:text=74.%20%D0%A2%D0%B0%D0%BF%D1%81%D1%8B%D1%80%D1%8B%D1%81%20%D0%B</w:t>
              </w:r>
              <w:r w:rsidRPr="007A4EA9">
                <w:rPr>
                  <w:rStyle w:val="af"/>
                  <w:rFonts w:ascii="Times New Roman" w:hAnsi="Times New Roman" w:cs="Times New Roman"/>
                  <w:sz w:val="18"/>
                  <w:szCs w:val="18"/>
                  <w:lang w:val="kk-KZ"/>
                </w:rPr>
                <w:lastRenderedPageBreak/>
                <w:t>1%D0%B5%D1%80%D1%83%D1%88%D1%96%D0%BD%D1%96%D2%A3</w:t>
              </w:r>
            </w:hyperlink>
          </w:p>
          <w:p w14:paraId="61E54B2A" w14:textId="77777777" w:rsidR="00464F6C" w:rsidRPr="00464F6C" w:rsidRDefault="00464F6C" w:rsidP="00464F6C">
            <w:pPr>
              <w:spacing w:line="240" w:lineRule="auto"/>
              <w:rPr>
                <w:rFonts w:ascii="Times New Roman" w:hAnsi="Times New Roman" w:cs="Times New Roman"/>
                <w:sz w:val="18"/>
                <w:szCs w:val="18"/>
                <w:lang w:val="kk-KZ"/>
              </w:rPr>
            </w:pPr>
          </w:p>
          <w:p w14:paraId="18157ECE" w14:textId="2E1F9FFC" w:rsidR="001D2B18" w:rsidRPr="008A05E7" w:rsidRDefault="001D2B18" w:rsidP="008A05E7">
            <w:pPr>
              <w:spacing w:line="240" w:lineRule="auto"/>
              <w:rPr>
                <w:rFonts w:ascii="Times New Roman" w:hAnsi="Times New Roman" w:cs="Times New Roman"/>
                <w:sz w:val="18"/>
                <w:szCs w:val="18"/>
                <w:lang w:val="kk-KZ"/>
              </w:rPr>
            </w:pPr>
          </w:p>
        </w:tc>
        <w:tc>
          <w:tcPr>
            <w:tcW w:w="1179" w:type="dxa"/>
          </w:tcPr>
          <w:p w14:paraId="0BAE552B"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lastRenderedPageBreak/>
              <w:t>шағым, мектептегі тамақтандыру</w:t>
            </w:r>
            <w:r w:rsidRPr="008A05E7">
              <w:rPr>
                <w:rFonts w:ascii="Times New Roman" w:hAnsi="Times New Roman" w:cs="Times New Roman"/>
                <w:sz w:val="18"/>
                <w:szCs w:val="18"/>
                <w:lang w:val="kk-KZ"/>
              </w:rPr>
              <w:br/>
              <w:t>мемлекеттіксатыпалу ЕӨтініш</w:t>
            </w:r>
          </w:p>
        </w:tc>
      </w:tr>
      <w:tr w:rsidR="001D2B18" w:rsidRPr="008A05E7" w14:paraId="5C0F67C5" w14:textId="77777777" w:rsidTr="002331F9">
        <w:trPr>
          <w:jc w:val="center"/>
        </w:trPr>
        <w:tc>
          <w:tcPr>
            <w:tcW w:w="421" w:type="dxa"/>
          </w:tcPr>
          <w:p w14:paraId="150D9448"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49</w:t>
            </w:r>
          </w:p>
        </w:tc>
        <w:tc>
          <w:tcPr>
            <w:tcW w:w="1843" w:type="dxa"/>
          </w:tcPr>
          <w:p w14:paraId="44FE4CA5"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мемлекеттік сатып алуды мониторингтеу және әкімшілендіру бөлімі (бөлім басшысы А. Оспан)</w:t>
            </w:r>
          </w:p>
        </w:tc>
        <w:tc>
          <w:tcPr>
            <w:tcW w:w="1418" w:type="dxa"/>
          </w:tcPr>
          <w:p w14:paraId="6ACF4283"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Тапсырыс беруші мен сатып алудың бірыңғай ұйымдастырушысының өкілеттіктері несімен ерекшеленеді?</w:t>
            </w:r>
          </w:p>
        </w:tc>
        <w:tc>
          <w:tcPr>
            <w:tcW w:w="2283" w:type="dxa"/>
          </w:tcPr>
          <w:p w14:paraId="65CBEB8A" w14:textId="77777777" w:rsidR="001F4F54" w:rsidRPr="008A05E7" w:rsidRDefault="001F4F54"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Тапсырыс беруші сатып алу қажеттілігін айқындайды, техникалық ерекшелікті әзірлейді және шартты орындайды; бірыңғай ұйымдастырушы өзіне берілген өнім берушіні таңдау рәсімдерін өткізеді.</w:t>
            </w:r>
          </w:p>
          <w:p w14:paraId="2C377D00" w14:textId="36CCB1C0" w:rsidR="001D2B18" w:rsidRPr="008A05E7" w:rsidRDefault="001D2B18" w:rsidP="008A05E7">
            <w:pPr>
              <w:spacing w:line="240" w:lineRule="auto"/>
              <w:rPr>
                <w:rFonts w:ascii="Times New Roman" w:hAnsi="Times New Roman" w:cs="Times New Roman"/>
                <w:sz w:val="18"/>
                <w:szCs w:val="18"/>
                <w:lang w:val="kk-KZ"/>
              </w:rPr>
            </w:pPr>
          </w:p>
        </w:tc>
        <w:tc>
          <w:tcPr>
            <w:tcW w:w="5752" w:type="dxa"/>
          </w:tcPr>
          <w:p w14:paraId="76E77A0E" w14:textId="77777777" w:rsidR="001F4F54" w:rsidRPr="008A05E7" w:rsidRDefault="001F4F54"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t>Тапсырыс беруші сатып алуды жоспарлайды, нысанасы мен қаржыландыруын айқындайды, техникалық ерекшелікті қалыптастырады, шарт жасасады әрі оны орындайды, тауарды немесе қызметті қабылдау мен ақы төлеуді бақылайды. Бірыңғай ұйымдастырушы өзіне тапсырылған сатып алу рәсімдерінің кезеңдерін жүргізеді, комиссия жұмысын және хаттамаларды ресімдеуді өз өкілеттіктері шегінде қамтамасыз етеді. Сондықтан жеткізілген тауардың сапасы, төлем және шарттың орындалуы жөніндегі мәселелер тапсырыс берушіге, ал басқарма өткізген конкурстың рәсімдері жөніндегі мәселелер басқармаға жолданады.</w:t>
            </w:r>
          </w:p>
          <w:p w14:paraId="29426FEF" w14:textId="77777777" w:rsidR="001F4F54" w:rsidRPr="008A05E7" w:rsidRDefault="001F4F54"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Өнім беруші мемлекеттік мектеппен жасалған шарт бойынша төлемнің кешіктірілуіне қатысты басқармаға жүгінді. Оған шарт бойынша ақы төлеуді конкурс өткізген бірыңғай ұйымдастырушы емес, тапсырыс беруші – мектеп жүзеге асыратыны түсіндірілді.</w:t>
            </w:r>
          </w:p>
          <w:p w14:paraId="67C32192" w14:textId="2F8FAD83" w:rsidR="001D2B18" w:rsidRPr="008A05E7" w:rsidRDefault="001F4F54"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Конкурсқа, шартқа, қабылдауға және төлемге қатысты мәселені тиісті органға жолдау.</w:t>
            </w:r>
          </w:p>
        </w:tc>
        <w:tc>
          <w:tcPr>
            <w:tcW w:w="2551" w:type="dxa"/>
          </w:tcPr>
          <w:p w14:paraId="79642389" w14:textId="77777777" w:rsidR="001F4F54" w:rsidRPr="008A05E7" w:rsidRDefault="001F4F54"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Заңның 6-бабының 13-тармағы</w:t>
            </w:r>
          </w:p>
          <w:p w14:paraId="11B4249A" w14:textId="199BA1DE" w:rsidR="001F4F54" w:rsidRPr="008A05E7" w:rsidRDefault="001F4F54" w:rsidP="008A05E7">
            <w:pPr>
              <w:spacing w:line="240" w:lineRule="auto"/>
              <w:rPr>
                <w:rFonts w:ascii="Times New Roman" w:hAnsi="Times New Roman" w:cs="Times New Roman"/>
                <w:sz w:val="18"/>
                <w:szCs w:val="18"/>
                <w:lang w:val="kk-KZ"/>
              </w:rPr>
            </w:pPr>
            <w:hyperlink r:id="rId53" w:anchor=":~:text=13.%20%D0%91%D1%96%D1%80%D1%8B%D2%A3%D2%93%D0%B0%D0%B9%20%D2%B1%D0%B9%D1%8B%D0%BC%D0%B4%D0%B0%D1%81%D1%82%D1%8B%D1%80%D1%83%D1%88%D1%8B%D0%BB%D0%B0%D1%80" w:history="1">
              <w:r w:rsidRPr="008A05E7">
                <w:rPr>
                  <w:rStyle w:val="af"/>
                  <w:rFonts w:ascii="Times New Roman" w:hAnsi="Times New Roman" w:cs="Times New Roman"/>
                  <w:sz w:val="18"/>
                  <w:szCs w:val="18"/>
                  <w:lang w:val="kk-KZ"/>
                </w:rPr>
                <w:t>https://old.adilet.zan.kz/kaz/docs/Z2400000106#:~:text=13.%20%D0%91%D1%96%D1%80%D1%8B%D2%A3%D2%93%D0%B0%D0%B9%20%D2%B1%D0%B9%D1%8B%D0%BC%D0%B4%D0%B0%D1%81%D1%82%D1%8B%D1%80%D1%83%D1%88%D1%8B%D0%BB%D0%B0%D1%80</w:t>
              </w:r>
            </w:hyperlink>
            <w:r w:rsidRPr="008A05E7">
              <w:rPr>
                <w:rFonts w:ascii="Times New Roman" w:hAnsi="Times New Roman" w:cs="Times New Roman"/>
                <w:sz w:val="18"/>
                <w:szCs w:val="18"/>
                <w:lang w:val="kk-KZ"/>
              </w:rPr>
              <w:br/>
            </w:r>
          </w:p>
          <w:p w14:paraId="43EBBD33" w14:textId="6F826B88" w:rsidR="001D2B18" w:rsidRPr="008A05E7" w:rsidRDefault="001D2B18" w:rsidP="008A05E7">
            <w:pPr>
              <w:spacing w:line="240" w:lineRule="auto"/>
              <w:rPr>
                <w:rFonts w:ascii="Times New Roman" w:hAnsi="Times New Roman" w:cs="Times New Roman"/>
                <w:sz w:val="18"/>
                <w:szCs w:val="18"/>
                <w:lang w:val="kk-KZ"/>
              </w:rPr>
            </w:pPr>
          </w:p>
        </w:tc>
        <w:tc>
          <w:tcPr>
            <w:tcW w:w="1179" w:type="dxa"/>
          </w:tcPr>
          <w:p w14:paraId="45C61B3A"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тапсырыс беруші, бірыңғай ұйымдастырушы</w:t>
            </w:r>
            <w:r w:rsidRPr="008A05E7">
              <w:rPr>
                <w:rFonts w:ascii="Times New Roman" w:hAnsi="Times New Roman" w:cs="Times New Roman"/>
                <w:sz w:val="18"/>
                <w:szCs w:val="18"/>
                <w:lang w:val="kk-KZ"/>
              </w:rPr>
              <w:br/>
              <w:t>мемлекеттіксатыпалу ЕӨтініш</w:t>
            </w:r>
          </w:p>
        </w:tc>
      </w:tr>
      <w:tr w:rsidR="001D2B18" w:rsidRPr="008A05E7" w14:paraId="5BB7B85F" w14:textId="77777777" w:rsidTr="002331F9">
        <w:trPr>
          <w:jc w:val="center"/>
        </w:trPr>
        <w:tc>
          <w:tcPr>
            <w:tcW w:w="421" w:type="dxa"/>
          </w:tcPr>
          <w:p w14:paraId="560CD964"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50</w:t>
            </w:r>
          </w:p>
        </w:tc>
        <w:tc>
          <w:tcPr>
            <w:tcW w:w="1843" w:type="dxa"/>
          </w:tcPr>
          <w:p w14:paraId="45FCAF96"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«Алматы облысының мемлекеттік сатып алу басқармасы» ММ</w:t>
            </w:r>
            <w:r w:rsidRPr="008A05E7">
              <w:rPr>
                <w:rFonts w:ascii="Times New Roman" w:hAnsi="Times New Roman" w:cs="Times New Roman"/>
                <w:sz w:val="18"/>
                <w:szCs w:val="18"/>
                <w:lang w:val="kk-KZ"/>
              </w:rPr>
              <w:br/>
              <w:t>Орындаушы: мемлекеттік сатып алуды мониторингтеу және әкімшілендіру бөлімі (бөлім басшысы А. Оспан)</w:t>
            </w:r>
          </w:p>
        </w:tc>
        <w:tc>
          <w:tcPr>
            <w:tcW w:w="1418" w:type="dxa"/>
          </w:tcPr>
          <w:p w14:paraId="09E8FAAB"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Мемлекеттік сатып алу басқармасы қандай өтініштерді қарайды және қандайларын құзыреті бойынша жолдайды?</w:t>
            </w:r>
          </w:p>
        </w:tc>
        <w:tc>
          <w:tcPr>
            <w:tcW w:w="2283" w:type="dxa"/>
          </w:tcPr>
          <w:p w14:paraId="26B1085C" w14:textId="77777777" w:rsidR="001F4F54" w:rsidRPr="008A05E7" w:rsidRDefault="001F4F54"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Басқарма бірыңғай ұйымдастырушы ретінде өзі өткізген конкурстарға қатысты мәселелерді қарайды. Төлем, техникалық ерекшелік және шарттың орындалуы мәселелерін тапсырыс беруші, ал камералдық бақылауды мемлекеттік аудит органдары қарайды.</w:t>
            </w:r>
          </w:p>
          <w:p w14:paraId="49E5182F" w14:textId="46402AA6" w:rsidR="001D2B18" w:rsidRPr="008A05E7" w:rsidRDefault="001D2B18" w:rsidP="008A05E7">
            <w:pPr>
              <w:spacing w:line="240" w:lineRule="auto"/>
              <w:rPr>
                <w:rFonts w:ascii="Times New Roman" w:hAnsi="Times New Roman" w:cs="Times New Roman"/>
                <w:sz w:val="18"/>
                <w:szCs w:val="18"/>
                <w:lang w:val="kk-KZ"/>
              </w:rPr>
            </w:pPr>
          </w:p>
        </w:tc>
        <w:tc>
          <w:tcPr>
            <w:tcW w:w="5752" w:type="dxa"/>
          </w:tcPr>
          <w:p w14:paraId="119519A7" w14:textId="77777777" w:rsidR="001F4F54" w:rsidRPr="008A05E7" w:rsidRDefault="001F4F54"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sz w:val="18"/>
                <w:szCs w:val="18"/>
                <w:lang w:val="kk-KZ"/>
              </w:rPr>
              <w:t>Егер мәселе басқарма өткізген сатып алудағы конкурстық комиссияның немесе ұйымдастырушының әрекеттеріне қатысты болса, жолданым басқармаға беріледі. Мекеменің қажеттілігі, техникалық ерекшелік, жеткізу, қабылдау немесе төлем туралы мәселелер тиісті тапсырыс берушіге жолданады. Камералдық бақылау мәселелері бойынша ішкі мемлекеттік аудит органы құзыретті. Құзыретке жатпайтын әкімшілік жолданым Әкімшілік рәсімдік-процестік кодексте белгіленген тәртіппен тиісті органға жіберіліп, өтініш иесіне хабарланады.</w:t>
            </w:r>
          </w:p>
          <w:p w14:paraId="2005C661" w14:textId="65BBE03A" w:rsidR="001F4F54" w:rsidRPr="008A05E7" w:rsidRDefault="001F4F54"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Мысал: </w:t>
            </w:r>
            <w:r w:rsidRPr="008A05E7">
              <w:rPr>
                <w:rFonts w:ascii="Times New Roman" w:hAnsi="Times New Roman" w:cs="Times New Roman"/>
                <w:sz w:val="18"/>
                <w:szCs w:val="18"/>
                <w:lang w:val="kk-KZ"/>
              </w:rPr>
              <w:t xml:space="preserve">Кәсіпкер аудандық мекемеге жеткізілген тауарға ақы төленбегені туралы басқармаға шағымданды. Оған шарт бойынша төлем мәселесін тапсырыс беруші шешетіні және </w:t>
            </w:r>
            <w:r w:rsidR="00275A4D" w:rsidRPr="008A05E7">
              <w:rPr>
                <w:rFonts w:ascii="Times New Roman" w:hAnsi="Times New Roman" w:cs="Times New Roman"/>
                <w:sz w:val="18"/>
                <w:szCs w:val="18"/>
                <w:lang w:val="kk-KZ"/>
              </w:rPr>
              <w:t xml:space="preserve">келіп түскен жолданым </w:t>
            </w:r>
            <w:r w:rsidR="00275A4D">
              <w:rPr>
                <w:rFonts w:ascii="Times New Roman" w:hAnsi="Times New Roman" w:cs="Times New Roman"/>
                <w:sz w:val="18"/>
                <w:szCs w:val="18"/>
                <w:lang w:val="kk-KZ"/>
              </w:rPr>
              <w:t xml:space="preserve">басқасқарманың </w:t>
            </w:r>
            <w:r w:rsidRPr="008A05E7">
              <w:rPr>
                <w:rFonts w:ascii="Times New Roman" w:hAnsi="Times New Roman" w:cs="Times New Roman"/>
                <w:sz w:val="18"/>
                <w:szCs w:val="18"/>
                <w:lang w:val="kk-KZ"/>
              </w:rPr>
              <w:t>құзырет</w:t>
            </w:r>
            <w:r w:rsidR="00275A4D">
              <w:rPr>
                <w:rFonts w:ascii="Times New Roman" w:hAnsi="Times New Roman" w:cs="Times New Roman"/>
                <w:sz w:val="18"/>
                <w:szCs w:val="18"/>
                <w:lang w:val="kk-KZ"/>
              </w:rPr>
              <w:t xml:space="preserve">іне </w:t>
            </w:r>
            <w:r w:rsidRPr="008A05E7">
              <w:rPr>
                <w:rFonts w:ascii="Times New Roman" w:hAnsi="Times New Roman" w:cs="Times New Roman"/>
                <w:sz w:val="18"/>
                <w:szCs w:val="18"/>
                <w:lang w:val="kk-KZ"/>
              </w:rPr>
              <w:t>жатпай</w:t>
            </w:r>
            <w:r w:rsidR="00275A4D">
              <w:rPr>
                <w:rFonts w:ascii="Times New Roman" w:hAnsi="Times New Roman" w:cs="Times New Roman"/>
                <w:sz w:val="18"/>
                <w:szCs w:val="18"/>
                <w:lang w:val="kk-KZ"/>
              </w:rPr>
              <w:t>тыны,</w:t>
            </w:r>
            <w:r w:rsidRPr="008A05E7">
              <w:rPr>
                <w:rFonts w:ascii="Times New Roman" w:hAnsi="Times New Roman" w:cs="Times New Roman"/>
                <w:sz w:val="18"/>
                <w:szCs w:val="18"/>
                <w:lang w:val="kk-KZ"/>
              </w:rPr>
              <w:t xml:space="preserve"> белгіленген тәртіппен тиісті органға жолданатыны түсіндірілді.</w:t>
            </w:r>
          </w:p>
          <w:p w14:paraId="74DDA766" w14:textId="1B26532E" w:rsidR="001D2B18" w:rsidRPr="008A05E7" w:rsidRDefault="001F4F54" w:rsidP="008A05E7">
            <w:pPr>
              <w:spacing w:line="240" w:lineRule="auto"/>
              <w:jc w:val="both"/>
              <w:rPr>
                <w:rFonts w:ascii="Times New Roman" w:hAnsi="Times New Roman" w:cs="Times New Roman"/>
                <w:sz w:val="18"/>
                <w:szCs w:val="18"/>
                <w:lang w:val="kk-KZ"/>
              </w:rPr>
            </w:pPr>
            <w:r w:rsidRPr="008A05E7">
              <w:rPr>
                <w:rFonts w:ascii="Times New Roman" w:hAnsi="Times New Roman" w:cs="Times New Roman"/>
                <w:b/>
                <w:sz w:val="18"/>
                <w:szCs w:val="18"/>
                <w:lang w:val="kk-KZ"/>
              </w:rPr>
              <w:t xml:space="preserve">Мақсаты: </w:t>
            </w:r>
            <w:r w:rsidRPr="008A05E7">
              <w:rPr>
                <w:rFonts w:ascii="Times New Roman" w:hAnsi="Times New Roman" w:cs="Times New Roman"/>
                <w:sz w:val="18"/>
                <w:szCs w:val="18"/>
                <w:lang w:val="kk-KZ"/>
              </w:rPr>
              <w:t xml:space="preserve">Жолданымды </w:t>
            </w:r>
            <w:r w:rsidR="00275A4D">
              <w:rPr>
                <w:rFonts w:ascii="Times New Roman" w:hAnsi="Times New Roman" w:cs="Times New Roman"/>
                <w:sz w:val="18"/>
                <w:szCs w:val="18"/>
                <w:lang w:val="kk-KZ"/>
              </w:rPr>
              <w:t xml:space="preserve">сұрағына қарай, қай </w:t>
            </w:r>
            <w:r w:rsidRPr="008A05E7">
              <w:rPr>
                <w:rFonts w:ascii="Times New Roman" w:hAnsi="Times New Roman" w:cs="Times New Roman"/>
                <w:sz w:val="18"/>
                <w:szCs w:val="18"/>
                <w:lang w:val="kk-KZ"/>
              </w:rPr>
              <w:t>өкілетті орган</w:t>
            </w:r>
            <w:r w:rsidR="00275A4D">
              <w:rPr>
                <w:rFonts w:ascii="Times New Roman" w:hAnsi="Times New Roman" w:cs="Times New Roman"/>
                <w:sz w:val="18"/>
                <w:szCs w:val="18"/>
                <w:lang w:val="kk-KZ"/>
              </w:rPr>
              <w:t xml:space="preserve"> қарайтынын </w:t>
            </w:r>
            <w:r w:rsidRPr="008A05E7">
              <w:rPr>
                <w:rFonts w:ascii="Times New Roman" w:hAnsi="Times New Roman" w:cs="Times New Roman"/>
                <w:sz w:val="18"/>
                <w:szCs w:val="18"/>
                <w:lang w:val="kk-KZ"/>
              </w:rPr>
              <w:t>жылдам анықтау.</w:t>
            </w:r>
          </w:p>
        </w:tc>
        <w:tc>
          <w:tcPr>
            <w:tcW w:w="2551" w:type="dxa"/>
          </w:tcPr>
          <w:p w14:paraId="4FE2AB26" w14:textId="71D3B2A4"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Қазақстан Республикасының 2020 жылғы 29 маусымдағы № 350-VI «Қазақстан Республикасының Әкімшілік рәсімдік-процестік кодексі»</w:t>
            </w:r>
            <w:r w:rsidRPr="008A05E7">
              <w:rPr>
                <w:rFonts w:ascii="Times New Roman" w:hAnsi="Times New Roman" w:cs="Times New Roman"/>
                <w:sz w:val="18"/>
                <w:szCs w:val="18"/>
                <w:lang w:val="kk-KZ"/>
              </w:rPr>
              <w:br/>
              <w:t xml:space="preserve"> 65-бап (жолданымды құзыреті бойынша жолдау)</w:t>
            </w:r>
            <w:r w:rsidRPr="008A05E7">
              <w:rPr>
                <w:rFonts w:ascii="Times New Roman" w:hAnsi="Times New Roman" w:cs="Times New Roman"/>
                <w:sz w:val="18"/>
                <w:szCs w:val="18"/>
                <w:lang w:val="kk-KZ"/>
              </w:rPr>
              <w:br/>
            </w:r>
            <w:hyperlink r:id="rId54" w:history="1">
              <w:r w:rsidR="001F4F54" w:rsidRPr="008A05E7">
                <w:rPr>
                  <w:rStyle w:val="af"/>
                  <w:rFonts w:ascii="Times New Roman" w:hAnsi="Times New Roman" w:cs="Times New Roman"/>
                  <w:sz w:val="18"/>
                  <w:szCs w:val="18"/>
                  <w:lang w:val="kk-KZ"/>
                </w:rPr>
                <w:t>https://adilet.zan.kz/kaz/docs/K2000000350</w:t>
              </w:r>
            </w:hyperlink>
          </w:p>
          <w:p w14:paraId="7FECA184" w14:textId="77777777" w:rsidR="001F4F54" w:rsidRPr="008A05E7" w:rsidRDefault="001F4F54" w:rsidP="008A05E7">
            <w:pPr>
              <w:spacing w:line="240" w:lineRule="auto"/>
              <w:rPr>
                <w:rFonts w:ascii="Times New Roman" w:hAnsi="Times New Roman" w:cs="Times New Roman"/>
                <w:sz w:val="18"/>
                <w:szCs w:val="18"/>
                <w:lang w:val="kk-KZ"/>
              </w:rPr>
            </w:pPr>
          </w:p>
          <w:p w14:paraId="766BFC92" w14:textId="0F33E130" w:rsidR="001F4F54" w:rsidRPr="008A05E7" w:rsidRDefault="001F4F54" w:rsidP="008A05E7">
            <w:pPr>
              <w:spacing w:line="240" w:lineRule="auto"/>
              <w:rPr>
                <w:rFonts w:ascii="Times New Roman" w:hAnsi="Times New Roman" w:cs="Times New Roman"/>
                <w:sz w:val="18"/>
                <w:szCs w:val="18"/>
                <w:lang w:val="kk-KZ"/>
              </w:rPr>
            </w:pPr>
          </w:p>
        </w:tc>
        <w:tc>
          <w:tcPr>
            <w:tcW w:w="1179" w:type="dxa"/>
          </w:tcPr>
          <w:p w14:paraId="27C56B72" w14:textId="77777777" w:rsidR="001D2B18" w:rsidRPr="008A05E7" w:rsidRDefault="001D2B18" w:rsidP="008A05E7">
            <w:pPr>
              <w:spacing w:line="240" w:lineRule="auto"/>
              <w:rPr>
                <w:rFonts w:ascii="Times New Roman" w:hAnsi="Times New Roman" w:cs="Times New Roman"/>
                <w:sz w:val="18"/>
                <w:szCs w:val="18"/>
                <w:lang w:val="kk-KZ"/>
              </w:rPr>
            </w:pPr>
            <w:r w:rsidRPr="008A05E7">
              <w:rPr>
                <w:rFonts w:ascii="Times New Roman" w:hAnsi="Times New Roman" w:cs="Times New Roman"/>
                <w:sz w:val="18"/>
                <w:szCs w:val="18"/>
                <w:lang w:val="kk-KZ"/>
              </w:rPr>
              <w:t>құзырет, өтінішті жолдау, басқарма</w:t>
            </w:r>
            <w:r w:rsidRPr="008A05E7">
              <w:rPr>
                <w:rFonts w:ascii="Times New Roman" w:hAnsi="Times New Roman" w:cs="Times New Roman"/>
                <w:sz w:val="18"/>
                <w:szCs w:val="18"/>
                <w:lang w:val="kk-KZ"/>
              </w:rPr>
              <w:br/>
              <w:t>мемлекеттіксатыпалу ЕӨтініш</w:t>
            </w:r>
          </w:p>
        </w:tc>
      </w:tr>
    </w:tbl>
    <w:p w14:paraId="7192F626" w14:textId="77777777" w:rsidR="001D2B18" w:rsidRPr="008A05E7" w:rsidRDefault="001D2B18" w:rsidP="008A05E7">
      <w:pPr>
        <w:pStyle w:val="ac"/>
        <w:tabs>
          <w:tab w:val="left" w:pos="4230"/>
          <w:tab w:val="center" w:pos="7938"/>
        </w:tabs>
        <w:jc w:val="center"/>
        <w:rPr>
          <w:rFonts w:ascii="Times New Roman" w:hAnsi="Times New Roman" w:cs="Times New Roman"/>
          <w:b/>
          <w:sz w:val="28"/>
          <w:szCs w:val="28"/>
          <w:lang w:val="kk-KZ"/>
        </w:rPr>
      </w:pPr>
    </w:p>
    <w:bookmarkEnd w:id="0"/>
    <w:p w14:paraId="24D4AC28" w14:textId="77777777" w:rsidR="00C76F79" w:rsidRPr="008A05E7" w:rsidRDefault="00C76F79" w:rsidP="008A05E7">
      <w:pPr>
        <w:pStyle w:val="ac"/>
        <w:ind w:firstLine="720"/>
        <w:rPr>
          <w:rFonts w:ascii="Times New Roman" w:hAnsi="Times New Roman" w:cs="Times New Roman"/>
          <w:b/>
          <w:bCs/>
          <w:iCs/>
          <w:sz w:val="28"/>
          <w:szCs w:val="28"/>
        </w:rPr>
      </w:pPr>
      <w:r w:rsidRPr="008A05E7">
        <w:rPr>
          <w:rFonts w:ascii="Times New Roman" w:hAnsi="Times New Roman" w:cs="Times New Roman"/>
          <w:b/>
          <w:sz w:val="28"/>
          <w:szCs w:val="28"/>
          <w:lang w:val="kk-KZ"/>
        </w:rPr>
        <w:t>А. Оспан</w:t>
      </w:r>
      <w:r w:rsidRPr="008A05E7">
        <w:rPr>
          <w:rFonts w:ascii="Times New Roman" w:hAnsi="Times New Roman" w:cs="Times New Roman"/>
          <w:b/>
          <w:bCs/>
          <w:iCs/>
          <w:sz w:val="28"/>
          <w:szCs w:val="28"/>
        </w:rPr>
        <w:t>________________________</w:t>
      </w:r>
    </w:p>
    <w:p w14:paraId="0DDD417E" w14:textId="77777777" w:rsidR="00C76F79" w:rsidRPr="008A05E7" w:rsidRDefault="00C76F79" w:rsidP="008A05E7">
      <w:pPr>
        <w:spacing w:after="0" w:line="240" w:lineRule="auto"/>
        <w:ind w:firstLine="720"/>
        <w:rPr>
          <w:rFonts w:ascii="Times New Roman" w:hAnsi="Times New Roman" w:cs="Times New Roman"/>
          <w:b/>
          <w:sz w:val="28"/>
          <w:szCs w:val="28"/>
          <w:lang w:val="kk-KZ"/>
        </w:rPr>
      </w:pPr>
    </w:p>
    <w:p w14:paraId="6B34F093" w14:textId="548F9F07" w:rsidR="00EB4013" w:rsidRPr="008A05E7" w:rsidRDefault="00EB4013" w:rsidP="008A05E7">
      <w:pPr>
        <w:pStyle w:val="ac"/>
        <w:ind w:firstLine="720"/>
        <w:rPr>
          <w:rFonts w:ascii="Times New Roman" w:hAnsi="Times New Roman" w:cs="Times New Roman"/>
          <w:b/>
          <w:sz w:val="28"/>
          <w:szCs w:val="28"/>
          <w:lang w:val="kk-KZ"/>
        </w:rPr>
      </w:pPr>
      <w:r w:rsidRPr="008A05E7">
        <w:rPr>
          <w:rFonts w:ascii="Times New Roman" w:hAnsi="Times New Roman" w:cs="Times New Roman"/>
          <w:b/>
          <w:sz w:val="28"/>
          <w:szCs w:val="28"/>
          <w:lang w:val="kk-KZ"/>
        </w:rPr>
        <w:t>О. Елтаев</w:t>
      </w:r>
      <w:r w:rsidR="004C45A3" w:rsidRPr="008A05E7">
        <w:rPr>
          <w:rFonts w:ascii="Times New Roman" w:hAnsi="Times New Roman" w:cs="Times New Roman"/>
          <w:b/>
          <w:bCs/>
          <w:iCs/>
          <w:sz w:val="28"/>
          <w:szCs w:val="28"/>
        </w:rPr>
        <w:t>________________________</w:t>
      </w:r>
      <w:r w:rsidR="00914B15" w:rsidRPr="008A05E7">
        <w:rPr>
          <w:rFonts w:ascii="Times New Roman" w:hAnsi="Times New Roman" w:cs="Times New Roman"/>
          <w:b/>
          <w:sz w:val="28"/>
          <w:szCs w:val="28"/>
          <w:lang w:val="kk-KZ"/>
        </w:rPr>
        <w:t xml:space="preserve"> </w:t>
      </w:r>
      <w:r w:rsidR="00914B15" w:rsidRPr="008A05E7">
        <w:rPr>
          <w:rFonts w:ascii="Times New Roman" w:hAnsi="Times New Roman" w:cs="Times New Roman"/>
          <w:b/>
          <w:sz w:val="28"/>
          <w:szCs w:val="28"/>
          <w:lang w:val="kk-KZ"/>
        </w:rPr>
        <w:tab/>
      </w:r>
      <w:r w:rsidR="00914B15" w:rsidRPr="008A05E7">
        <w:rPr>
          <w:rFonts w:ascii="Times New Roman" w:hAnsi="Times New Roman" w:cs="Times New Roman"/>
          <w:b/>
          <w:sz w:val="28"/>
          <w:szCs w:val="28"/>
          <w:lang w:val="kk-KZ"/>
        </w:rPr>
        <w:tab/>
      </w:r>
      <w:r w:rsidR="00914B15" w:rsidRPr="008A05E7">
        <w:rPr>
          <w:rFonts w:ascii="Times New Roman" w:hAnsi="Times New Roman" w:cs="Times New Roman"/>
          <w:b/>
          <w:sz w:val="28"/>
          <w:szCs w:val="28"/>
          <w:lang w:val="kk-KZ"/>
        </w:rPr>
        <w:tab/>
      </w:r>
      <w:r w:rsidR="00914B15" w:rsidRPr="008A05E7">
        <w:rPr>
          <w:rFonts w:ascii="Times New Roman" w:hAnsi="Times New Roman" w:cs="Times New Roman"/>
          <w:b/>
          <w:sz w:val="28"/>
          <w:szCs w:val="28"/>
          <w:lang w:val="kk-KZ"/>
        </w:rPr>
        <w:tab/>
      </w:r>
      <w:r w:rsidR="00914B15" w:rsidRPr="008A05E7">
        <w:rPr>
          <w:rFonts w:ascii="Times New Roman" w:hAnsi="Times New Roman" w:cs="Times New Roman"/>
          <w:b/>
          <w:sz w:val="28"/>
          <w:szCs w:val="28"/>
          <w:lang w:val="kk-KZ"/>
        </w:rPr>
        <w:tab/>
      </w:r>
      <w:r w:rsidR="00914B15" w:rsidRPr="008A05E7">
        <w:rPr>
          <w:rFonts w:ascii="Times New Roman" w:hAnsi="Times New Roman" w:cs="Times New Roman"/>
          <w:b/>
          <w:sz w:val="28"/>
          <w:szCs w:val="28"/>
          <w:lang w:val="kk-KZ"/>
        </w:rPr>
        <w:tab/>
      </w:r>
    </w:p>
    <w:p w14:paraId="27C60988" w14:textId="77777777" w:rsidR="00EB4013" w:rsidRPr="008A05E7" w:rsidRDefault="00EB4013" w:rsidP="008A05E7">
      <w:pPr>
        <w:spacing w:after="0" w:line="240" w:lineRule="auto"/>
        <w:rPr>
          <w:rFonts w:ascii="Times New Roman" w:hAnsi="Times New Roman" w:cs="Times New Roman"/>
          <w:b/>
          <w:sz w:val="28"/>
          <w:szCs w:val="28"/>
          <w:lang w:val="kk-KZ"/>
        </w:rPr>
      </w:pPr>
    </w:p>
    <w:p w14:paraId="5A989B65" w14:textId="0B0509A4" w:rsidR="00070748" w:rsidRPr="008A05E7" w:rsidRDefault="00B11B01" w:rsidP="001226AE">
      <w:pPr>
        <w:pStyle w:val="ac"/>
        <w:ind w:firstLine="720"/>
        <w:rPr>
          <w:rFonts w:ascii="Times New Roman" w:hAnsi="Times New Roman" w:cs="Times New Roman"/>
          <w:b/>
          <w:sz w:val="18"/>
          <w:szCs w:val="18"/>
        </w:rPr>
      </w:pPr>
      <w:r w:rsidRPr="008A05E7">
        <w:rPr>
          <w:rFonts w:ascii="Times New Roman" w:hAnsi="Times New Roman" w:cs="Times New Roman"/>
          <w:b/>
          <w:sz w:val="28"/>
          <w:szCs w:val="28"/>
          <w:lang w:val="kk-KZ"/>
        </w:rPr>
        <w:t xml:space="preserve">Б. </w:t>
      </w:r>
      <w:r w:rsidR="00070748" w:rsidRPr="008A05E7">
        <w:rPr>
          <w:rFonts w:ascii="Times New Roman" w:hAnsi="Times New Roman" w:cs="Times New Roman"/>
          <w:b/>
          <w:sz w:val="28"/>
          <w:szCs w:val="28"/>
          <w:lang w:val="kk-KZ"/>
        </w:rPr>
        <w:t>Торхашов</w:t>
      </w:r>
      <w:r w:rsidR="004C45A3" w:rsidRPr="008A05E7">
        <w:rPr>
          <w:rFonts w:ascii="Times New Roman" w:hAnsi="Times New Roman" w:cs="Times New Roman"/>
          <w:b/>
          <w:bCs/>
          <w:iCs/>
          <w:sz w:val="28"/>
          <w:szCs w:val="28"/>
        </w:rPr>
        <w:t>________________________</w:t>
      </w:r>
    </w:p>
    <w:sectPr w:rsidR="00070748" w:rsidRPr="008A05E7" w:rsidSect="00515055">
      <w:headerReference w:type="default" r:id="rId55"/>
      <w:pgSz w:w="16838" w:h="11906" w:orient="landscape"/>
      <w:pgMar w:top="851" w:right="536" w:bottom="993" w:left="1135"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D5450" w14:textId="77777777" w:rsidR="006D508C" w:rsidRDefault="006D508C">
      <w:pPr>
        <w:spacing w:after="0" w:line="240" w:lineRule="auto"/>
      </w:pPr>
      <w:r>
        <w:separator/>
      </w:r>
    </w:p>
  </w:endnote>
  <w:endnote w:type="continuationSeparator" w:id="0">
    <w:p w14:paraId="701B2AF5" w14:textId="77777777" w:rsidR="006D508C" w:rsidRDefault="006D5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E1523" w14:textId="77777777" w:rsidR="006D508C" w:rsidRDefault="006D508C">
      <w:pPr>
        <w:spacing w:after="0" w:line="240" w:lineRule="auto"/>
      </w:pPr>
      <w:r>
        <w:separator/>
      </w:r>
    </w:p>
  </w:footnote>
  <w:footnote w:type="continuationSeparator" w:id="0">
    <w:p w14:paraId="0D15DE5B" w14:textId="77777777" w:rsidR="006D508C" w:rsidRDefault="006D5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364722"/>
      <w:docPartObj>
        <w:docPartGallery w:val="Page Numbers (Top of Page)"/>
        <w:docPartUnique/>
      </w:docPartObj>
    </w:sdtPr>
    <w:sdtEndPr/>
    <w:sdtContent>
      <w:p w14:paraId="763154B7" w14:textId="32A2AB47" w:rsidR="00F5294C" w:rsidRDefault="00F5294C">
        <w:pPr>
          <w:pStyle w:val="ad"/>
          <w:jc w:val="center"/>
        </w:pPr>
        <w:r>
          <w:fldChar w:fldCharType="begin"/>
        </w:r>
        <w:r>
          <w:instrText>PAGE   \* MERGEFORMAT</w:instrText>
        </w:r>
        <w:r>
          <w:fldChar w:fldCharType="separate"/>
        </w:r>
        <w:r w:rsidR="00281386">
          <w:rPr>
            <w:noProof/>
          </w:rPr>
          <w:t>22</w:t>
        </w:r>
        <w:r>
          <w:fldChar w:fldCharType="end"/>
        </w:r>
      </w:p>
    </w:sdtContent>
  </w:sdt>
  <w:p w14:paraId="5D8BDF73" w14:textId="77777777" w:rsidR="00F5294C" w:rsidRDefault="00F5294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141DC"/>
    <w:multiLevelType w:val="multilevel"/>
    <w:tmpl w:val="9FDE7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C36C65"/>
    <w:multiLevelType w:val="multilevel"/>
    <w:tmpl w:val="3BF81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1757DB"/>
    <w:multiLevelType w:val="multilevel"/>
    <w:tmpl w:val="6CBAA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B300EF"/>
    <w:multiLevelType w:val="multilevel"/>
    <w:tmpl w:val="0E868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9431C3"/>
    <w:multiLevelType w:val="multilevel"/>
    <w:tmpl w:val="979E3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596745"/>
    <w:multiLevelType w:val="multilevel"/>
    <w:tmpl w:val="15F0D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A45840"/>
    <w:multiLevelType w:val="multilevel"/>
    <w:tmpl w:val="B1BC1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576666"/>
    <w:multiLevelType w:val="multilevel"/>
    <w:tmpl w:val="5FB4F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E2741C"/>
    <w:multiLevelType w:val="multilevel"/>
    <w:tmpl w:val="499E8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0D01F0"/>
    <w:multiLevelType w:val="multilevel"/>
    <w:tmpl w:val="1952D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2311E9"/>
    <w:multiLevelType w:val="multilevel"/>
    <w:tmpl w:val="B6F2E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0475760">
    <w:abstractNumId w:val="6"/>
  </w:num>
  <w:num w:numId="2" w16cid:durableId="305284163">
    <w:abstractNumId w:val="1"/>
  </w:num>
  <w:num w:numId="3" w16cid:durableId="1736125864">
    <w:abstractNumId w:val="0"/>
  </w:num>
  <w:num w:numId="4" w16cid:durableId="453712334">
    <w:abstractNumId w:val="8"/>
  </w:num>
  <w:num w:numId="5" w16cid:durableId="543520040">
    <w:abstractNumId w:val="9"/>
  </w:num>
  <w:num w:numId="6" w16cid:durableId="1268543902">
    <w:abstractNumId w:val="5"/>
  </w:num>
  <w:num w:numId="7" w16cid:durableId="899635612">
    <w:abstractNumId w:val="2"/>
  </w:num>
  <w:num w:numId="8" w16cid:durableId="1182740927">
    <w:abstractNumId w:val="3"/>
  </w:num>
  <w:num w:numId="9" w16cid:durableId="2094083733">
    <w:abstractNumId w:val="10"/>
  </w:num>
  <w:num w:numId="10" w16cid:durableId="1870213864">
    <w:abstractNumId w:val="4"/>
  </w:num>
  <w:num w:numId="11" w16cid:durableId="77993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8D2"/>
    <w:rsid w:val="000034C7"/>
    <w:rsid w:val="00004AAA"/>
    <w:rsid w:val="00017B44"/>
    <w:rsid w:val="00041663"/>
    <w:rsid w:val="0004281F"/>
    <w:rsid w:val="000549B6"/>
    <w:rsid w:val="00054CD9"/>
    <w:rsid w:val="00055B93"/>
    <w:rsid w:val="00061CBD"/>
    <w:rsid w:val="00066DFD"/>
    <w:rsid w:val="00067CEE"/>
    <w:rsid w:val="00070748"/>
    <w:rsid w:val="00073FF6"/>
    <w:rsid w:val="00074C8D"/>
    <w:rsid w:val="0007777F"/>
    <w:rsid w:val="0007785C"/>
    <w:rsid w:val="000802A8"/>
    <w:rsid w:val="00086C65"/>
    <w:rsid w:val="000A4E55"/>
    <w:rsid w:val="000A5EBC"/>
    <w:rsid w:val="000A7004"/>
    <w:rsid w:val="000B49AE"/>
    <w:rsid w:val="000C65DA"/>
    <w:rsid w:val="000D43D1"/>
    <w:rsid w:val="000D5D01"/>
    <w:rsid w:val="000D6952"/>
    <w:rsid w:val="000E0169"/>
    <w:rsid w:val="000E4444"/>
    <w:rsid w:val="000E6C4E"/>
    <w:rsid w:val="000F7AF7"/>
    <w:rsid w:val="00103CC1"/>
    <w:rsid w:val="0010618B"/>
    <w:rsid w:val="0011233B"/>
    <w:rsid w:val="001226AE"/>
    <w:rsid w:val="00132DD1"/>
    <w:rsid w:val="0014515E"/>
    <w:rsid w:val="00160C77"/>
    <w:rsid w:val="00162965"/>
    <w:rsid w:val="00162FF7"/>
    <w:rsid w:val="00165A70"/>
    <w:rsid w:val="00176779"/>
    <w:rsid w:val="00184F4A"/>
    <w:rsid w:val="001876AC"/>
    <w:rsid w:val="00191ACB"/>
    <w:rsid w:val="001945EB"/>
    <w:rsid w:val="001970E7"/>
    <w:rsid w:val="001A4085"/>
    <w:rsid w:val="001A4F1D"/>
    <w:rsid w:val="001B61C2"/>
    <w:rsid w:val="001C1C1D"/>
    <w:rsid w:val="001C229B"/>
    <w:rsid w:val="001C2A37"/>
    <w:rsid w:val="001D0C8F"/>
    <w:rsid w:val="001D2B18"/>
    <w:rsid w:val="001D3624"/>
    <w:rsid w:val="001D4C2B"/>
    <w:rsid w:val="001D6294"/>
    <w:rsid w:val="001D6AD3"/>
    <w:rsid w:val="001E20AA"/>
    <w:rsid w:val="001E6F9B"/>
    <w:rsid w:val="001F4F54"/>
    <w:rsid w:val="001F52E5"/>
    <w:rsid w:val="001F5702"/>
    <w:rsid w:val="00202BDA"/>
    <w:rsid w:val="00210E09"/>
    <w:rsid w:val="00223DF0"/>
    <w:rsid w:val="0022497A"/>
    <w:rsid w:val="00225C01"/>
    <w:rsid w:val="00225D0D"/>
    <w:rsid w:val="002331F9"/>
    <w:rsid w:val="00233A4E"/>
    <w:rsid w:val="00233FC5"/>
    <w:rsid w:val="00235C8E"/>
    <w:rsid w:val="0023604A"/>
    <w:rsid w:val="00242F9B"/>
    <w:rsid w:val="00253D1A"/>
    <w:rsid w:val="00254835"/>
    <w:rsid w:val="00261D83"/>
    <w:rsid w:val="00263305"/>
    <w:rsid w:val="00264C97"/>
    <w:rsid w:val="0026527F"/>
    <w:rsid w:val="0026698B"/>
    <w:rsid w:val="002679C5"/>
    <w:rsid w:val="00274C96"/>
    <w:rsid w:val="00274E82"/>
    <w:rsid w:val="0027543C"/>
    <w:rsid w:val="00275A4D"/>
    <w:rsid w:val="0027777B"/>
    <w:rsid w:val="00281386"/>
    <w:rsid w:val="00285904"/>
    <w:rsid w:val="002925A8"/>
    <w:rsid w:val="002935B0"/>
    <w:rsid w:val="00295A00"/>
    <w:rsid w:val="00295A0C"/>
    <w:rsid w:val="002A1874"/>
    <w:rsid w:val="002A3C03"/>
    <w:rsid w:val="002A6083"/>
    <w:rsid w:val="002B62DD"/>
    <w:rsid w:val="002C4417"/>
    <w:rsid w:val="002D003F"/>
    <w:rsid w:val="002D13F8"/>
    <w:rsid w:val="002D1859"/>
    <w:rsid w:val="002D247D"/>
    <w:rsid w:val="002D4ED9"/>
    <w:rsid w:val="002D67C8"/>
    <w:rsid w:val="002D6C08"/>
    <w:rsid w:val="002E1829"/>
    <w:rsid w:val="002E3534"/>
    <w:rsid w:val="002E3FBC"/>
    <w:rsid w:val="002F0FE4"/>
    <w:rsid w:val="002F46F2"/>
    <w:rsid w:val="002F5A12"/>
    <w:rsid w:val="002F66E4"/>
    <w:rsid w:val="00300538"/>
    <w:rsid w:val="00300E32"/>
    <w:rsid w:val="00306891"/>
    <w:rsid w:val="00310F69"/>
    <w:rsid w:val="00312712"/>
    <w:rsid w:val="00324CD5"/>
    <w:rsid w:val="0032774F"/>
    <w:rsid w:val="00327ACE"/>
    <w:rsid w:val="003307C6"/>
    <w:rsid w:val="00331916"/>
    <w:rsid w:val="00335D15"/>
    <w:rsid w:val="00343754"/>
    <w:rsid w:val="00343D87"/>
    <w:rsid w:val="003525CC"/>
    <w:rsid w:val="00352A7C"/>
    <w:rsid w:val="00353B6A"/>
    <w:rsid w:val="003612D3"/>
    <w:rsid w:val="00361C87"/>
    <w:rsid w:val="00365A3E"/>
    <w:rsid w:val="00371672"/>
    <w:rsid w:val="00382264"/>
    <w:rsid w:val="00383CE0"/>
    <w:rsid w:val="00386B4F"/>
    <w:rsid w:val="0039071B"/>
    <w:rsid w:val="00393AB2"/>
    <w:rsid w:val="00397B2A"/>
    <w:rsid w:val="003B265C"/>
    <w:rsid w:val="003C07C7"/>
    <w:rsid w:val="003C0A30"/>
    <w:rsid w:val="003C1699"/>
    <w:rsid w:val="003C1B27"/>
    <w:rsid w:val="003D2F7E"/>
    <w:rsid w:val="003E293F"/>
    <w:rsid w:val="003E3480"/>
    <w:rsid w:val="003E5AF0"/>
    <w:rsid w:val="003E632A"/>
    <w:rsid w:val="003E68BD"/>
    <w:rsid w:val="003F2A7C"/>
    <w:rsid w:val="003F4B5E"/>
    <w:rsid w:val="003F56DA"/>
    <w:rsid w:val="003F60FE"/>
    <w:rsid w:val="00403EFF"/>
    <w:rsid w:val="004114BA"/>
    <w:rsid w:val="00411964"/>
    <w:rsid w:val="00411EC4"/>
    <w:rsid w:val="004135B6"/>
    <w:rsid w:val="00424EEA"/>
    <w:rsid w:val="00433664"/>
    <w:rsid w:val="0044605C"/>
    <w:rsid w:val="00452387"/>
    <w:rsid w:val="00456397"/>
    <w:rsid w:val="00463A25"/>
    <w:rsid w:val="00464F6C"/>
    <w:rsid w:val="00465DA0"/>
    <w:rsid w:val="004758A6"/>
    <w:rsid w:val="00476588"/>
    <w:rsid w:val="00477080"/>
    <w:rsid w:val="00477CB7"/>
    <w:rsid w:val="004A335D"/>
    <w:rsid w:val="004A623C"/>
    <w:rsid w:val="004A7AF7"/>
    <w:rsid w:val="004A7E56"/>
    <w:rsid w:val="004B175E"/>
    <w:rsid w:val="004B1FFC"/>
    <w:rsid w:val="004B512F"/>
    <w:rsid w:val="004C0CAF"/>
    <w:rsid w:val="004C45A3"/>
    <w:rsid w:val="004C4F1B"/>
    <w:rsid w:val="004C52C2"/>
    <w:rsid w:val="004D6FF2"/>
    <w:rsid w:val="004F010A"/>
    <w:rsid w:val="004F630E"/>
    <w:rsid w:val="0050323A"/>
    <w:rsid w:val="005044B5"/>
    <w:rsid w:val="00510E5E"/>
    <w:rsid w:val="0051176A"/>
    <w:rsid w:val="00515055"/>
    <w:rsid w:val="00515DD9"/>
    <w:rsid w:val="00530804"/>
    <w:rsid w:val="00534529"/>
    <w:rsid w:val="0053523D"/>
    <w:rsid w:val="00541959"/>
    <w:rsid w:val="00555FE2"/>
    <w:rsid w:val="00560E18"/>
    <w:rsid w:val="005621E2"/>
    <w:rsid w:val="00567D55"/>
    <w:rsid w:val="0057195E"/>
    <w:rsid w:val="00571973"/>
    <w:rsid w:val="00571D28"/>
    <w:rsid w:val="0057281D"/>
    <w:rsid w:val="00574E39"/>
    <w:rsid w:val="00577EE0"/>
    <w:rsid w:val="00580D9E"/>
    <w:rsid w:val="00587AC2"/>
    <w:rsid w:val="005911A7"/>
    <w:rsid w:val="005A3604"/>
    <w:rsid w:val="005A7DF9"/>
    <w:rsid w:val="005B1386"/>
    <w:rsid w:val="005C366F"/>
    <w:rsid w:val="005C4766"/>
    <w:rsid w:val="005D5263"/>
    <w:rsid w:val="005D6633"/>
    <w:rsid w:val="005E1453"/>
    <w:rsid w:val="005E18AD"/>
    <w:rsid w:val="005E2004"/>
    <w:rsid w:val="00610AE8"/>
    <w:rsid w:val="00611CB1"/>
    <w:rsid w:val="006127AA"/>
    <w:rsid w:val="00625E64"/>
    <w:rsid w:val="00637012"/>
    <w:rsid w:val="006459AC"/>
    <w:rsid w:val="00654BFC"/>
    <w:rsid w:val="00656B84"/>
    <w:rsid w:val="00656CBE"/>
    <w:rsid w:val="00671CE2"/>
    <w:rsid w:val="006740A7"/>
    <w:rsid w:val="00675A6E"/>
    <w:rsid w:val="006915FF"/>
    <w:rsid w:val="0069630C"/>
    <w:rsid w:val="006A49A0"/>
    <w:rsid w:val="006B034B"/>
    <w:rsid w:val="006B0658"/>
    <w:rsid w:val="006B257A"/>
    <w:rsid w:val="006B302A"/>
    <w:rsid w:val="006C1FEE"/>
    <w:rsid w:val="006C330B"/>
    <w:rsid w:val="006D0146"/>
    <w:rsid w:val="006D0980"/>
    <w:rsid w:val="006D508C"/>
    <w:rsid w:val="006E5F4B"/>
    <w:rsid w:val="006E79D3"/>
    <w:rsid w:val="006F0735"/>
    <w:rsid w:val="007043F4"/>
    <w:rsid w:val="00704B2A"/>
    <w:rsid w:val="007115EC"/>
    <w:rsid w:val="00726A47"/>
    <w:rsid w:val="00730CB5"/>
    <w:rsid w:val="0073219D"/>
    <w:rsid w:val="00744EEE"/>
    <w:rsid w:val="00752195"/>
    <w:rsid w:val="00752F64"/>
    <w:rsid w:val="00755706"/>
    <w:rsid w:val="00762D9C"/>
    <w:rsid w:val="00764EAD"/>
    <w:rsid w:val="0077054B"/>
    <w:rsid w:val="00770C6E"/>
    <w:rsid w:val="00771559"/>
    <w:rsid w:val="00775E4A"/>
    <w:rsid w:val="00786A36"/>
    <w:rsid w:val="0079016E"/>
    <w:rsid w:val="007A3979"/>
    <w:rsid w:val="007B459C"/>
    <w:rsid w:val="007B6D69"/>
    <w:rsid w:val="007B7062"/>
    <w:rsid w:val="007C1042"/>
    <w:rsid w:val="007C5703"/>
    <w:rsid w:val="007C6D36"/>
    <w:rsid w:val="007D10A3"/>
    <w:rsid w:val="00800EBA"/>
    <w:rsid w:val="008102CE"/>
    <w:rsid w:val="00812E80"/>
    <w:rsid w:val="00814B74"/>
    <w:rsid w:val="00816E80"/>
    <w:rsid w:val="008235B1"/>
    <w:rsid w:val="0083404C"/>
    <w:rsid w:val="00836BAB"/>
    <w:rsid w:val="00845294"/>
    <w:rsid w:val="008461C8"/>
    <w:rsid w:val="00850E52"/>
    <w:rsid w:val="00852E5C"/>
    <w:rsid w:val="0085342D"/>
    <w:rsid w:val="00864140"/>
    <w:rsid w:val="00864D47"/>
    <w:rsid w:val="0087494A"/>
    <w:rsid w:val="00876612"/>
    <w:rsid w:val="00880E6B"/>
    <w:rsid w:val="00884A38"/>
    <w:rsid w:val="008854F0"/>
    <w:rsid w:val="00893D10"/>
    <w:rsid w:val="0089655D"/>
    <w:rsid w:val="00896826"/>
    <w:rsid w:val="00897290"/>
    <w:rsid w:val="008A05E7"/>
    <w:rsid w:val="008A6B2F"/>
    <w:rsid w:val="008A6B32"/>
    <w:rsid w:val="008B6C72"/>
    <w:rsid w:val="008C327A"/>
    <w:rsid w:val="008D04EE"/>
    <w:rsid w:val="008D72C0"/>
    <w:rsid w:val="008E30E7"/>
    <w:rsid w:val="008F03CC"/>
    <w:rsid w:val="008F0DE4"/>
    <w:rsid w:val="008F67C4"/>
    <w:rsid w:val="0090166C"/>
    <w:rsid w:val="00903833"/>
    <w:rsid w:val="00904290"/>
    <w:rsid w:val="009110DE"/>
    <w:rsid w:val="00913F6E"/>
    <w:rsid w:val="00914042"/>
    <w:rsid w:val="00914B15"/>
    <w:rsid w:val="00920CDD"/>
    <w:rsid w:val="0092106F"/>
    <w:rsid w:val="0092362E"/>
    <w:rsid w:val="00926352"/>
    <w:rsid w:val="00926B44"/>
    <w:rsid w:val="00930C08"/>
    <w:rsid w:val="009319C3"/>
    <w:rsid w:val="0093279F"/>
    <w:rsid w:val="00935718"/>
    <w:rsid w:val="0093740E"/>
    <w:rsid w:val="00941E07"/>
    <w:rsid w:val="00950529"/>
    <w:rsid w:val="00951D95"/>
    <w:rsid w:val="00952574"/>
    <w:rsid w:val="0095632F"/>
    <w:rsid w:val="00964AF6"/>
    <w:rsid w:val="00972D78"/>
    <w:rsid w:val="00974C71"/>
    <w:rsid w:val="00980997"/>
    <w:rsid w:val="00984FF6"/>
    <w:rsid w:val="0099343D"/>
    <w:rsid w:val="0099630D"/>
    <w:rsid w:val="009A2C3B"/>
    <w:rsid w:val="009A6B44"/>
    <w:rsid w:val="009B0AEC"/>
    <w:rsid w:val="009B0C4A"/>
    <w:rsid w:val="009B26DA"/>
    <w:rsid w:val="009B5797"/>
    <w:rsid w:val="009B7E7C"/>
    <w:rsid w:val="009D2059"/>
    <w:rsid w:val="009D27C8"/>
    <w:rsid w:val="009D4653"/>
    <w:rsid w:val="009E1DAD"/>
    <w:rsid w:val="009E35A1"/>
    <w:rsid w:val="009F3C28"/>
    <w:rsid w:val="009F7A82"/>
    <w:rsid w:val="00A0461F"/>
    <w:rsid w:val="00A04868"/>
    <w:rsid w:val="00A06E4E"/>
    <w:rsid w:val="00A077F2"/>
    <w:rsid w:val="00A17FF7"/>
    <w:rsid w:val="00A22297"/>
    <w:rsid w:val="00A25671"/>
    <w:rsid w:val="00A268F9"/>
    <w:rsid w:val="00A32DE5"/>
    <w:rsid w:val="00A372DD"/>
    <w:rsid w:val="00A429D4"/>
    <w:rsid w:val="00A4376A"/>
    <w:rsid w:val="00A44DFB"/>
    <w:rsid w:val="00A47F81"/>
    <w:rsid w:val="00A50D56"/>
    <w:rsid w:val="00A53349"/>
    <w:rsid w:val="00A540B4"/>
    <w:rsid w:val="00A54497"/>
    <w:rsid w:val="00A545E9"/>
    <w:rsid w:val="00A65755"/>
    <w:rsid w:val="00A70257"/>
    <w:rsid w:val="00A87543"/>
    <w:rsid w:val="00A91620"/>
    <w:rsid w:val="00A93FFF"/>
    <w:rsid w:val="00AA1D88"/>
    <w:rsid w:val="00AB003F"/>
    <w:rsid w:val="00AB68B3"/>
    <w:rsid w:val="00AC3767"/>
    <w:rsid w:val="00AD0C5A"/>
    <w:rsid w:val="00AD1131"/>
    <w:rsid w:val="00AD1C6D"/>
    <w:rsid w:val="00AD3A7F"/>
    <w:rsid w:val="00AD3F46"/>
    <w:rsid w:val="00AD6B99"/>
    <w:rsid w:val="00AF72CD"/>
    <w:rsid w:val="00AF799C"/>
    <w:rsid w:val="00B03C58"/>
    <w:rsid w:val="00B04318"/>
    <w:rsid w:val="00B11B01"/>
    <w:rsid w:val="00B135B7"/>
    <w:rsid w:val="00B14756"/>
    <w:rsid w:val="00B201F4"/>
    <w:rsid w:val="00B2695D"/>
    <w:rsid w:val="00B3537D"/>
    <w:rsid w:val="00B41D74"/>
    <w:rsid w:val="00B44C6B"/>
    <w:rsid w:val="00B45703"/>
    <w:rsid w:val="00B500A4"/>
    <w:rsid w:val="00B54EF9"/>
    <w:rsid w:val="00B5558C"/>
    <w:rsid w:val="00B61316"/>
    <w:rsid w:val="00B74D4F"/>
    <w:rsid w:val="00B831D2"/>
    <w:rsid w:val="00B83D3F"/>
    <w:rsid w:val="00B90A90"/>
    <w:rsid w:val="00BA1DDA"/>
    <w:rsid w:val="00BB0715"/>
    <w:rsid w:val="00BB607B"/>
    <w:rsid w:val="00BC025B"/>
    <w:rsid w:val="00BC2886"/>
    <w:rsid w:val="00BC2EAB"/>
    <w:rsid w:val="00BC3D5C"/>
    <w:rsid w:val="00BC44E6"/>
    <w:rsid w:val="00BC505E"/>
    <w:rsid w:val="00BC53B9"/>
    <w:rsid w:val="00BC5CAE"/>
    <w:rsid w:val="00BD63A6"/>
    <w:rsid w:val="00BD65BE"/>
    <w:rsid w:val="00BE0FEB"/>
    <w:rsid w:val="00BE5FC8"/>
    <w:rsid w:val="00BE69D1"/>
    <w:rsid w:val="00BF5E34"/>
    <w:rsid w:val="00C05344"/>
    <w:rsid w:val="00C106E7"/>
    <w:rsid w:val="00C10B86"/>
    <w:rsid w:val="00C205FF"/>
    <w:rsid w:val="00C277FB"/>
    <w:rsid w:val="00C32738"/>
    <w:rsid w:val="00C37BE9"/>
    <w:rsid w:val="00C40D01"/>
    <w:rsid w:val="00C433C1"/>
    <w:rsid w:val="00C4476F"/>
    <w:rsid w:val="00C600C7"/>
    <w:rsid w:val="00C636D5"/>
    <w:rsid w:val="00C6415F"/>
    <w:rsid w:val="00C64C30"/>
    <w:rsid w:val="00C6521D"/>
    <w:rsid w:val="00C75C1A"/>
    <w:rsid w:val="00C7625B"/>
    <w:rsid w:val="00C766DA"/>
    <w:rsid w:val="00C76F79"/>
    <w:rsid w:val="00C8143B"/>
    <w:rsid w:val="00C83AE3"/>
    <w:rsid w:val="00C85CC2"/>
    <w:rsid w:val="00C87EA8"/>
    <w:rsid w:val="00C96C83"/>
    <w:rsid w:val="00CB0B48"/>
    <w:rsid w:val="00CB2568"/>
    <w:rsid w:val="00CB266B"/>
    <w:rsid w:val="00CB6CBF"/>
    <w:rsid w:val="00CC52ED"/>
    <w:rsid w:val="00CD4AAF"/>
    <w:rsid w:val="00CE14E5"/>
    <w:rsid w:val="00CE1520"/>
    <w:rsid w:val="00CE2612"/>
    <w:rsid w:val="00CE4550"/>
    <w:rsid w:val="00CE6FC4"/>
    <w:rsid w:val="00CF04F3"/>
    <w:rsid w:val="00CF5906"/>
    <w:rsid w:val="00CF683A"/>
    <w:rsid w:val="00CF6C10"/>
    <w:rsid w:val="00CF79B8"/>
    <w:rsid w:val="00D0100D"/>
    <w:rsid w:val="00D04F9A"/>
    <w:rsid w:val="00D06961"/>
    <w:rsid w:val="00D170B2"/>
    <w:rsid w:val="00D223AE"/>
    <w:rsid w:val="00D23568"/>
    <w:rsid w:val="00D255F2"/>
    <w:rsid w:val="00D25DF8"/>
    <w:rsid w:val="00D4261C"/>
    <w:rsid w:val="00D46867"/>
    <w:rsid w:val="00D50B51"/>
    <w:rsid w:val="00D51E65"/>
    <w:rsid w:val="00D52FBC"/>
    <w:rsid w:val="00D6049B"/>
    <w:rsid w:val="00D643CE"/>
    <w:rsid w:val="00D70791"/>
    <w:rsid w:val="00D70E8C"/>
    <w:rsid w:val="00D74C7C"/>
    <w:rsid w:val="00D7787A"/>
    <w:rsid w:val="00D81A5C"/>
    <w:rsid w:val="00D84ADF"/>
    <w:rsid w:val="00D84EAD"/>
    <w:rsid w:val="00D85AA0"/>
    <w:rsid w:val="00DA13CC"/>
    <w:rsid w:val="00DB006B"/>
    <w:rsid w:val="00DB1955"/>
    <w:rsid w:val="00DC3A66"/>
    <w:rsid w:val="00DC6A9C"/>
    <w:rsid w:val="00DD0469"/>
    <w:rsid w:val="00DD1626"/>
    <w:rsid w:val="00DD522D"/>
    <w:rsid w:val="00DE5B9B"/>
    <w:rsid w:val="00DF203C"/>
    <w:rsid w:val="00DF2202"/>
    <w:rsid w:val="00DF5211"/>
    <w:rsid w:val="00E03678"/>
    <w:rsid w:val="00E038CC"/>
    <w:rsid w:val="00E06DD9"/>
    <w:rsid w:val="00E076D3"/>
    <w:rsid w:val="00E14AF0"/>
    <w:rsid w:val="00E164C6"/>
    <w:rsid w:val="00E1674B"/>
    <w:rsid w:val="00E1691D"/>
    <w:rsid w:val="00E23DD9"/>
    <w:rsid w:val="00E34DF4"/>
    <w:rsid w:val="00E3586D"/>
    <w:rsid w:val="00E35B8B"/>
    <w:rsid w:val="00E3776D"/>
    <w:rsid w:val="00E40229"/>
    <w:rsid w:val="00E41D9C"/>
    <w:rsid w:val="00E57BA2"/>
    <w:rsid w:val="00E62263"/>
    <w:rsid w:val="00E62FE7"/>
    <w:rsid w:val="00E7087B"/>
    <w:rsid w:val="00E71EDE"/>
    <w:rsid w:val="00E768B2"/>
    <w:rsid w:val="00E76BB2"/>
    <w:rsid w:val="00E90C99"/>
    <w:rsid w:val="00E9587A"/>
    <w:rsid w:val="00EA4644"/>
    <w:rsid w:val="00EA4D01"/>
    <w:rsid w:val="00EB31AC"/>
    <w:rsid w:val="00EB4013"/>
    <w:rsid w:val="00EB6358"/>
    <w:rsid w:val="00EB6A67"/>
    <w:rsid w:val="00EC0487"/>
    <w:rsid w:val="00EC150D"/>
    <w:rsid w:val="00EC407D"/>
    <w:rsid w:val="00EC41BF"/>
    <w:rsid w:val="00ED1417"/>
    <w:rsid w:val="00ED1610"/>
    <w:rsid w:val="00ED6788"/>
    <w:rsid w:val="00ED68D2"/>
    <w:rsid w:val="00EE0D47"/>
    <w:rsid w:val="00EE4CB7"/>
    <w:rsid w:val="00EE6D7F"/>
    <w:rsid w:val="00EF4A62"/>
    <w:rsid w:val="00EF6A8C"/>
    <w:rsid w:val="00F05EDE"/>
    <w:rsid w:val="00F0635A"/>
    <w:rsid w:val="00F113E5"/>
    <w:rsid w:val="00F2445A"/>
    <w:rsid w:val="00F25856"/>
    <w:rsid w:val="00F260C7"/>
    <w:rsid w:val="00F335EC"/>
    <w:rsid w:val="00F343AC"/>
    <w:rsid w:val="00F35616"/>
    <w:rsid w:val="00F35CD6"/>
    <w:rsid w:val="00F3688F"/>
    <w:rsid w:val="00F5294C"/>
    <w:rsid w:val="00F82EFA"/>
    <w:rsid w:val="00F85243"/>
    <w:rsid w:val="00F85ACD"/>
    <w:rsid w:val="00F868C5"/>
    <w:rsid w:val="00F95D4C"/>
    <w:rsid w:val="00FA58ED"/>
    <w:rsid w:val="00FB05BF"/>
    <w:rsid w:val="00FB1C0F"/>
    <w:rsid w:val="00FB346D"/>
    <w:rsid w:val="00FD1E6D"/>
    <w:rsid w:val="00FD3350"/>
    <w:rsid w:val="00FD43BB"/>
    <w:rsid w:val="00FE46BD"/>
    <w:rsid w:val="00FF5CFC"/>
    <w:rsid w:val="00FF743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78444"/>
  <w15:chartTrackingRefBased/>
  <w15:docId w15:val="{7A7C1D4E-ADF7-49B1-9BF6-9D0B2955E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8D2"/>
    <w:pPr>
      <w:spacing w:line="259" w:lineRule="auto"/>
    </w:pPr>
    <w:rPr>
      <w:kern w:val="0"/>
      <w:sz w:val="22"/>
      <w:szCs w:val="22"/>
      <w14:ligatures w14:val="none"/>
    </w:rPr>
  </w:style>
  <w:style w:type="paragraph" w:styleId="1">
    <w:name w:val="heading 1"/>
    <w:basedOn w:val="a"/>
    <w:next w:val="a"/>
    <w:link w:val="10"/>
    <w:uiPriority w:val="9"/>
    <w:qFormat/>
    <w:rsid w:val="00ED68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D68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D68D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D68D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D68D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D68D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D68D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D68D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D68D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68D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D68D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D68D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D68D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D68D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D68D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D68D2"/>
    <w:rPr>
      <w:rFonts w:eastAsiaTheme="majorEastAsia" w:cstheme="majorBidi"/>
      <w:color w:val="595959" w:themeColor="text1" w:themeTint="A6"/>
    </w:rPr>
  </w:style>
  <w:style w:type="character" w:customStyle="1" w:styleId="80">
    <w:name w:val="Заголовок 8 Знак"/>
    <w:basedOn w:val="a0"/>
    <w:link w:val="8"/>
    <w:uiPriority w:val="9"/>
    <w:semiHidden/>
    <w:rsid w:val="00ED68D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D68D2"/>
    <w:rPr>
      <w:rFonts w:eastAsiaTheme="majorEastAsia" w:cstheme="majorBidi"/>
      <w:color w:val="272727" w:themeColor="text1" w:themeTint="D8"/>
    </w:rPr>
  </w:style>
  <w:style w:type="paragraph" w:styleId="a3">
    <w:name w:val="Title"/>
    <w:basedOn w:val="a"/>
    <w:next w:val="a"/>
    <w:link w:val="a4"/>
    <w:uiPriority w:val="10"/>
    <w:qFormat/>
    <w:rsid w:val="00ED68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D68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68D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D68D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D68D2"/>
    <w:pPr>
      <w:spacing w:before="160"/>
      <w:jc w:val="center"/>
    </w:pPr>
    <w:rPr>
      <w:i/>
      <w:iCs/>
      <w:color w:val="404040" w:themeColor="text1" w:themeTint="BF"/>
    </w:rPr>
  </w:style>
  <w:style w:type="character" w:customStyle="1" w:styleId="22">
    <w:name w:val="Цитата 2 Знак"/>
    <w:basedOn w:val="a0"/>
    <w:link w:val="21"/>
    <w:uiPriority w:val="29"/>
    <w:rsid w:val="00ED68D2"/>
    <w:rPr>
      <w:i/>
      <w:iCs/>
      <w:color w:val="404040" w:themeColor="text1" w:themeTint="BF"/>
    </w:rPr>
  </w:style>
  <w:style w:type="paragraph" w:styleId="a7">
    <w:name w:val="List Paragraph"/>
    <w:basedOn w:val="a"/>
    <w:uiPriority w:val="34"/>
    <w:qFormat/>
    <w:rsid w:val="00ED68D2"/>
    <w:pPr>
      <w:ind w:left="720"/>
      <w:contextualSpacing/>
    </w:pPr>
  </w:style>
  <w:style w:type="character" w:styleId="a8">
    <w:name w:val="Intense Emphasis"/>
    <w:basedOn w:val="a0"/>
    <w:uiPriority w:val="21"/>
    <w:qFormat/>
    <w:rsid w:val="00ED68D2"/>
    <w:rPr>
      <w:i/>
      <w:iCs/>
      <w:color w:val="2F5496" w:themeColor="accent1" w:themeShade="BF"/>
    </w:rPr>
  </w:style>
  <w:style w:type="paragraph" w:styleId="a9">
    <w:name w:val="Intense Quote"/>
    <w:basedOn w:val="a"/>
    <w:next w:val="a"/>
    <w:link w:val="aa"/>
    <w:uiPriority w:val="30"/>
    <w:qFormat/>
    <w:rsid w:val="00ED68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D68D2"/>
    <w:rPr>
      <w:i/>
      <w:iCs/>
      <w:color w:val="2F5496" w:themeColor="accent1" w:themeShade="BF"/>
    </w:rPr>
  </w:style>
  <w:style w:type="character" w:styleId="ab">
    <w:name w:val="Intense Reference"/>
    <w:basedOn w:val="a0"/>
    <w:uiPriority w:val="32"/>
    <w:qFormat/>
    <w:rsid w:val="00ED68D2"/>
    <w:rPr>
      <w:b/>
      <w:bCs/>
      <w:smallCaps/>
      <w:color w:val="2F5496" w:themeColor="accent1" w:themeShade="BF"/>
      <w:spacing w:val="5"/>
    </w:rPr>
  </w:style>
  <w:style w:type="paragraph" w:styleId="ac">
    <w:name w:val="No Spacing"/>
    <w:uiPriority w:val="1"/>
    <w:qFormat/>
    <w:rsid w:val="00ED68D2"/>
    <w:pPr>
      <w:spacing w:after="0" w:line="240" w:lineRule="auto"/>
    </w:pPr>
    <w:rPr>
      <w:kern w:val="0"/>
      <w:sz w:val="22"/>
      <w:szCs w:val="22"/>
      <w14:ligatures w14:val="none"/>
    </w:rPr>
  </w:style>
  <w:style w:type="paragraph" w:styleId="ad">
    <w:name w:val="header"/>
    <w:basedOn w:val="a"/>
    <w:link w:val="ae"/>
    <w:uiPriority w:val="99"/>
    <w:unhideWhenUsed/>
    <w:rsid w:val="00ED68D2"/>
    <w:pPr>
      <w:tabs>
        <w:tab w:val="center" w:pos="4844"/>
        <w:tab w:val="right" w:pos="9689"/>
      </w:tabs>
      <w:spacing w:after="0" w:line="240" w:lineRule="auto"/>
    </w:pPr>
  </w:style>
  <w:style w:type="character" w:customStyle="1" w:styleId="ae">
    <w:name w:val="Верхний колонтитул Знак"/>
    <w:basedOn w:val="a0"/>
    <w:link w:val="ad"/>
    <w:uiPriority w:val="99"/>
    <w:rsid w:val="00ED68D2"/>
    <w:rPr>
      <w:kern w:val="0"/>
      <w:sz w:val="22"/>
      <w:szCs w:val="22"/>
      <w:lang w:val="ru-RU"/>
      <w14:ligatures w14:val="none"/>
    </w:rPr>
  </w:style>
  <w:style w:type="character" w:styleId="af">
    <w:name w:val="Hyperlink"/>
    <w:basedOn w:val="a0"/>
    <w:uiPriority w:val="99"/>
    <w:unhideWhenUsed/>
    <w:rsid w:val="00ED68D2"/>
    <w:rPr>
      <w:color w:val="0563C1" w:themeColor="hyperlink"/>
      <w:u w:val="single"/>
    </w:rPr>
  </w:style>
  <w:style w:type="character" w:customStyle="1" w:styleId="11">
    <w:name w:val="Неразрешенное упоминание1"/>
    <w:basedOn w:val="a0"/>
    <w:uiPriority w:val="99"/>
    <w:semiHidden/>
    <w:unhideWhenUsed/>
    <w:rsid w:val="00845294"/>
    <w:rPr>
      <w:color w:val="605E5C"/>
      <w:shd w:val="clear" w:color="auto" w:fill="E1DFDD"/>
    </w:rPr>
  </w:style>
  <w:style w:type="character" w:styleId="af0">
    <w:name w:val="FollowedHyperlink"/>
    <w:basedOn w:val="a0"/>
    <w:uiPriority w:val="99"/>
    <w:semiHidden/>
    <w:unhideWhenUsed/>
    <w:rsid w:val="009B0C4A"/>
    <w:rPr>
      <w:color w:val="954F72" w:themeColor="followedHyperlink"/>
      <w:u w:val="single"/>
    </w:rPr>
  </w:style>
  <w:style w:type="table" w:styleId="af1">
    <w:name w:val="Table Grid"/>
    <w:basedOn w:val="a1"/>
    <w:uiPriority w:val="59"/>
    <w:rsid w:val="00452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uiPriority w:val="99"/>
    <w:unhideWhenUsed/>
    <w:rsid w:val="00577EE0"/>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577EE0"/>
    <w:rPr>
      <w:kern w:val="0"/>
      <w:sz w:val="22"/>
      <w:szCs w:val="22"/>
      <w14:ligatures w14:val="none"/>
    </w:rPr>
  </w:style>
  <w:style w:type="character" w:styleId="af4">
    <w:name w:val="Emphasis"/>
    <w:basedOn w:val="a0"/>
    <w:uiPriority w:val="20"/>
    <w:qFormat/>
    <w:rsid w:val="009B26DA"/>
    <w:rPr>
      <w:i/>
      <w:iCs/>
    </w:rPr>
  </w:style>
  <w:style w:type="character" w:styleId="af5">
    <w:name w:val="Strong"/>
    <w:basedOn w:val="a0"/>
    <w:uiPriority w:val="22"/>
    <w:qFormat/>
    <w:rsid w:val="002F46F2"/>
    <w:rPr>
      <w:b/>
      <w:bCs/>
    </w:rPr>
  </w:style>
  <w:style w:type="character" w:customStyle="1" w:styleId="inqyif">
    <w:name w:val="inqyif"/>
    <w:basedOn w:val="a0"/>
    <w:rsid w:val="00C37BE9"/>
  </w:style>
  <w:style w:type="character" w:customStyle="1" w:styleId="23">
    <w:name w:val="Неразрешенное упоминание2"/>
    <w:basedOn w:val="a0"/>
    <w:uiPriority w:val="99"/>
    <w:semiHidden/>
    <w:unhideWhenUsed/>
    <w:rsid w:val="00D50B51"/>
    <w:rPr>
      <w:color w:val="605E5C"/>
      <w:shd w:val="clear" w:color="auto" w:fill="E1DFDD"/>
    </w:rPr>
  </w:style>
  <w:style w:type="paragraph" w:styleId="af6">
    <w:name w:val="Normal (Web)"/>
    <w:basedOn w:val="a"/>
    <w:uiPriority w:val="99"/>
    <w:unhideWhenUsed/>
    <w:rsid w:val="001D0C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Unresolved Mention"/>
    <w:basedOn w:val="a0"/>
    <w:uiPriority w:val="99"/>
    <w:semiHidden/>
    <w:unhideWhenUsed/>
    <w:rsid w:val="00165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130">
      <w:bodyDiv w:val="1"/>
      <w:marLeft w:val="0"/>
      <w:marRight w:val="0"/>
      <w:marTop w:val="0"/>
      <w:marBottom w:val="0"/>
      <w:divBdr>
        <w:top w:val="none" w:sz="0" w:space="0" w:color="auto"/>
        <w:left w:val="none" w:sz="0" w:space="0" w:color="auto"/>
        <w:bottom w:val="none" w:sz="0" w:space="0" w:color="auto"/>
        <w:right w:val="none" w:sz="0" w:space="0" w:color="auto"/>
      </w:divBdr>
      <w:divsChild>
        <w:div w:id="1098452456">
          <w:marLeft w:val="0"/>
          <w:marRight w:val="0"/>
          <w:marTop w:val="180"/>
          <w:marBottom w:val="240"/>
          <w:divBdr>
            <w:top w:val="none" w:sz="0" w:space="0" w:color="auto"/>
            <w:left w:val="none" w:sz="0" w:space="0" w:color="auto"/>
            <w:bottom w:val="none" w:sz="0" w:space="0" w:color="auto"/>
            <w:right w:val="none" w:sz="0" w:space="0" w:color="auto"/>
          </w:divBdr>
        </w:div>
      </w:divsChild>
    </w:div>
    <w:div w:id="11344173">
      <w:bodyDiv w:val="1"/>
      <w:marLeft w:val="0"/>
      <w:marRight w:val="0"/>
      <w:marTop w:val="0"/>
      <w:marBottom w:val="0"/>
      <w:divBdr>
        <w:top w:val="none" w:sz="0" w:space="0" w:color="auto"/>
        <w:left w:val="none" w:sz="0" w:space="0" w:color="auto"/>
        <w:bottom w:val="none" w:sz="0" w:space="0" w:color="auto"/>
        <w:right w:val="none" w:sz="0" w:space="0" w:color="auto"/>
      </w:divBdr>
      <w:divsChild>
        <w:div w:id="87117813">
          <w:marLeft w:val="0"/>
          <w:marRight w:val="0"/>
          <w:marTop w:val="180"/>
          <w:marBottom w:val="240"/>
          <w:divBdr>
            <w:top w:val="none" w:sz="0" w:space="0" w:color="auto"/>
            <w:left w:val="none" w:sz="0" w:space="0" w:color="auto"/>
            <w:bottom w:val="none" w:sz="0" w:space="0" w:color="auto"/>
            <w:right w:val="none" w:sz="0" w:space="0" w:color="auto"/>
          </w:divBdr>
        </w:div>
      </w:divsChild>
    </w:div>
    <w:div w:id="176505117">
      <w:bodyDiv w:val="1"/>
      <w:marLeft w:val="0"/>
      <w:marRight w:val="0"/>
      <w:marTop w:val="0"/>
      <w:marBottom w:val="0"/>
      <w:divBdr>
        <w:top w:val="none" w:sz="0" w:space="0" w:color="auto"/>
        <w:left w:val="none" w:sz="0" w:space="0" w:color="auto"/>
        <w:bottom w:val="none" w:sz="0" w:space="0" w:color="auto"/>
        <w:right w:val="none" w:sz="0" w:space="0" w:color="auto"/>
      </w:divBdr>
    </w:div>
    <w:div w:id="325208995">
      <w:bodyDiv w:val="1"/>
      <w:marLeft w:val="0"/>
      <w:marRight w:val="0"/>
      <w:marTop w:val="0"/>
      <w:marBottom w:val="0"/>
      <w:divBdr>
        <w:top w:val="none" w:sz="0" w:space="0" w:color="auto"/>
        <w:left w:val="none" w:sz="0" w:space="0" w:color="auto"/>
        <w:bottom w:val="none" w:sz="0" w:space="0" w:color="auto"/>
        <w:right w:val="none" w:sz="0" w:space="0" w:color="auto"/>
      </w:divBdr>
    </w:div>
    <w:div w:id="412288580">
      <w:bodyDiv w:val="1"/>
      <w:marLeft w:val="0"/>
      <w:marRight w:val="0"/>
      <w:marTop w:val="0"/>
      <w:marBottom w:val="0"/>
      <w:divBdr>
        <w:top w:val="none" w:sz="0" w:space="0" w:color="auto"/>
        <w:left w:val="none" w:sz="0" w:space="0" w:color="auto"/>
        <w:bottom w:val="none" w:sz="0" w:space="0" w:color="auto"/>
        <w:right w:val="none" w:sz="0" w:space="0" w:color="auto"/>
      </w:divBdr>
      <w:divsChild>
        <w:div w:id="1669093796">
          <w:marLeft w:val="0"/>
          <w:marRight w:val="0"/>
          <w:marTop w:val="180"/>
          <w:marBottom w:val="240"/>
          <w:divBdr>
            <w:top w:val="none" w:sz="0" w:space="0" w:color="auto"/>
            <w:left w:val="none" w:sz="0" w:space="0" w:color="auto"/>
            <w:bottom w:val="none" w:sz="0" w:space="0" w:color="auto"/>
            <w:right w:val="none" w:sz="0" w:space="0" w:color="auto"/>
          </w:divBdr>
        </w:div>
      </w:divsChild>
    </w:div>
    <w:div w:id="421805328">
      <w:bodyDiv w:val="1"/>
      <w:marLeft w:val="0"/>
      <w:marRight w:val="0"/>
      <w:marTop w:val="0"/>
      <w:marBottom w:val="0"/>
      <w:divBdr>
        <w:top w:val="none" w:sz="0" w:space="0" w:color="auto"/>
        <w:left w:val="none" w:sz="0" w:space="0" w:color="auto"/>
        <w:bottom w:val="none" w:sz="0" w:space="0" w:color="auto"/>
        <w:right w:val="none" w:sz="0" w:space="0" w:color="auto"/>
      </w:divBdr>
      <w:divsChild>
        <w:div w:id="651493530">
          <w:marLeft w:val="0"/>
          <w:marRight w:val="0"/>
          <w:marTop w:val="180"/>
          <w:marBottom w:val="240"/>
          <w:divBdr>
            <w:top w:val="none" w:sz="0" w:space="0" w:color="auto"/>
            <w:left w:val="none" w:sz="0" w:space="0" w:color="auto"/>
            <w:bottom w:val="none" w:sz="0" w:space="0" w:color="auto"/>
            <w:right w:val="none" w:sz="0" w:space="0" w:color="auto"/>
          </w:divBdr>
        </w:div>
      </w:divsChild>
    </w:div>
    <w:div w:id="568200212">
      <w:bodyDiv w:val="1"/>
      <w:marLeft w:val="0"/>
      <w:marRight w:val="0"/>
      <w:marTop w:val="0"/>
      <w:marBottom w:val="0"/>
      <w:divBdr>
        <w:top w:val="none" w:sz="0" w:space="0" w:color="auto"/>
        <w:left w:val="none" w:sz="0" w:space="0" w:color="auto"/>
        <w:bottom w:val="none" w:sz="0" w:space="0" w:color="auto"/>
        <w:right w:val="none" w:sz="0" w:space="0" w:color="auto"/>
      </w:divBdr>
      <w:divsChild>
        <w:div w:id="1677029254">
          <w:marLeft w:val="0"/>
          <w:marRight w:val="0"/>
          <w:marTop w:val="180"/>
          <w:marBottom w:val="240"/>
          <w:divBdr>
            <w:top w:val="none" w:sz="0" w:space="0" w:color="auto"/>
            <w:left w:val="none" w:sz="0" w:space="0" w:color="auto"/>
            <w:bottom w:val="none" w:sz="0" w:space="0" w:color="auto"/>
            <w:right w:val="none" w:sz="0" w:space="0" w:color="auto"/>
          </w:divBdr>
        </w:div>
      </w:divsChild>
    </w:div>
    <w:div w:id="709066658">
      <w:bodyDiv w:val="1"/>
      <w:marLeft w:val="0"/>
      <w:marRight w:val="0"/>
      <w:marTop w:val="0"/>
      <w:marBottom w:val="0"/>
      <w:divBdr>
        <w:top w:val="none" w:sz="0" w:space="0" w:color="auto"/>
        <w:left w:val="none" w:sz="0" w:space="0" w:color="auto"/>
        <w:bottom w:val="none" w:sz="0" w:space="0" w:color="auto"/>
        <w:right w:val="none" w:sz="0" w:space="0" w:color="auto"/>
      </w:divBdr>
      <w:divsChild>
        <w:div w:id="1676877520">
          <w:marLeft w:val="0"/>
          <w:marRight w:val="0"/>
          <w:marTop w:val="180"/>
          <w:marBottom w:val="240"/>
          <w:divBdr>
            <w:top w:val="none" w:sz="0" w:space="0" w:color="auto"/>
            <w:left w:val="none" w:sz="0" w:space="0" w:color="auto"/>
            <w:bottom w:val="none" w:sz="0" w:space="0" w:color="auto"/>
            <w:right w:val="none" w:sz="0" w:space="0" w:color="auto"/>
          </w:divBdr>
        </w:div>
      </w:divsChild>
    </w:div>
    <w:div w:id="765882542">
      <w:bodyDiv w:val="1"/>
      <w:marLeft w:val="0"/>
      <w:marRight w:val="0"/>
      <w:marTop w:val="0"/>
      <w:marBottom w:val="0"/>
      <w:divBdr>
        <w:top w:val="none" w:sz="0" w:space="0" w:color="auto"/>
        <w:left w:val="none" w:sz="0" w:space="0" w:color="auto"/>
        <w:bottom w:val="none" w:sz="0" w:space="0" w:color="auto"/>
        <w:right w:val="none" w:sz="0" w:space="0" w:color="auto"/>
      </w:divBdr>
      <w:divsChild>
        <w:div w:id="1146967097">
          <w:marLeft w:val="0"/>
          <w:marRight w:val="0"/>
          <w:marTop w:val="180"/>
          <w:marBottom w:val="240"/>
          <w:divBdr>
            <w:top w:val="none" w:sz="0" w:space="0" w:color="auto"/>
            <w:left w:val="none" w:sz="0" w:space="0" w:color="auto"/>
            <w:bottom w:val="none" w:sz="0" w:space="0" w:color="auto"/>
            <w:right w:val="none" w:sz="0" w:space="0" w:color="auto"/>
          </w:divBdr>
        </w:div>
      </w:divsChild>
    </w:div>
    <w:div w:id="919169912">
      <w:bodyDiv w:val="1"/>
      <w:marLeft w:val="0"/>
      <w:marRight w:val="0"/>
      <w:marTop w:val="0"/>
      <w:marBottom w:val="0"/>
      <w:divBdr>
        <w:top w:val="none" w:sz="0" w:space="0" w:color="auto"/>
        <w:left w:val="none" w:sz="0" w:space="0" w:color="auto"/>
        <w:bottom w:val="none" w:sz="0" w:space="0" w:color="auto"/>
        <w:right w:val="none" w:sz="0" w:space="0" w:color="auto"/>
      </w:divBdr>
      <w:divsChild>
        <w:div w:id="1442384865">
          <w:marLeft w:val="0"/>
          <w:marRight w:val="0"/>
          <w:marTop w:val="180"/>
          <w:marBottom w:val="240"/>
          <w:divBdr>
            <w:top w:val="none" w:sz="0" w:space="0" w:color="auto"/>
            <w:left w:val="none" w:sz="0" w:space="0" w:color="auto"/>
            <w:bottom w:val="none" w:sz="0" w:space="0" w:color="auto"/>
            <w:right w:val="none" w:sz="0" w:space="0" w:color="auto"/>
          </w:divBdr>
        </w:div>
      </w:divsChild>
    </w:div>
    <w:div w:id="949358438">
      <w:bodyDiv w:val="1"/>
      <w:marLeft w:val="0"/>
      <w:marRight w:val="0"/>
      <w:marTop w:val="0"/>
      <w:marBottom w:val="0"/>
      <w:divBdr>
        <w:top w:val="none" w:sz="0" w:space="0" w:color="auto"/>
        <w:left w:val="none" w:sz="0" w:space="0" w:color="auto"/>
        <w:bottom w:val="none" w:sz="0" w:space="0" w:color="auto"/>
        <w:right w:val="none" w:sz="0" w:space="0" w:color="auto"/>
      </w:divBdr>
      <w:divsChild>
        <w:div w:id="362368087">
          <w:marLeft w:val="0"/>
          <w:marRight w:val="0"/>
          <w:marTop w:val="180"/>
          <w:marBottom w:val="240"/>
          <w:divBdr>
            <w:top w:val="none" w:sz="0" w:space="0" w:color="auto"/>
            <w:left w:val="none" w:sz="0" w:space="0" w:color="auto"/>
            <w:bottom w:val="none" w:sz="0" w:space="0" w:color="auto"/>
            <w:right w:val="none" w:sz="0" w:space="0" w:color="auto"/>
          </w:divBdr>
        </w:div>
      </w:divsChild>
    </w:div>
    <w:div w:id="953288275">
      <w:bodyDiv w:val="1"/>
      <w:marLeft w:val="0"/>
      <w:marRight w:val="0"/>
      <w:marTop w:val="0"/>
      <w:marBottom w:val="0"/>
      <w:divBdr>
        <w:top w:val="none" w:sz="0" w:space="0" w:color="auto"/>
        <w:left w:val="none" w:sz="0" w:space="0" w:color="auto"/>
        <w:bottom w:val="none" w:sz="0" w:space="0" w:color="auto"/>
        <w:right w:val="none" w:sz="0" w:space="0" w:color="auto"/>
      </w:divBdr>
      <w:divsChild>
        <w:div w:id="937250643">
          <w:marLeft w:val="0"/>
          <w:marRight w:val="0"/>
          <w:marTop w:val="180"/>
          <w:marBottom w:val="240"/>
          <w:divBdr>
            <w:top w:val="none" w:sz="0" w:space="0" w:color="auto"/>
            <w:left w:val="none" w:sz="0" w:space="0" w:color="auto"/>
            <w:bottom w:val="none" w:sz="0" w:space="0" w:color="auto"/>
            <w:right w:val="none" w:sz="0" w:space="0" w:color="auto"/>
          </w:divBdr>
        </w:div>
      </w:divsChild>
    </w:div>
    <w:div w:id="1012338989">
      <w:bodyDiv w:val="1"/>
      <w:marLeft w:val="0"/>
      <w:marRight w:val="0"/>
      <w:marTop w:val="0"/>
      <w:marBottom w:val="0"/>
      <w:divBdr>
        <w:top w:val="none" w:sz="0" w:space="0" w:color="auto"/>
        <w:left w:val="none" w:sz="0" w:space="0" w:color="auto"/>
        <w:bottom w:val="none" w:sz="0" w:space="0" w:color="auto"/>
        <w:right w:val="none" w:sz="0" w:space="0" w:color="auto"/>
      </w:divBdr>
      <w:divsChild>
        <w:div w:id="1672873986">
          <w:marLeft w:val="0"/>
          <w:marRight w:val="0"/>
          <w:marTop w:val="180"/>
          <w:marBottom w:val="240"/>
          <w:divBdr>
            <w:top w:val="none" w:sz="0" w:space="0" w:color="auto"/>
            <w:left w:val="none" w:sz="0" w:space="0" w:color="auto"/>
            <w:bottom w:val="none" w:sz="0" w:space="0" w:color="auto"/>
            <w:right w:val="none" w:sz="0" w:space="0" w:color="auto"/>
          </w:divBdr>
        </w:div>
      </w:divsChild>
    </w:div>
    <w:div w:id="1014765783">
      <w:bodyDiv w:val="1"/>
      <w:marLeft w:val="0"/>
      <w:marRight w:val="0"/>
      <w:marTop w:val="0"/>
      <w:marBottom w:val="0"/>
      <w:divBdr>
        <w:top w:val="none" w:sz="0" w:space="0" w:color="auto"/>
        <w:left w:val="none" w:sz="0" w:space="0" w:color="auto"/>
        <w:bottom w:val="none" w:sz="0" w:space="0" w:color="auto"/>
        <w:right w:val="none" w:sz="0" w:space="0" w:color="auto"/>
      </w:divBdr>
      <w:divsChild>
        <w:div w:id="1945649445">
          <w:marLeft w:val="0"/>
          <w:marRight w:val="0"/>
          <w:marTop w:val="180"/>
          <w:marBottom w:val="240"/>
          <w:divBdr>
            <w:top w:val="none" w:sz="0" w:space="0" w:color="auto"/>
            <w:left w:val="none" w:sz="0" w:space="0" w:color="auto"/>
            <w:bottom w:val="none" w:sz="0" w:space="0" w:color="auto"/>
            <w:right w:val="none" w:sz="0" w:space="0" w:color="auto"/>
          </w:divBdr>
        </w:div>
      </w:divsChild>
    </w:div>
    <w:div w:id="1072506841">
      <w:bodyDiv w:val="1"/>
      <w:marLeft w:val="0"/>
      <w:marRight w:val="0"/>
      <w:marTop w:val="0"/>
      <w:marBottom w:val="0"/>
      <w:divBdr>
        <w:top w:val="none" w:sz="0" w:space="0" w:color="auto"/>
        <w:left w:val="none" w:sz="0" w:space="0" w:color="auto"/>
        <w:bottom w:val="none" w:sz="0" w:space="0" w:color="auto"/>
        <w:right w:val="none" w:sz="0" w:space="0" w:color="auto"/>
      </w:divBdr>
      <w:divsChild>
        <w:div w:id="870924194">
          <w:marLeft w:val="0"/>
          <w:marRight w:val="0"/>
          <w:marTop w:val="180"/>
          <w:marBottom w:val="240"/>
          <w:divBdr>
            <w:top w:val="none" w:sz="0" w:space="0" w:color="auto"/>
            <w:left w:val="none" w:sz="0" w:space="0" w:color="auto"/>
            <w:bottom w:val="none" w:sz="0" w:space="0" w:color="auto"/>
            <w:right w:val="none" w:sz="0" w:space="0" w:color="auto"/>
          </w:divBdr>
        </w:div>
      </w:divsChild>
    </w:div>
    <w:div w:id="1085541370">
      <w:bodyDiv w:val="1"/>
      <w:marLeft w:val="0"/>
      <w:marRight w:val="0"/>
      <w:marTop w:val="0"/>
      <w:marBottom w:val="0"/>
      <w:divBdr>
        <w:top w:val="none" w:sz="0" w:space="0" w:color="auto"/>
        <w:left w:val="none" w:sz="0" w:space="0" w:color="auto"/>
        <w:bottom w:val="none" w:sz="0" w:space="0" w:color="auto"/>
        <w:right w:val="none" w:sz="0" w:space="0" w:color="auto"/>
      </w:divBdr>
      <w:divsChild>
        <w:div w:id="1972393875">
          <w:marLeft w:val="0"/>
          <w:marRight w:val="0"/>
          <w:marTop w:val="180"/>
          <w:marBottom w:val="240"/>
          <w:divBdr>
            <w:top w:val="none" w:sz="0" w:space="0" w:color="auto"/>
            <w:left w:val="none" w:sz="0" w:space="0" w:color="auto"/>
            <w:bottom w:val="none" w:sz="0" w:space="0" w:color="auto"/>
            <w:right w:val="none" w:sz="0" w:space="0" w:color="auto"/>
          </w:divBdr>
        </w:div>
        <w:div w:id="933632801">
          <w:marLeft w:val="0"/>
          <w:marRight w:val="0"/>
          <w:marTop w:val="180"/>
          <w:marBottom w:val="240"/>
          <w:divBdr>
            <w:top w:val="none" w:sz="0" w:space="0" w:color="auto"/>
            <w:left w:val="none" w:sz="0" w:space="0" w:color="auto"/>
            <w:bottom w:val="none" w:sz="0" w:space="0" w:color="auto"/>
            <w:right w:val="none" w:sz="0" w:space="0" w:color="auto"/>
          </w:divBdr>
        </w:div>
      </w:divsChild>
    </w:div>
    <w:div w:id="1316645732">
      <w:bodyDiv w:val="1"/>
      <w:marLeft w:val="0"/>
      <w:marRight w:val="0"/>
      <w:marTop w:val="0"/>
      <w:marBottom w:val="0"/>
      <w:divBdr>
        <w:top w:val="none" w:sz="0" w:space="0" w:color="auto"/>
        <w:left w:val="none" w:sz="0" w:space="0" w:color="auto"/>
        <w:bottom w:val="none" w:sz="0" w:space="0" w:color="auto"/>
        <w:right w:val="none" w:sz="0" w:space="0" w:color="auto"/>
      </w:divBdr>
      <w:divsChild>
        <w:div w:id="1049644737">
          <w:marLeft w:val="0"/>
          <w:marRight w:val="0"/>
          <w:marTop w:val="180"/>
          <w:marBottom w:val="240"/>
          <w:divBdr>
            <w:top w:val="none" w:sz="0" w:space="0" w:color="auto"/>
            <w:left w:val="none" w:sz="0" w:space="0" w:color="auto"/>
            <w:bottom w:val="none" w:sz="0" w:space="0" w:color="auto"/>
            <w:right w:val="none" w:sz="0" w:space="0" w:color="auto"/>
          </w:divBdr>
        </w:div>
      </w:divsChild>
    </w:div>
    <w:div w:id="1318342996">
      <w:bodyDiv w:val="1"/>
      <w:marLeft w:val="0"/>
      <w:marRight w:val="0"/>
      <w:marTop w:val="0"/>
      <w:marBottom w:val="0"/>
      <w:divBdr>
        <w:top w:val="none" w:sz="0" w:space="0" w:color="auto"/>
        <w:left w:val="none" w:sz="0" w:space="0" w:color="auto"/>
        <w:bottom w:val="none" w:sz="0" w:space="0" w:color="auto"/>
        <w:right w:val="none" w:sz="0" w:space="0" w:color="auto"/>
      </w:divBdr>
      <w:divsChild>
        <w:div w:id="2048600075">
          <w:marLeft w:val="0"/>
          <w:marRight w:val="0"/>
          <w:marTop w:val="180"/>
          <w:marBottom w:val="240"/>
          <w:divBdr>
            <w:top w:val="none" w:sz="0" w:space="0" w:color="auto"/>
            <w:left w:val="none" w:sz="0" w:space="0" w:color="auto"/>
            <w:bottom w:val="none" w:sz="0" w:space="0" w:color="auto"/>
            <w:right w:val="none" w:sz="0" w:space="0" w:color="auto"/>
          </w:divBdr>
        </w:div>
      </w:divsChild>
    </w:div>
    <w:div w:id="1322930337">
      <w:bodyDiv w:val="1"/>
      <w:marLeft w:val="0"/>
      <w:marRight w:val="0"/>
      <w:marTop w:val="0"/>
      <w:marBottom w:val="0"/>
      <w:divBdr>
        <w:top w:val="none" w:sz="0" w:space="0" w:color="auto"/>
        <w:left w:val="none" w:sz="0" w:space="0" w:color="auto"/>
        <w:bottom w:val="none" w:sz="0" w:space="0" w:color="auto"/>
        <w:right w:val="none" w:sz="0" w:space="0" w:color="auto"/>
      </w:divBdr>
      <w:divsChild>
        <w:div w:id="1917739707">
          <w:marLeft w:val="0"/>
          <w:marRight w:val="0"/>
          <w:marTop w:val="180"/>
          <w:marBottom w:val="240"/>
          <w:divBdr>
            <w:top w:val="none" w:sz="0" w:space="0" w:color="auto"/>
            <w:left w:val="none" w:sz="0" w:space="0" w:color="auto"/>
            <w:bottom w:val="none" w:sz="0" w:space="0" w:color="auto"/>
            <w:right w:val="none" w:sz="0" w:space="0" w:color="auto"/>
          </w:divBdr>
        </w:div>
      </w:divsChild>
    </w:div>
    <w:div w:id="1399093267">
      <w:bodyDiv w:val="1"/>
      <w:marLeft w:val="0"/>
      <w:marRight w:val="0"/>
      <w:marTop w:val="0"/>
      <w:marBottom w:val="0"/>
      <w:divBdr>
        <w:top w:val="none" w:sz="0" w:space="0" w:color="auto"/>
        <w:left w:val="none" w:sz="0" w:space="0" w:color="auto"/>
        <w:bottom w:val="none" w:sz="0" w:space="0" w:color="auto"/>
        <w:right w:val="none" w:sz="0" w:space="0" w:color="auto"/>
      </w:divBdr>
      <w:divsChild>
        <w:div w:id="1531532826">
          <w:marLeft w:val="0"/>
          <w:marRight w:val="0"/>
          <w:marTop w:val="180"/>
          <w:marBottom w:val="240"/>
          <w:divBdr>
            <w:top w:val="none" w:sz="0" w:space="0" w:color="auto"/>
            <w:left w:val="none" w:sz="0" w:space="0" w:color="auto"/>
            <w:bottom w:val="none" w:sz="0" w:space="0" w:color="auto"/>
            <w:right w:val="none" w:sz="0" w:space="0" w:color="auto"/>
          </w:divBdr>
        </w:div>
      </w:divsChild>
    </w:div>
    <w:div w:id="1422409401">
      <w:bodyDiv w:val="1"/>
      <w:marLeft w:val="0"/>
      <w:marRight w:val="0"/>
      <w:marTop w:val="0"/>
      <w:marBottom w:val="0"/>
      <w:divBdr>
        <w:top w:val="none" w:sz="0" w:space="0" w:color="auto"/>
        <w:left w:val="none" w:sz="0" w:space="0" w:color="auto"/>
        <w:bottom w:val="none" w:sz="0" w:space="0" w:color="auto"/>
        <w:right w:val="none" w:sz="0" w:space="0" w:color="auto"/>
      </w:divBdr>
      <w:divsChild>
        <w:div w:id="342978360">
          <w:marLeft w:val="0"/>
          <w:marRight w:val="0"/>
          <w:marTop w:val="180"/>
          <w:marBottom w:val="240"/>
          <w:divBdr>
            <w:top w:val="none" w:sz="0" w:space="0" w:color="auto"/>
            <w:left w:val="none" w:sz="0" w:space="0" w:color="auto"/>
            <w:bottom w:val="none" w:sz="0" w:space="0" w:color="auto"/>
            <w:right w:val="none" w:sz="0" w:space="0" w:color="auto"/>
          </w:divBdr>
        </w:div>
      </w:divsChild>
    </w:div>
    <w:div w:id="1480808910">
      <w:bodyDiv w:val="1"/>
      <w:marLeft w:val="0"/>
      <w:marRight w:val="0"/>
      <w:marTop w:val="0"/>
      <w:marBottom w:val="0"/>
      <w:divBdr>
        <w:top w:val="none" w:sz="0" w:space="0" w:color="auto"/>
        <w:left w:val="none" w:sz="0" w:space="0" w:color="auto"/>
        <w:bottom w:val="none" w:sz="0" w:space="0" w:color="auto"/>
        <w:right w:val="none" w:sz="0" w:space="0" w:color="auto"/>
      </w:divBdr>
      <w:divsChild>
        <w:div w:id="27066387">
          <w:marLeft w:val="0"/>
          <w:marRight w:val="0"/>
          <w:marTop w:val="180"/>
          <w:marBottom w:val="240"/>
          <w:divBdr>
            <w:top w:val="none" w:sz="0" w:space="0" w:color="auto"/>
            <w:left w:val="none" w:sz="0" w:space="0" w:color="auto"/>
            <w:bottom w:val="none" w:sz="0" w:space="0" w:color="auto"/>
            <w:right w:val="none" w:sz="0" w:space="0" w:color="auto"/>
          </w:divBdr>
        </w:div>
        <w:div w:id="1691908178">
          <w:marLeft w:val="0"/>
          <w:marRight w:val="0"/>
          <w:marTop w:val="180"/>
          <w:marBottom w:val="240"/>
          <w:divBdr>
            <w:top w:val="none" w:sz="0" w:space="0" w:color="auto"/>
            <w:left w:val="none" w:sz="0" w:space="0" w:color="auto"/>
            <w:bottom w:val="none" w:sz="0" w:space="0" w:color="auto"/>
            <w:right w:val="none" w:sz="0" w:space="0" w:color="auto"/>
          </w:divBdr>
        </w:div>
        <w:div w:id="2098938800">
          <w:marLeft w:val="0"/>
          <w:marRight w:val="0"/>
          <w:marTop w:val="180"/>
          <w:marBottom w:val="240"/>
          <w:divBdr>
            <w:top w:val="none" w:sz="0" w:space="0" w:color="auto"/>
            <w:left w:val="none" w:sz="0" w:space="0" w:color="auto"/>
            <w:bottom w:val="none" w:sz="0" w:space="0" w:color="auto"/>
            <w:right w:val="none" w:sz="0" w:space="0" w:color="auto"/>
          </w:divBdr>
        </w:div>
      </w:divsChild>
    </w:div>
    <w:div w:id="1503160242">
      <w:bodyDiv w:val="1"/>
      <w:marLeft w:val="0"/>
      <w:marRight w:val="0"/>
      <w:marTop w:val="0"/>
      <w:marBottom w:val="0"/>
      <w:divBdr>
        <w:top w:val="none" w:sz="0" w:space="0" w:color="auto"/>
        <w:left w:val="none" w:sz="0" w:space="0" w:color="auto"/>
        <w:bottom w:val="none" w:sz="0" w:space="0" w:color="auto"/>
        <w:right w:val="none" w:sz="0" w:space="0" w:color="auto"/>
      </w:divBdr>
      <w:divsChild>
        <w:div w:id="670063778">
          <w:marLeft w:val="0"/>
          <w:marRight w:val="0"/>
          <w:marTop w:val="180"/>
          <w:marBottom w:val="240"/>
          <w:divBdr>
            <w:top w:val="none" w:sz="0" w:space="0" w:color="auto"/>
            <w:left w:val="none" w:sz="0" w:space="0" w:color="auto"/>
            <w:bottom w:val="none" w:sz="0" w:space="0" w:color="auto"/>
            <w:right w:val="none" w:sz="0" w:space="0" w:color="auto"/>
          </w:divBdr>
        </w:div>
      </w:divsChild>
    </w:div>
    <w:div w:id="1635255264">
      <w:bodyDiv w:val="1"/>
      <w:marLeft w:val="0"/>
      <w:marRight w:val="0"/>
      <w:marTop w:val="0"/>
      <w:marBottom w:val="0"/>
      <w:divBdr>
        <w:top w:val="none" w:sz="0" w:space="0" w:color="auto"/>
        <w:left w:val="none" w:sz="0" w:space="0" w:color="auto"/>
        <w:bottom w:val="none" w:sz="0" w:space="0" w:color="auto"/>
        <w:right w:val="none" w:sz="0" w:space="0" w:color="auto"/>
      </w:divBdr>
      <w:divsChild>
        <w:div w:id="2073310734">
          <w:marLeft w:val="0"/>
          <w:marRight w:val="0"/>
          <w:marTop w:val="180"/>
          <w:marBottom w:val="240"/>
          <w:divBdr>
            <w:top w:val="none" w:sz="0" w:space="0" w:color="auto"/>
            <w:left w:val="none" w:sz="0" w:space="0" w:color="auto"/>
            <w:bottom w:val="none" w:sz="0" w:space="0" w:color="auto"/>
            <w:right w:val="none" w:sz="0" w:space="0" w:color="auto"/>
          </w:divBdr>
        </w:div>
      </w:divsChild>
    </w:div>
    <w:div w:id="1693262622">
      <w:bodyDiv w:val="1"/>
      <w:marLeft w:val="0"/>
      <w:marRight w:val="0"/>
      <w:marTop w:val="0"/>
      <w:marBottom w:val="0"/>
      <w:divBdr>
        <w:top w:val="none" w:sz="0" w:space="0" w:color="auto"/>
        <w:left w:val="none" w:sz="0" w:space="0" w:color="auto"/>
        <w:bottom w:val="none" w:sz="0" w:space="0" w:color="auto"/>
        <w:right w:val="none" w:sz="0" w:space="0" w:color="auto"/>
      </w:divBdr>
      <w:divsChild>
        <w:div w:id="1769085391">
          <w:marLeft w:val="0"/>
          <w:marRight w:val="0"/>
          <w:marTop w:val="180"/>
          <w:marBottom w:val="240"/>
          <w:divBdr>
            <w:top w:val="none" w:sz="0" w:space="0" w:color="auto"/>
            <w:left w:val="none" w:sz="0" w:space="0" w:color="auto"/>
            <w:bottom w:val="none" w:sz="0" w:space="0" w:color="auto"/>
            <w:right w:val="none" w:sz="0" w:space="0" w:color="auto"/>
          </w:divBdr>
        </w:div>
      </w:divsChild>
    </w:div>
    <w:div w:id="1707561687">
      <w:bodyDiv w:val="1"/>
      <w:marLeft w:val="0"/>
      <w:marRight w:val="0"/>
      <w:marTop w:val="0"/>
      <w:marBottom w:val="0"/>
      <w:divBdr>
        <w:top w:val="none" w:sz="0" w:space="0" w:color="auto"/>
        <w:left w:val="none" w:sz="0" w:space="0" w:color="auto"/>
        <w:bottom w:val="none" w:sz="0" w:space="0" w:color="auto"/>
        <w:right w:val="none" w:sz="0" w:space="0" w:color="auto"/>
      </w:divBdr>
      <w:divsChild>
        <w:div w:id="1673340173">
          <w:marLeft w:val="0"/>
          <w:marRight w:val="0"/>
          <w:marTop w:val="180"/>
          <w:marBottom w:val="240"/>
          <w:divBdr>
            <w:top w:val="none" w:sz="0" w:space="0" w:color="auto"/>
            <w:left w:val="none" w:sz="0" w:space="0" w:color="auto"/>
            <w:bottom w:val="none" w:sz="0" w:space="0" w:color="auto"/>
            <w:right w:val="none" w:sz="0" w:space="0" w:color="auto"/>
          </w:divBdr>
        </w:div>
      </w:divsChild>
    </w:div>
    <w:div w:id="1755515758">
      <w:bodyDiv w:val="1"/>
      <w:marLeft w:val="0"/>
      <w:marRight w:val="0"/>
      <w:marTop w:val="0"/>
      <w:marBottom w:val="0"/>
      <w:divBdr>
        <w:top w:val="none" w:sz="0" w:space="0" w:color="auto"/>
        <w:left w:val="none" w:sz="0" w:space="0" w:color="auto"/>
        <w:bottom w:val="none" w:sz="0" w:space="0" w:color="auto"/>
        <w:right w:val="none" w:sz="0" w:space="0" w:color="auto"/>
      </w:divBdr>
      <w:divsChild>
        <w:div w:id="1114246838">
          <w:marLeft w:val="0"/>
          <w:marRight w:val="0"/>
          <w:marTop w:val="180"/>
          <w:marBottom w:val="240"/>
          <w:divBdr>
            <w:top w:val="none" w:sz="0" w:space="0" w:color="auto"/>
            <w:left w:val="none" w:sz="0" w:space="0" w:color="auto"/>
            <w:bottom w:val="none" w:sz="0" w:space="0" w:color="auto"/>
            <w:right w:val="none" w:sz="0" w:space="0" w:color="auto"/>
          </w:divBdr>
        </w:div>
      </w:divsChild>
    </w:div>
    <w:div w:id="1798062832">
      <w:bodyDiv w:val="1"/>
      <w:marLeft w:val="0"/>
      <w:marRight w:val="0"/>
      <w:marTop w:val="0"/>
      <w:marBottom w:val="0"/>
      <w:divBdr>
        <w:top w:val="none" w:sz="0" w:space="0" w:color="auto"/>
        <w:left w:val="none" w:sz="0" w:space="0" w:color="auto"/>
        <w:bottom w:val="none" w:sz="0" w:space="0" w:color="auto"/>
        <w:right w:val="none" w:sz="0" w:space="0" w:color="auto"/>
      </w:divBdr>
      <w:divsChild>
        <w:div w:id="762459890">
          <w:marLeft w:val="0"/>
          <w:marRight w:val="0"/>
          <w:marTop w:val="180"/>
          <w:marBottom w:val="240"/>
          <w:divBdr>
            <w:top w:val="none" w:sz="0" w:space="0" w:color="auto"/>
            <w:left w:val="none" w:sz="0" w:space="0" w:color="auto"/>
            <w:bottom w:val="none" w:sz="0" w:space="0" w:color="auto"/>
            <w:right w:val="none" w:sz="0" w:space="0" w:color="auto"/>
          </w:divBdr>
        </w:div>
      </w:divsChild>
    </w:div>
    <w:div w:id="1824273048">
      <w:bodyDiv w:val="1"/>
      <w:marLeft w:val="0"/>
      <w:marRight w:val="0"/>
      <w:marTop w:val="0"/>
      <w:marBottom w:val="0"/>
      <w:divBdr>
        <w:top w:val="none" w:sz="0" w:space="0" w:color="auto"/>
        <w:left w:val="none" w:sz="0" w:space="0" w:color="auto"/>
        <w:bottom w:val="none" w:sz="0" w:space="0" w:color="auto"/>
        <w:right w:val="none" w:sz="0" w:space="0" w:color="auto"/>
      </w:divBdr>
      <w:divsChild>
        <w:div w:id="818958501">
          <w:marLeft w:val="0"/>
          <w:marRight w:val="0"/>
          <w:marTop w:val="180"/>
          <w:marBottom w:val="240"/>
          <w:divBdr>
            <w:top w:val="none" w:sz="0" w:space="0" w:color="auto"/>
            <w:left w:val="none" w:sz="0" w:space="0" w:color="auto"/>
            <w:bottom w:val="none" w:sz="0" w:space="0" w:color="auto"/>
            <w:right w:val="none" w:sz="0" w:space="0" w:color="auto"/>
          </w:divBdr>
        </w:div>
      </w:divsChild>
    </w:div>
    <w:div w:id="1850829930">
      <w:bodyDiv w:val="1"/>
      <w:marLeft w:val="0"/>
      <w:marRight w:val="0"/>
      <w:marTop w:val="0"/>
      <w:marBottom w:val="0"/>
      <w:divBdr>
        <w:top w:val="none" w:sz="0" w:space="0" w:color="auto"/>
        <w:left w:val="none" w:sz="0" w:space="0" w:color="auto"/>
        <w:bottom w:val="none" w:sz="0" w:space="0" w:color="auto"/>
        <w:right w:val="none" w:sz="0" w:space="0" w:color="auto"/>
      </w:divBdr>
      <w:divsChild>
        <w:div w:id="1752778900">
          <w:marLeft w:val="0"/>
          <w:marRight w:val="0"/>
          <w:marTop w:val="180"/>
          <w:marBottom w:val="240"/>
          <w:divBdr>
            <w:top w:val="none" w:sz="0" w:space="0" w:color="auto"/>
            <w:left w:val="none" w:sz="0" w:space="0" w:color="auto"/>
            <w:bottom w:val="none" w:sz="0" w:space="0" w:color="auto"/>
            <w:right w:val="none" w:sz="0" w:space="0" w:color="auto"/>
          </w:divBdr>
        </w:div>
      </w:divsChild>
    </w:div>
    <w:div w:id="1945961526">
      <w:bodyDiv w:val="1"/>
      <w:marLeft w:val="0"/>
      <w:marRight w:val="0"/>
      <w:marTop w:val="0"/>
      <w:marBottom w:val="0"/>
      <w:divBdr>
        <w:top w:val="none" w:sz="0" w:space="0" w:color="auto"/>
        <w:left w:val="none" w:sz="0" w:space="0" w:color="auto"/>
        <w:bottom w:val="none" w:sz="0" w:space="0" w:color="auto"/>
        <w:right w:val="none" w:sz="0" w:space="0" w:color="auto"/>
      </w:divBdr>
      <w:divsChild>
        <w:div w:id="289434344">
          <w:marLeft w:val="0"/>
          <w:marRight w:val="0"/>
          <w:marTop w:val="180"/>
          <w:marBottom w:val="240"/>
          <w:divBdr>
            <w:top w:val="none" w:sz="0" w:space="0" w:color="auto"/>
            <w:left w:val="none" w:sz="0" w:space="0" w:color="auto"/>
            <w:bottom w:val="none" w:sz="0" w:space="0" w:color="auto"/>
            <w:right w:val="none" w:sz="0" w:space="0" w:color="auto"/>
          </w:divBdr>
        </w:div>
      </w:divsChild>
    </w:div>
    <w:div w:id="1993412782">
      <w:bodyDiv w:val="1"/>
      <w:marLeft w:val="0"/>
      <w:marRight w:val="0"/>
      <w:marTop w:val="0"/>
      <w:marBottom w:val="0"/>
      <w:divBdr>
        <w:top w:val="none" w:sz="0" w:space="0" w:color="auto"/>
        <w:left w:val="none" w:sz="0" w:space="0" w:color="auto"/>
        <w:bottom w:val="none" w:sz="0" w:space="0" w:color="auto"/>
        <w:right w:val="none" w:sz="0" w:space="0" w:color="auto"/>
      </w:divBdr>
      <w:divsChild>
        <w:div w:id="1136141538">
          <w:marLeft w:val="0"/>
          <w:marRight w:val="0"/>
          <w:marTop w:val="180"/>
          <w:marBottom w:val="240"/>
          <w:divBdr>
            <w:top w:val="none" w:sz="0" w:space="0" w:color="auto"/>
            <w:left w:val="none" w:sz="0" w:space="0" w:color="auto"/>
            <w:bottom w:val="none" w:sz="0" w:space="0" w:color="auto"/>
            <w:right w:val="none" w:sz="0" w:space="0" w:color="auto"/>
          </w:divBdr>
        </w:div>
      </w:divsChild>
    </w:div>
    <w:div w:id="2039037265">
      <w:bodyDiv w:val="1"/>
      <w:marLeft w:val="0"/>
      <w:marRight w:val="0"/>
      <w:marTop w:val="0"/>
      <w:marBottom w:val="0"/>
      <w:divBdr>
        <w:top w:val="none" w:sz="0" w:space="0" w:color="auto"/>
        <w:left w:val="none" w:sz="0" w:space="0" w:color="auto"/>
        <w:bottom w:val="none" w:sz="0" w:space="0" w:color="auto"/>
        <w:right w:val="none" w:sz="0" w:space="0" w:color="auto"/>
      </w:divBdr>
      <w:divsChild>
        <w:div w:id="164591074">
          <w:marLeft w:val="0"/>
          <w:marRight w:val="0"/>
          <w:marTop w:val="180"/>
          <w:marBottom w:val="240"/>
          <w:divBdr>
            <w:top w:val="none" w:sz="0" w:space="0" w:color="auto"/>
            <w:left w:val="none" w:sz="0" w:space="0" w:color="auto"/>
            <w:bottom w:val="none" w:sz="0" w:space="0" w:color="auto"/>
            <w:right w:val="none" w:sz="0" w:space="0" w:color="auto"/>
          </w:divBdr>
        </w:div>
      </w:divsChild>
    </w:div>
    <w:div w:id="2120563054">
      <w:bodyDiv w:val="1"/>
      <w:marLeft w:val="0"/>
      <w:marRight w:val="0"/>
      <w:marTop w:val="0"/>
      <w:marBottom w:val="0"/>
      <w:divBdr>
        <w:top w:val="none" w:sz="0" w:space="0" w:color="auto"/>
        <w:left w:val="none" w:sz="0" w:space="0" w:color="auto"/>
        <w:bottom w:val="none" w:sz="0" w:space="0" w:color="auto"/>
        <w:right w:val="none" w:sz="0" w:space="0" w:color="auto"/>
      </w:divBdr>
      <w:divsChild>
        <w:div w:id="35561790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ld.adilet.zan.kz/kaz/docs/V2400035238" TargetMode="External"/><Relationship Id="rId18" Type="http://schemas.openxmlformats.org/officeDocument/2006/relationships/hyperlink" Target="https://old.adilet.zan.kz/kaz/docs/Z2400000106" TargetMode="External"/><Relationship Id="rId26" Type="http://schemas.openxmlformats.org/officeDocument/2006/relationships/hyperlink" Target="https://old.adilet.zan.kz/kaz/docs/Z2400000106" TargetMode="External"/><Relationship Id="rId39" Type="http://schemas.openxmlformats.org/officeDocument/2006/relationships/hyperlink" Target="https://old.adilet.zan.kz/kaz/docs/V2400035238" TargetMode="External"/><Relationship Id="rId21" Type="http://schemas.openxmlformats.org/officeDocument/2006/relationships/hyperlink" Target="https://old.adilet.zan.kz/kaz/docs/V2400035238" TargetMode="External"/><Relationship Id="rId34" Type="http://schemas.openxmlformats.org/officeDocument/2006/relationships/hyperlink" Target="https://adilet.zan.kz/kaz/docs/V2400035238" TargetMode="External"/><Relationship Id="rId42" Type="http://schemas.openxmlformats.org/officeDocument/2006/relationships/hyperlink" Target="https://old.adilet.zan.kz/kaz/docs/V2400035238" TargetMode="External"/><Relationship Id="rId47" Type="http://schemas.openxmlformats.org/officeDocument/2006/relationships/hyperlink" Target="https://old.adilet.zan.kz/kaz/docs/Z1500000392" TargetMode="External"/><Relationship Id="rId50" Type="http://schemas.openxmlformats.org/officeDocument/2006/relationships/hyperlink" Target="https://old.adilet.zan.kz/kaz/docs/V1800017948"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goszak.gov.kz" TargetMode="External"/><Relationship Id="rId29" Type="http://schemas.openxmlformats.org/officeDocument/2006/relationships/hyperlink" Target="https://old.adilet.zan.kz/kaz/docs/Z2400000106" TargetMode="External"/><Relationship Id="rId11" Type="http://schemas.openxmlformats.org/officeDocument/2006/relationships/hyperlink" Target="https://old.adilet.zan.kz/kaz/docs/V2400035238" TargetMode="External"/><Relationship Id="rId24" Type="http://schemas.openxmlformats.org/officeDocument/2006/relationships/hyperlink" Target="https://old.adilet.zan.kz/kaz/docs/V1800017948" TargetMode="External"/><Relationship Id="rId32" Type="http://schemas.openxmlformats.org/officeDocument/2006/relationships/hyperlink" Target="https://adilet.zan.kz/kaz/docs/Z2400000106" TargetMode="External"/><Relationship Id="rId37" Type="http://schemas.openxmlformats.org/officeDocument/2006/relationships/hyperlink" Target="https://adilet.zan.kz/kaz/docs/V2400035238" TargetMode="External"/><Relationship Id="rId40" Type="http://schemas.openxmlformats.org/officeDocument/2006/relationships/hyperlink" Target="https://old.adilet.zan.kz/kaz/docs/V2400035238" TargetMode="External"/><Relationship Id="rId45" Type="http://schemas.openxmlformats.org/officeDocument/2006/relationships/hyperlink" Target="https://old.adilet.zan.kz/kaz/docs/Z2400000106" TargetMode="External"/><Relationship Id="rId53" Type="http://schemas.openxmlformats.org/officeDocument/2006/relationships/hyperlink" Target="https://old.adilet.zan.kz/kaz/docs/Z2400000106" TargetMode="External"/><Relationship Id="rId5" Type="http://schemas.openxmlformats.org/officeDocument/2006/relationships/webSettings" Target="webSettings.xml"/><Relationship Id="rId19" Type="http://schemas.openxmlformats.org/officeDocument/2006/relationships/hyperlink" Target="https://old.adilet.zan.kz/kaz/docs/Z2400000106" TargetMode="External"/><Relationship Id="rId4" Type="http://schemas.openxmlformats.org/officeDocument/2006/relationships/settings" Target="settings.xml"/><Relationship Id="rId9" Type="http://schemas.openxmlformats.org/officeDocument/2006/relationships/hyperlink" Target="https://old.adilet.zan.kz/kaz/docs/Z2400000106" TargetMode="External"/><Relationship Id="rId14" Type="http://schemas.openxmlformats.org/officeDocument/2006/relationships/hyperlink" Target="https://old.adilet.zan.kz/kaz/docs/Z2400000106" TargetMode="External"/><Relationship Id="rId22" Type="http://schemas.openxmlformats.org/officeDocument/2006/relationships/hyperlink" Target="https://old.adilet.zan.kz/kaz/docs/V1800017948" TargetMode="External"/><Relationship Id="rId27" Type="http://schemas.openxmlformats.org/officeDocument/2006/relationships/hyperlink" Target="https://old.adilet.zan.kz/kaz/docs/Z2400000106" TargetMode="External"/><Relationship Id="rId30" Type="http://schemas.openxmlformats.org/officeDocument/2006/relationships/hyperlink" Target="https://old.adilet.zan.kz/kaz/docs/V2400035238" TargetMode="External"/><Relationship Id="rId35" Type="http://schemas.openxmlformats.org/officeDocument/2006/relationships/hyperlink" Target="https://old.adilet.zan.kz/kaz/docs/V2400035238" TargetMode="External"/><Relationship Id="rId43" Type="http://schemas.openxmlformats.org/officeDocument/2006/relationships/hyperlink" Target="https://old.adilet.zan.kz/kaz/docs/V2400035238" TargetMode="External"/><Relationship Id="rId48" Type="http://schemas.openxmlformats.org/officeDocument/2006/relationships/hyperlink" Target="https://old.adilet.zan.kz/kaz/docs/Z1500000410" TargetMode="External"/><Relationship Id="rId56" Type="http://schemas.openxmlformats.org/officeDocument/2006/relationships/fontTable" Target="fontTable.xml"/><Relationship Id="rId8" Type="http://schemas.openxmlformats.org/officeDocument/2006/relationships/hyperlink" Target="https://old.adilet.zan.kz/kaz/docs/Z2400000106" TargetMode="External"/><Relationship Id="rId51" Type="http://schemas.openxmlformats.org/officeDocument/2006/relationships/hyperlink" Target="https://old.adilet.zan.kz/kaz/docs/V1800017948" TargetMode="External"/><Relationship Id="rId3" Type="http://schemas.openxmlformats.org/officeDocument/2006/relationships/styles" Target="styles.xml"/><Relationship Id="rId12" Type="http://schemas.openxmlformats.org/officeDocument/2006/relationships/hyperlink" Target="https://old.adilet.zan.kz/kaz/docs/Z2400000106" TargetMode="External"/><Relationship Id="rId17" Type="http://schemas.openxmlformats.org/officeDocument/2006/relationships/hyperlink" Target="https://eotinish.kz" TargetMode="External"/><Relationship Id="rId25" Type="http://schemas.openxmlformats.org/officeDocument/2006/relationships/hyperlink" Target="https://old.adilet.zan.kz/kaz/docs/V2400035238" TargetMode="External"/><Relationship Id="rId33" Type="http://schemas.openxmlformats.org/officeDocument/2006/relationships/hyperlink" Target="https://old.adilet.zan.kz/kaz/docs/V2400035238" TargetMode="External"/><Relationship Id="rId38" Type="http://schemas.openxmlformats.org/officeDocument/2006/relationships/hyperlink" Target="https://adilet.zan.kz/kaz/docs/Z2400000106" TargetMode="External"/><Relationship Id="rId46" Type="http://schemas.openxmlformats.org/officeDocument/2006/relationships/hyperlink" Target="https://old.adilet.zan.kz/kaz/docs/Z100000261_" TargetMode="External"/><Relationship Id="rId20" Type="http://schemas.openxmlformats.org/officeDocument/2006/relationships/hyperlink" Target="https://old.adilet.zan.kz/kaz/docs/V2400035238" TargetMode="External"/><Relationship Id="rId41" Type="http://schemas.openxmlformats.org/officeDocument/2006/relationships/hyperlink" Target="https://old.adilet.zan.kz/kaz/docs/V2400035238" TargetMode="External"/><Relationship Id="rId54" Type="http://schemas.openxmlformats.org/officeDocument/2006/relationships/hyperlink" Target="https://adilet.zan.kz/kaz/docs/K200000035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ld.adilet.zan.kz/kaz/docs/V2400035238" TargetMode="External"/><Relationship Id="rId23" Type="http://schemas.openxmlformats.org/officeDocument/2006/relationships/hyperlink" Target="https://old.adilet.zan.kz/kaz/docs/V1800017948" TargetMode="External"/><Relationship Id="rId28" Type="http://schemas.openxmlformats.org/officeDocument/2006/relationships/hyperlink" Target="https://old.adilet.zan.kz/kaz/docs/V2400035238" TargetMode="External"/><Relationship Id="rId36" Type="http://schemas.openxmlformats.org/officeDocument/2006/relationships/hyperlink" Target="https://adilet.zan.kz/kaz/docs/V2400035238" TargetMode="External"/><Relationship Id="rId49" Type="http://schemas.openxmlformats.org/officeDocument/2006/relationships/hyperlink" Target="https://old.adilet.zan.kz/kaz/docs/V1800017948" TargetMode="External"/><Relationship Id="rId57" Type="http://schemas.openxmlformats.org/officeDocument/2006/relationships/theme" Target="theme/theme1.xml"/><Relationship Id="rId10" Type="http://schemas.openxmlformats.org/officeDocument/2006/relationships/hyperlink" Target="https://old.adilet.zan.kz/kaz/docs/V2400035238" TargetMode="External"/><Relationship Id="rId31" Type="http://schemas.openxmlformats.org/officeDocument/2006/relationships/hyperlink" Target="https://old.adilet.zan.kz/kaz/docs/V2400035238" TargetMode="External"/><Relationship Id="rId44" Type="http://schemas.openxmlformats.org/officeDocument/2006/relationships/hyperlink" Target="https://old.adilet.zan.kz/kaz/docs/Z2400000106" TargetMode="External"/><Relationship Id="rId52" Type="http://schemas.openxmlformats.org/officeDocument/2006/relationships/hyperlink" Target="https://old.adilet.zan.kz/kaz/docs/V18000179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6FDFE-9BE7-4107-8000-5062BB2BC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971</TotalTime>
  <Pages>23</Pages>
  <Words>15231</Words>
  <Characters>86817</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Алия Сексембаева</cp:lastModifiedBy>
  <cp:revision>779</cp:revision>
  <cp:lastPrinted>2026-10-22T03:39:00Z</cp:lastPrinted>
  <dcterms:created xsi:type="dcterms:W3CDTF">2025-11-07T10:42:00Z</dcterms:created>
  <dcterms:modified xsi:type="dcterms:W3CDTF">2026-10-30T11:16:00Z</dcterms:modified>
</cp:coreProperties>
</file>