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E7797E" w:rsidRPr="00E7797E" w:rsidTr="003A4960">
        <w:trPr>
          <w:trHeight w:val="1460"/>
        </w:trPr>
        <w:tc>
          <w:tcPr>
            <w:tcW w:w="3470" w:type="dxa"/>
          </w:tcPr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Халықтың санитарлық-   эпидемиологиялық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саламаттығы саласындағы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тергеп-тексеру жүргізу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қағидаларына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7-қосымша</w:t>
            </w:r>
          </w:p>
          <w:p w:rsidR="00E7797E" w:rsidRPr="00E7797E" w:rsidRDefault="00E7797E" w:rsidP="003A4960">
            <w:pPr>
              <w:spacing w:line="256" w:lineRule="auto"/>
              <w:jc w:val="center"/>
              <w:rPr>
                <w:rFonts w:eastAsia="Calibri"/>
                <w:sz w:val="28"/>
                <w:lang w:val="ru-RU"/>
              </w:rPr>
            </w:pPr>
          </w:p>
        </w:tc>
      </w:tr>
    </w:tbl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1.Тергеп-тексеру жүргізудің негізі</w:t>
      </w:r>
      <w:r w:rsidRPr="00E7797E">
        <w:rPr>
          <w:rFonts w:eastAsia="Calibri"/>
          <w:b/>
          <w:bCs/>
          <w:sz w:val="28"/>
          <w:lang w:val="kk-KZ"/>
        </w:rPr>
        <w:t>: «</w:t>
      </w:r>
      <w:r w:rsidR="007530A0">
        <w:rPr>
          <w:rFonts w:eastAsia="Calibri"/>
          <w:b/>
          <w:bCs/>
          <w:sz w:val="28"/>
          <w:u w:val="single"/>
          <w:lang w:val="kk-KZ"/>
        </w:rPr>
        <w:t>Вирусный гепатит В</w:t>
      </w:r>
      <w:r w:rsidRPr="00E7797E">
        <w:rPr>
          <w:rFonts w:eastAsia="Calibri"/>
          <w:b/>
          <w:bCs/>
          <w:sz w:val="28"/>
          <w:lang w:val="kk-KZ"/>
        </w:rPr>
        <w:t xml:space="preserve">» </w:t>
      </w:r>
      <w:r w:rsidRPr="00E7797E">
        <w:rPr>
          <w:rFonts w:eastAsia="Calibri"/>
          <w:bCs/>
          <w:sz w:val="28"/>
          <w:lang w:val="kk-KZ"/>
        </w:rPr>
        <w:t>диагнозымен</w:t>
      </w:r>
      <w:r w:rsidRPr="00E7797E">
        <w:rPr>
          <w:sz w:val="28"/>
          <w:lang w:val="kk-KZ"/>
        </w:rPr>
        <w:t xml:space="preserve"> </w:t>
      </w:r>
      <w:r w:rsidR="007530A0">
        <w:rPr>
          <w:rFonts w:eastAsia="Calibri"/>
          <w:bCs/>
          <w:sz w:val="28"/>
          <w:u w:val="single"/>
          <w:lang w:val="kk-KZ"/>
        </w:rPr>
        <w:t>13</w:t>
      </w:r>
      <w:r w:rsidR="00300E1C" w:rsidRPr="00B61101">
        <w:rPr>
          <w:rFonts w:eastAsia="Calibri"/>
          <w:bCs/>
          <w:sz w:val="28"/>
          <w:u w:val="single"/>
          <w:lang w:val="kk-KZ"/>
        </w:rPr>
        <w:t>.</w:t>
      </w:r>
      <w:r w:rsidR="005B128B">
        <w:rPr>
          <w:rFonts w:eastAsia="Calibri"/>
          <w:bCs/>
          <w:sz w:val="28"/>
          <w:u w:val="single"/>
          <w:lang w:val="kk-KZ"/>
        </w:rPr>
        <w:t>07</w:t>
      </w:r>
      <w:r w:rsidRPr="00B61101">
        <w:rPr>
          <w:rFonts w:eastAsia="Calibri"/>
          <w:bCs/>
          <w:sz w:val="28"/>
          <w:u w:val="single"/>
          <w:lang w:val="kk-KZ"/>
        </w:rPr>
        <w:t>.2026</w:t>
      </w:r>
      <w:r w:rsidRPr="00E7797E">
        <w:rPr>
          <w:rFonts w:eastAsia="Calibri"/>
          <w:bCs/>
          <w:sz w:val="28"/>
          <w:u w:val="single"/>
          <w:lang w:val="kk-KZ"/>
        </w:rPr>
        <w:t xml:space="preserve"> жылы </w:t>
      </w:r>
      <w:r w:rsidR="00285AB2">
        <w:rPr>
          <w:rFonts w:eastAsia="Calibri"/>
          <w:bCs/>
          <w:sz w:val="28"/>
          <w:u w:val="single"/>
          <w:lang w:val="kk-KZ"/>
        </w:rPr>
        <w:t xml:space="preserve">келген </w:t>
      </w:r>
      <w:r w:rsidR="00B61101">
        <w:rPr>
          <w:rFonts w:eastAsia="Calibri"/>
          <w:bCs/>
          <w:sz w:val="28"/>
          <w:u w:val="single"/>
          <w:lang w:val="kk-KZ"/>
        </w:rPr>
        <w:t>шұғыл хабарлама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</w:t>
      </w:r>
      <w:r w:rsidRPr="00E7797E">
        <w:rPr>
          <w:rFonts w:eastAsia="Calibri"/>
          <w:bCs/>
          <w:sz w:val="28"/>
          <w:u w:val="single"/>
          <w:lang w:val="kk-KZ"/>
        </w:rPr>
        <w:t>негізінде</w:t>
      </w:r>
      <w:r w:rsidRPr="00E7797E">
        <w:rPr>
          <w:rFonts w:eastAsia="Calibri"/>
          <w:b/>
          <w:bCs/>
          <w:sz w:val="28"/>
          <w:u w:val="single"/>
          <w:lang w:val="kk-KZ"/>
        </w:rPr>
        <w:t>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  <w:r w:rsidRPr="00E7797E">
        <w:rPr>
          <w:rFonts w:eastAsia="Calibri"/>
          <w:b/>
          <w:bCs/>
          <w:sz w:val="28"/>
          <w:lang w:val="kk-KZ"/>
        </w:rPr>
        <w:t>Түркістан қалалық санитариялық-эпидемиологиялық бақылау басқармасы.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«</w:t>
      </w:r>
      <w:r w:rsidRPr="00E7797E">
        <w:rPr>
          <w:rFonts w:eastAsia="Calibri"/>
          <w:b/>
          <w:sz w:val="28"/>
          <w:u w:val="single"/>
          <w:lang w:val="kk-KZ"/>
        </w:rPr>
        <w:t>Эксперттер тартылған жоқ.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4.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Cs/>
          <w:sz w:val="28"/>
          <w:lang w:val="kk-KZ"/>
        </w:rPr>
        <w:t>Тергеп-тексеру жүргізу мерзімі</w:t>
      </w:r>
      <w:r w:rsidRPr="00E7797E">
        <w:rPr>
          <w:rFonts w:eastAsia="Calibri"/>
          <w:sz w:val="28"/>
          <w:lang w:val="kk-KZ"/>
        </w:rPr>
        <w:t>:</w:t>
      </w:r>
      <w:r w:rsidRPr="00E7797E">
        <w:rPr>
          <w:sz w:val="28"/>
          <w:lang w:val="kk-KZ"/>
        </w:rPr>
        <w:t xml:space="preserve"> </w:t>
      </w:r>
      <w:r w:rsidR="00300E1C">
        <w:rPr>
          <w:b/>
          <w:sz w:val="28"/>
          <w:u w:val="single"/>
          <w:lang w:val="kk-KZ"/>
        </w:rPr>
        <w:t>2026 жылғы «</w:t>
      </w:r>
      <w:r w:rsidR="007530A0">
        <w:rPr>
          <w:b/>
          <w:sz w:val="28"/>
          <w:u w:val="single"/>
          <w:lang w:val="kk-KZ"/>
        </w:rPr>
        <w:t>14</w:t>
      </w:r>
      <w:r w:rsidRPr="00E7797E">
        <w:rPr>
          <w:b/>
          <w:sz w:val="28"/>
          <w:u w:val="single"/>
          <w:lang w:val="kk-KZ"/>
        </w:rPr>
        <w:t xml:space="preserve"> </w:t>
      </w:r>
      <w:r w:rsidR="00B61101">
        <w:rPr>
          <w:b/>
          <w:sz w:val="28"/>
          <w:u w:val="single"/>
          <w:lang w:val="kk-KZ"/>
        </w:rPr>
        <w:t>шілдесінен</w:t>
      </w:r>
      <w:r w:rsidR="00300E1C">
        <w:rPr>
          <w:b/>
          <w:sz w:val="28"/>
          <w:u w:val="single"/>
          <w:lang w:val="kk-KZ"/>
        </w:rPr>
        <w:t>» бастап 2026 жылғы «</w:t>
      </w:r>
      <w:r w:rsidR="005B128B">
        <w:rPr>
          <w:b/>
          <w:sz w:val="28"/>
          <w:u w:val="single"/>
          <w:lang w:val="kk-KZ"/>
        </w:rPr>
        <w:t>05</w:t>
      </w:r>
      <w:r w:rsidRPr="00E7797E">
        <w:rPr>
          <w:b/>
          <w:sz w:val="28"/>
          <w:u w:val="single"/>
          <w:lang w:val="kk-KZ"/>
        </w:rPr>
        <w:t xml:space="preserve"> </w:t>
      </w:r>
      <w:r w:rsidR="005B128B">
        <w:rPr>
          <w:b/>
          <w:sz w:val="28"/>
          <w:u w:val="single"/>
          <w:lang w:val="kk-KZ"/>
        </w:rPr>
        <w:t>тамызға</w:t>
      </w:r>
      <w:r w:rsidRPr="00E7797E">
        <w:rPr>
          <w:b/>
          <w:sz w:val="28"/>
          <w:u w:val="single"/>
          <w:lang w:val="kk-KZ"/>
        </w:rPr>
        <w:t>» дейін.</w:t>
      </w:r>
    </w:p>
    <w:p w:rsidR="00B344F5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7530A0">
        <w:rPr>
          <w:rFonts w:eastAsia="Calibri"/>
          <w:b/>
          <w:bCs/>
          <w:sz w:val="28"/>
          <w:u w:val="single"/>
          <w:lang w:val="kk-KZ"/>
        </w:rPr>
        <w:t>Халықаралық қазақ-түрік университетінің Клиника-диагностикалық орталығы»</w:t>
      </w:r>
      <w:bookmarkStart w:id="0" w:name="_GoBack"/>
      <w:bookmarkEnd w:id="0"/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 w:rsidRPr="00E7797E">
        <w:rPr>
          <w:rFonts w:eastAsia="Calibri"/>
          <w:b/>
          <w:bCs/>
          <w:sz w:val="28"/>
          <w:u w:val="single"/>
          <w:lang w:val="kk-KZ"/>
        </w:rPr>
        <w:t>Кемшіліктер анықталмады.</w:t>
      </w:r>
    </w:p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/>
          <w:bCs/>
          <w:sz w:val="28"/>
          <w:u w:val="single"/>
          <w:lang w:val="kk-KZ"/>
        </w:rPr>
        <w:t>Бұзушылықтар анықталмаған.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Қабылданған жоқ. Ауру ошақтарында түсіндірме жұмыстары жүргізілді.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F21D7D" w:rsidRPr="00E7797E" w:rsidRDefault="00F21D7D">
      <w:pPr>
        <w:rPr>
          <w:lang w:val="kk-KZ"/>
        </w:rPr>
      </w:pPr>
    </w:p>
    <w:sectPr w:rsidR="00F21D7D" w:rsidRPr="00E77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7E"/>
    <w:rsid w:val="00285AB2"/>
    <w:rsid w:val="00300E1C"/>
    <w:rsid w:val="00305303"/>
    <w:rsid w:val="00444743"/>
    <w:rsid w:val="00591CF4"/>
    <w:rsid w:val="005A78DF"/>
    <w:rsid w:val="005B128B"/>
    <w:rsid w:val="00634EAE"/>
    <w:rsid w:val="007530A0"/>
    <w:rsid w:val="00B344F5"/>
    <w:rsid w:val="00B61101"/>
    <w:rsid w:val="00E7797E"/>
    <w:rsid w:val="00F2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7B16"/>
  <w15:docId w15:val="{AAF27916-AD30-440D-B7F6-472E961E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97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2026-08-06T10:05:00Z</dcterms:created>
  <dcterms:modified xsi:type="dcterms:W3CDTF">2026-08-06T10:05:00Z</dcterms:modified>
</cp:coreProperties>
</file>