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Сыбайлас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жемқорлық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тәуекелдеріне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ішкі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талдау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Default="00921574" w:rsidP="00921574">
      <w:pPr>
        <w:pStyle w:val="a4"/>
        <w:ind w:left="6480"/>
        <w:rPr>
          <w:rFonts w:ascii="Times New Roman" w:hAnsi="Times New Roman" w:cs="Times New Roman"/>
          <w:sz w:val="28"/>
          <w:lang w:val="kk-KZ"/>
        </w:rPr>
      </w:pPr>
      <w:proofErr w:type="spellStart"/>
      <w:r w:rsidRPr="00921574">
        <w:rPr>
          <w:rFonts w:ascii="Times New Roman" w:hAnsi="Times New Roman" w:cs="Times New Roman"/>
          <w:sz w:val="28"/>
        </w:rPr>
        <w:t>жүргізу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бойынша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әдістемелік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921574">
        <w:rPr>
          <w:rFonts w:ascii="Times New Roman" w:hAnsi="Times New Roman" w:cs="Times New Roman"/>
          <w:sz w:val="28"/>
        </w:rPr>
        <w:t>ұсынымдарына</w:t>
      </w:r>
      <w:proofErr w:type="spellEnd"/>
      <w:r w:rsidRPr="00921574">
        <w:rPr>
          <w:rFonts w:ascii="Times New Roman" w:hAnsi="Times New Roman" w:cs="Times New Roman"/>
          <w:sz w:val="28"/>
        </w:rPr>
        <w:t xml:space="preserve"> </w:t>
      </w:r>
    </w:p>
    <w:p w:rsidR="00921574" w:rsidRPr="00921574" w:rsidRDefault="00921574" w:rsidP="00921574">
      <w:pPr>
        <w:pStyle w:val="a4"/>
        <w:ind w:left="5760" w:firstLine="720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>7-қосымша</w:t>
      </w:r>
    </w:p>
    <w:p w:rsidR="002C2B3D" w:rsidRPr="00921574" w:rsidRDefault="002C2B3D" w:rsidP="002C2B3D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921574" w:rsidRDefault="00921574" w:rsidP="00921574">
      <w:pPr>
        <w:pStyle w:val="a4"/>
        <w:jc w:val="center"/>
        <w:rPr>
          <w:rFonts w:ascii="Times New Roman" w:hAnsi="Times New Roman" w:cs="Times New Roman"/>
          <w:sz w:val="28"/>
          <w:lang w:val="kk-KZ"/>
        </w:rPr>
      </w:pPr>
      <w:r w:rsidRPr="00921574">
        <w:rPr>
          <w:rFonts w:ascii="Times New Roman" w:hAnsi="Times New Roman" w:cs="Times New Roman"/>
          <w:sz w:val="28"/>
          <w:lang w:val="kk-KZ"/>
        </w:rPr>
        <w:t xml:space="preserve">Сыбайлас жемқорлық тәуекелдеріне ішкі талдау </w:t>
      </w:r>
      <w:r>
        <w:rPr>
          <w:rFonts w:ascii="Times New Roman" w:hAnsi="Times New Roman" w:cs="Times New Roman"/>
          <w:sz w:val="28"/>
          <w:lang w:val="kk-KZ"/>
        </w:rPr>
        <w:t>объектілеріне ұсынымдарды орындаудың мониторинг нәтижелері</w:t>
      </w:r>
    </w:p>
    <w:p w:rsidR="002C2B3D" w:rsidRPr="00315A75" w:rsidRDefault="002C2B3D" w:rsidP="002C2B3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Pr="00315A75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15A75">
        <w:rPr>
          <w:rFonts w:ascii="Times New Roman" w:hAnsi="Times New Roman" w:cs="Times New Roman"/>
          <w:sz w:val="28"/>
          <w:szCs w:val="28"/>
          <w:lang w:val="kk-KZ"/>
        </w:rPr>
        <w:t>Сыбайлас жемқорлық тәуекелдеріне ішкі талдау объектісінің атауы: «Астана қаласының Активтер және мемлекеттік сатып алу басқармасы» мемлекеттік мекемесі</w:t>
      </w:r>
    </w:p>
    <w:p w:rsidR="00686311" w:rsidRPr="00315A75" w:rsidRDefault="00686311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Талдау жүргізу кезеңі: 2023 жылғы 1 мамырдан бастап 2023 жылғы 31 мамыр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Аналитикалық анықтамаға қол қою күні: 2023 жылғы 1 маусым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Барлығы 7 ұсыныс енгізілді.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ішінде: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толық көлемде орындалды – 7;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ішінара орындалды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орындалмады – 0;</w:t>
      </w:r>
    </w:p>
    <w:p w:rsidR="00BB7C4F" w:rsidRDefault="00BB7C4F" w:rsidP="00BB7C4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өзектілігі жойылды – 0.</w:t>
      </w:r>
    </w:p>
    <w:p w:rsidR="002C2B3D" w:rsidRPr="002C2B3D" w:rsidRDefault="002C2B3D" w:rsidP="002C2B3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1843"/>
        <w:gridCol w:w="2268"/>
        <w:gridCol w:w="1887"/>
      </w:tblGrid>
      <w:tr w:rsidR="002C2B3D" w:rsidRPr="00315A75" w:rsidTr="009428F3">
        <w:tc>
          <w:tcPr>
            <w:tcW w:w="562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</w:t>
            </w:r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/с</w:t>
            </w:r>
            <w:r w:rsidR="002C2B3D"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119" w:type="dxa"/>
          </w:tcPr>
          <w:p w:rsidR="002C2B3D" w:rsidRPr="00BB7C4F" w:rsidRDefault="00BB7C4F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Сыбайлас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жемқорлық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тәуекелдеріне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B7C4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қорытындысы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ұсынымдар</w:t>
            </w:r>
            <w:proofErr w:type="spellEnd"/>
          </w:p>
        </w:tc>
        <w:tc>
          <w:tcPr>
            <w:tcW w:w="1843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Іс-шаралар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жоспарына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сәйкес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аяқтау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нысаны</w:t>
            </w:r>
            <w:proofErr w:type="spellEnd"/>
          </w:p>
          <w:p w:rsidR="002C2B3D" w:rsidRPr="00BB7C4F" w:rsidRDefault="002C2B3D" w:rsidP="00BB7C4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2C2B3D" w:rsidRPr="00BB7C4F" w:rsidRDefault="002C2B3D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Орындау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туралы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ақпарат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87" w:type="dxa"/>
          </w:tcPr>
          <w:p w:rsidR="00BB7C4F" w:rsidRDefault="00BB7C4F" w:rsidP="00C510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талдауды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жүргізуге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уәкілетті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тұлғаның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бағасы</w:t>
            </w:r>
            <w:proofErr w:type="spellEnd"/>
          </w:p>
          <w:p w:rsidR="002C2B3D" w:rsidRPr="00BB7C4F" w:rsidRDefault="002C2B3D" w:rsidP="00BB7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мектептерді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тамақтандыру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қызметтерін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берушілермен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мүліктік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жалдау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шарттарын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жасасу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3959AD" w:rsidRDefault="00315A75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15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Ұлттық экономика министрлігіне, Қазақстан Республикасының Оқу-ағарту министрлігіне</w:t>
            </w:r>
            <w:r>
              <w:t xml:space="preserve"> </w:t>
            </w:r>
            <w:r w:rsidRPr="00315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ұсыныстар енгізілді</w:t>
            </w:r>
          </w:p>
        </w:tc>
        <w:tc>
          <w:tcPr>
            <w:tcW w:w="1887" w:type="dxa"/>
          </w:tcPr>
          <w:p w:rsidR="00BB7C4F" w:rsidRPr="00315A75" w:rsidRDefault="00BB7C4F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экономика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өтеусіз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пайдалануға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қағидаларын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әзірлеуге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3959AD" w:rsidRDefault="00653BAE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3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Ұлттық экономика </w:t>
            </w:r>
            <w:r w:rsidRPr="00653B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министрлігіне</w:t>
            </w:r>
            <w:r w:rsidRPr="00315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15A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тиісті ұсыныстар енгізілді</w:t>
            </w:r>
          </w:p>
        </w:tc>
        <w:tc>
          <w:tcPr>
            <w:tcW w:w="1887" w:type="dxa"/>
          </w:tcPr>
          <w:p w:rsidR="00BB7C4F" w:rsidRPr="00315A75" w:rsidRDefault="00BB7C4F" w:rsidP="00BB7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аэроғарыш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өнеркәсібі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жылжымайтын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мүлік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объектілерін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тіркеудің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рәсімін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енгізуге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4D5B1F" w:rsidRDefault="00914DB3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аэроғарыш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өнеркәсібі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>
              <w:t xml:space="preserve"> </w:t>
            </w:r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енгізілді</w:t>
            </w:r>
            <w:proofErr w:type="spellEnd"/>
          </w:p>
        </w:tc>
        <w:tc>
          <w:tcPr>
            <w:tcW w:w="1887" w:type="dxa"/>
          </w:tcPr>
          <w:p w:rsidR="00BB7C4F" w:rsidRPr="00315A75" w:rsidRDefault="00BB7C4F" w:rsidP="00BB7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аэроғарыш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өнеркәсібі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коммуналдық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меншіктегі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жылжымайтын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мүлік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объектілеріне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құқықтарды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тіркеуді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тіркеуді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жүзеге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асыратын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мекемелер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нөлдік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мөлшерлемені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белгілеуге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коммуникация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2018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қыркүйектегі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№ 418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Жылжымайтын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мүлікке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құқықтарды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тіркеу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тауарлардың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жұмыстардың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қызметтердің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бағаларының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4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15-тармағына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енгізуге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4D5B1F" w:rsidRDefault="00344B8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аэроғарыш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өнеркәсібі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 xml:space="preserve"> экономика </w:t>
            </w:r>
            <w:proofErr w:type="spellStart"/>
            <w:r w:rsidRPr="00344B84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енгізілді</w:t>
            </w:r>
            <w:proofErr w:type="spellEnd"/>
          </w:p>
        </w:tc>
        <w:tc>
          <w:tcPr>
            <w:tcW w:w="1887" w:type="dxa"/>
          </w:tcPr>
          <w:p w:rsidR="00BB7C4F" w:rsidRPr="00315A75" w:rsidRDefault="00BB7C4F" w:rsidP="00BB7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аэроғарыш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өнеркәсібі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заңды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тұлғаларға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мүлікті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меншіктің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түрінен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екіншісіне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рәсімін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цифрландыруға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CB40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4D5B1F" w:rsidRDefault="0078672D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Цифрлық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даму,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инновациялар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аэроғарыш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өнеркәсібі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, Қазақстан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Әділет</w:t>
            </w:r>
            <w:proofErr w:type="spellEnd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672D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4DB3">
              <w:rPr>
                <w:rFonts w:ascii="Times New Roman" w:hAnsi="Times New Roman" w:cs="Times New Roman"/>
                <w:sz w:val="24"/>
                <w:szCs w:val="24"/>
              </w:rPr>
              <w:t>енгізілді</w:t>
            </w:r>
            <w:proofErr w:type="spellEnd"/>
          </w:p>
        </w:tc>
        <w:tc>
          <w:tcPr>
            <w:tcW w:w="1887" w:type="dxa"/>
          </w:tcPr>
          <w:p w:rsidR="00BB7C4F" w:rsidRPr="00315A75" w:rsidRDefault="00BB7C4F" w:rsidP="00BB7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2015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қарашадағы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№ 598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Камералдық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қағидаларындағы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шағымды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уәкілетті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органның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шағымдар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бөлімінен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сапаны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бөліміне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мерзімін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регламенттеуге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4174" w:rsidRPr="003959AD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4D5B1F" w:rsidRDefault="005D168C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Қаржы</w:t>
            </w:r>
            <w:proofErr w:type="spellEnd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>
              <w:t xml:space="preserve"> </w:t>
            </w:r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енгізілді</w:t>
            </w:r>
            <w:proofErr w:type="spellEnd"/>
          </w:p>
        </w:tc>
        <w:tc>
          <w:tcPr>
            <w:tcW w:w="1887" w:type="dxa"/>
          </w:tcPr>
          <w:p w:rsidR="00BB7C4F" w:rsidRPr="00315A75" w:rsidRDefault="00BB7C4F" w:rsidP="00BB7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194174" w:rsidRPr="004F58EC" w:rsidTr="009428F3">
        <w:tc>
          <w:tcPr>
            <w:tcW w:w="562" w:type="dxa"/>
          </w:tcPr>
          <w:p w:rsidR="00194174" w:rsidRPr="007B50F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50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19" w:type="dxa"/>
          </w:tcPr>
          <w:p w:rsidR="00194174" w:rsidRDefault="00194174" w:rsidP="00194174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30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маусымға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мерзімге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Қазақстан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ғылым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2018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31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№ 598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орта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мектептен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алушыларды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мемлекеттік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ұйымдарда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жетім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ата-анасының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қамқорлығынсыз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, орта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білімнен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ұйымдарында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тәрбиеленетін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тамақтандыруды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тауарларды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сатып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қағидаларына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дауларды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реттеудің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міндетті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сотқа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қосуға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енгізсін</w:t>
            </w:r>
            <w:proofErr w:type="spellEnd"/>
            <w:r w:rsidRPr="00463A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194174" w:rsidRDefault="00194174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3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Тиісті </w:t>
            </w:r>
            <w:proofErr w:type="spellStart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>ұсыныстары</w:t>
            </w:r>
            <w:proofErr w:type="spellEnd"/>
            <w:r w:rsidRPr="005C3E9D">
              <w:rPr>
                <w:rFonts w:ascii="Times New Roman" w:hAnsi="Times New Roman" w:cs="Times New Roman"/>
                <w:sz w:val="24"/>
                <w:szCs w:val="24"/>
              </w:rPr>
              <w:t xml:space="preserve"> бар хат</w:t>
            </w:r>
          </w:p>
        </w:tc>
        <w:tc>
          <w:tcPr>
            <w:tcW w:w="2268" w:type="dxa"/>
          </w:tcPr>
          <w:p w:rsidR="00194174" w:rsidRPr="004D5B1F" w:rsidRDefault="00782748" w:rsidP="0019417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748">
              <w:rPr>
                <w:rFonts w:ascii="Times New Roman" w:hAnsi="Times New Roman" w:cs="Times New Roman"/>
                <w:sz w:val="24"/>
                <w:szCs w:val="24"/>
              </w:rPr>
              <w:t xml:space="preserve">Қазақстан </w:t>
            </w:r>
            <w:proofErr w:type="spellStart"/>
            <w:r w:rsidRPr="00782748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 w:rsidRPr="00782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48">
              <w:rPr>
                <w:rFonts w:ascii="Times New Roman" w:hAnsi="Times New Roman" w:cs="Times New Roman"/>
                <w:sz w:val="24"/>
                <w:szCs w:val="24"/>
              </w:rPr>
              <w:t>Оқу-ағарту</w:t>
            </w:r>
            <w:proofErr w:type="spellEnd"/>
            <w:r w:rsidRPr="00782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748">
              <w:rPr>
                <w:rFonts w:ascii="Times New Roman" w:hAnsi="Times New Roman" w:cs="Times New Roman"/>
                <w:sz w:val="24"/>
                <w:szCs w:val="24"/>
              </w:rPr>
              <w:t>министрлігіне</w:t>
            </w:r>
            <w:proofErr w:type="spellEnd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тиісті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ұсыныстар</w:t>
            </w:r>
            <w:proofErr w:type="spellEnd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68C">
              <w:rPr>
                <w:rFonts w:ascii="Times New Roman" w:hAnsi="Times New Roman" w:cs="Times New Roman"/>
                <w:sz w:val="24"/>
                <w:szCs w:val="24"/>
              </w:rPr>
              <w:t>енгізілді</w:t>
            </w:r>
            <w:bookmarkStart w:id="0" w:name="_GoBack"/>
            <w:bookmarkEnd w:id="0"/>
            <w:proofErr w:type="spellEnd"/>
          </w:p>
        </w:tc>
        <w:tc>
          <w:tcPr>
            <w:tcW w:w="1887" w:type="dxa"/>
          </w:tcPr>
          <w:p w:rsidR="00BB7C4F" w:rsidRPr="00315A75" w:rsidRDefault="00BB7C4F" w:rsidP="00BB7C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Ұсыным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толық</w:t>
            </w:r>
            <w:proofErr w:type="spellEnd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15A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орындалды</w:t>
            </w:r>
            <w:proofErr w:type="spellEnd"/>
          </w:p>
          <w:p w:rsidR="00194174" w:rsidRPr="00315A75" w:rsidRDefault="00194174" w:rsidP="0019417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</w:tbl>
    <w:p w:rsidR="002C2B3D" w:rsidRDefault="002C2B3D" w:rsidP="002C2B3D">
      <w:pPr>
        <w:rPr>
          <w:rFonts w:ascii="Times New Roman" w:hAnsi="Times New Roman" w:cs="Times New Roman"/>
          <w:lang w:val="ru-RU"/>
        </w:rPr>
      </w:pPr>
    </w:p>
    <w:p w:rsidR="002C2B3D" w:rsidRDefault="002C2B3D" w:rsidP="002C2B3D">
      <w:pPr>
        <w:rPr>
          <w:rFonts w:ascii="Times New Roman" w:hAnsi="Times New Roman" w:cs="Times New Roman"/>
          <w:lang w:val="ru-RU"/>
        </w:rPr>
      </w:pPr>
    </w:p>
    <w:p w:rsidR="002C2B3D" w:rsidRPr="002C2B3D" w:rsidRDefault="002C2B3D" w:rsidP="002C2B3D">
      <w:pPr>
        <w:rPr>
          <w:rFonts w:ascii="Times New Roman" w:hAnsi="Times New Roman" w:cs="Times New Roman"/>
          <w:lang w:val="ru-RU"/>
        </w:rPr>
      </w:pPr>
    </w:p>
    <w:p w:rsidR="002C2B3D" w:rsidRPr="002C2B3D" w:rsidRDefault="002C2B3D">
      <w:pPr>
        <w:rPr>
          <w:lang w:val="ru-RU"/>
        </w:rPr>
      </w:pPr>
    </w:p>
    <w:sectPr w:rsidR="002C2B3D" w:rsidRPr="002C2B3D" w:rsidSect="00921574">
      <w:pgSz w:w="12240" w:h="15840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489"/>
    <w:rsid w:val="00014369"/>
    <w:rsid w:val="00115132"/>
    <w:rsid w:val="00134374"/>
    <w:rsid w:val="00194174"/>
    <w:rsid w:val="001A7EEA"/>
    <w:rsid w:val="002C2B3D"/>
    <w:rsid w:val="00315A75"/>
    <w:rsid w:val="00344B84"/>
    <w:rsid w:val="003E1489"/>
    <w:rsid w:val="004F58EC"/>
    <w:rsid w:val="005329E2"/>
    <w:rsid w:val="005D168C"/>
    <w:rsid w:val="00653BAE"/>
    <w:rsid w:val="00686311"/>
    <w:rsid w:val="00782748"/>
    <w:rsid w:val="0078672D"/>
    <w:rsid w:val="007B50F5"/>
    <w:rsid w:val="00914DB3"/>
    <w:rsid w:val="00921574"/>
    <w:rsid w:val="009428F3"/>
    <w:rsid w:val="00945DEE"/>
    <w:rsid w:val="00A26666"/>
    <w:rsid w:val="00A96D01"/>
    <w:rsid w:val="00BB072F"/>
    <w:rsid w:val="00BB7C4F"/>
    <w:rsid w:val="00C51052"/>
    <w:rsid w:val="00DD6D27"/>
    <w:rsid w:val="00E9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756C1E-6780-475C-832F-6F949F59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50F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Илона Мацалышенко</cp:lastModifiedBy>
  <cp:revision>11</cp:revision>
  <dcterms:created xsi:type="dcterms:W3CDTF">2023-12-29T05:23:00Z</dcterms:created>
  <dcterms:modified xsi:type="dcterms:W3CDTF">2026-10-30T04:32:00Z</dcterms:modified>
</cp:coreProperties>
</file>