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6A9" w:rsidRDefault="000B07EF" w:rsidP="003876A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</w:t>
      </w:r>
    </w:p>
    <w:p w:rsidR="000B07EF" w:rsidRDefault="000B07EF" w:rsidP="003876A9">
      <w:pPr>
        <w:jc w:val="center"/>
        <w:rPr>
          <w:b/>
          <w:sz w:val="28"/>
          <w:szCs w:val="28"/>
          <w:lang w:val="kk-KZ"/>
        </w:rPr>
      </w:pPr>
    </w:p>
    <w:p w:rsidR="003876A9" w:rsidRPr="00F520B1" w:rsidRDefault="00DC1D33" w:rsidP="00DC1D33">
      <w:pPr>
        <w:contextualSpacing/>
        <w:jc w:val="center"/>
        <w:rPr>
          <w:color w:val="000000"/>
          <w:sz w:val="28"/>
          <w:lang w:val="kk-KZ"/>
        </w:rPr>
      </w:pPr>
      <w:bookmarkStart w:id="0" w:name="z7"/>
      <w:r w:rsidRPr="00DC1D33">
        <w:rPr>
          <w:b/>
          <w:color w:val="000000"/>
          <w:sz w:val="28"/>
        </w:rPr>
        <w:t xml:space="preserve">Об утверждении правил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</w:t>
      </w:r>
      <w:r w:rsidR="00F520B1">
        <w:rPr>
          <w:b/>
          <w:color w:val="000000"/>
          <w:sz w:val="28"/>
          <w:lang w:val="kk-KZ"/>
        </w:rPr>
        <w:t>Райымбекского района</w:t>
      </w:r>
    </w:p>
    <w:p w:rsidR="008C2698" w:rsidRDefault="003876A9" w:rsidP="008C2698">
      <w:pPr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     </w:t>
      </w:r>
      <w:r w:rsidRPr="00E54A8D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</w:p>
    <w:p w:rsidR="000B07EF" w:rsidRPr="008C2698" w:rsidRDefault="000B07EF" w:rsidP="008C2698">
      <w:pPr>
        <w:contextualSpacing/>
        <w:jc w:val="both"/>
        <w:rPr>
          <w:color w:val="000000"/>
          <w:sz w:val="28"/>
        </w:rPr>
      </w:pPr>
    </w:p>
    <w:p w:rsidR="00DC1D33" w:rsidRPr="00DC1D33" w:rsidRDefault="00DC1D33" w:rsidP="00DC1D33">
      <w:pPr>
        <w:ind w:firstLine="708"/>
        <w:contextualSpacing/>
        <w:jc w:val="both"/>
        <w:rPr>
          <w:color w:val="000000"/>
          <w:sz w:val="28"/>
        </w:rPr>
      </w:pPr>
      <w:bookmarkStart w:id="1" w:name="z12"/>
      <w:bookmarkEnd w:id="0"/>
      <w:proofErr w:type="gramStart"/>
      <w:r w:rsidRPr="00DC1D33">
        <w:rPr>
          <w:color w:val="000000"/>
          <w:sz w:val="28"/>
        </w:rPr>
        <w:t xml:space="preserve">В соответствии с подпунктом 11) пункта 2 статьи 10-3 Закона Республики Казахстан «О жилищных отношениях», подпунктом 16-5) пункта 1 статьи </w:t>
      </w:r>
      <w:r w:rsidR="000B07EF">
        <w:rPr>
          <w:color w:val="000000"/>
          <w:sz w:val="28"/>
          <w:lang w:val="kk-KZ"/>
        </w:rPr>
        <w:t xml:space="preserve">        </w:t>
      </w:r>
      <w:r w:rsidRPr="00DC1D33">
        <w:rPr>
          <w:color w:val="000000"/>
          <w:sz w:val="28"/>
        </w:rPr>
        <w:t xml:space="preserve">31 Закона Республики Казахстан «О местном государственном управлении и самоуправлении в Республике Казахстан», </w:t>
      </w:r>
      <w:proofErr w:type="spellStart"/>
      <w:r w:rsidRPr="00DC1D33">
        <w:rPr>
          <w:color w:val="000000"/>
          <w:sz w:val="28"/>
        </w:rPr>
        <w:t>акимат</w:t>
      </w:r>
      <w:proofErr w:type="spellEnd"/>
      <w:r w:rsidRPr="00DC1D33">
        <w:rPr>
          <w:color w:val="000000"/>
          <w:sz w:val="28"/>
        </w:rPr>
        <w:t xml:space="preserve"> </w:t>
      </w:r>
      <w:r w:rsidR="00F520B1">
        <w:rPr>
          <w:color w:val="000000"/>
          <w:sz w:val="28"/>
          <w:lang w:val="kk-KZ"/>
        </w:rPr>
        <w:t>Райымбекского района</w:t>
      </w:r>
      <w:r w:rsidRPr="00DC1D33">
        <w:rPr>
          <w:color w:val="000000"/>
          <w:sz w:val="28"/>
        </w:rPr>
        <w:t xml:space="preserve"> </w:t>
      </w:r>
      <w:r w:rsidRPr="00DC1D33">
        <w:rPr>
          <w:b/>
          <w:color w:val="000000"/>
          <w:sz w:val="28"/>
        </w:rPr>
        <w:t>ПОСТАНОВЛЯЕТ:</w:t>
      </w:r>
      <w:proofErr w:type="gramEnd"/>
    </w:p>
    <w:p w:rsidR="00DC1D33" w:rsidRPr="00DC1D33" w:rsidRDefault="00DC1D33" w:rsidP="00DC1D33">
      <w:pPr>
        <w:ind w:firstLine="708"/>
        <w:contextualSpacing/>
        <w:jc w:val="both"/>
        <w:rPr>
          <w:color w:val="000000"/>
          <w:sz w:val="28"/>
          <w:lang w:val="kk-KZ"/>
        </w:rPr>
      </w:pPr>
      <w:r w:rsidRPr="00DC1D33">
        <w:rPr>
          <w:color w:val="000000"/>
          <w:sz w:val="28"/>
        </w:rPr>
        <w:t xml:space="preserve">1. Утвердить прилагаемые Правила организации и проведения мероприятий по текущему или капитальному ремонту фасадов, кровли многоквартирных жилых домов, направленных на придание единого архитектурного облика </w:t>
      </w:r>
      <w:r w:rsidR="00F520B1">
        <w:rPr>
          <w:color w:val="000000"/>
          <w:sz w:val="28"/>
          <w:lang w:val="kk-KZ"/>
        </w:rPr>
        <w:t>Райымбекского района</w:t>
      </w:r>
      <w:r>
        <w:rPr>
          <w:color w:val="000000"/>
          <w:sz w:val="28"/>
          <w:lang w:val="kk-KZ"/>
        </w:rPr>
        <w:t>.</w:t>
      </w:r>
    </w:p>
    <w:p w:rsidR="00DC1D33" w:rsidRPr="00DC1D33" w:rsidRDefault="00DC1D33" w:rsidP="00DC1D33">
      <w:pPr>
        <w:ind w:firstLine="708"/>
        <w:contextualSpacing/>
        <w:jc w:val="both"/>
        <w:rPr>
          <w:color w:val="000000"/>
          <w:sz w:val="28"/>
        </w:rPr>
      </w:pPr>
      <w:r w:rsidRPr="00DC1D33">
        <w:rPr>
          <w:color w:val="000000"/>
          <w:sz w:val="28"/>
        </w:rPr>
        <w:t xml:space="preserve">2. </w:t>
      </w:r>
      <w:r>
        <w:rPr>
          <w:color w:val="000000"/>
          <w:sz w:val="28"/>
          <w:lang w:val="kk-KZ"/>
        </w:rPr>
        <w:t>Г</w:t>
      </w:r>
      <w:proofErr w:type="spellStart"/>
      <w:r w:rsidRPr="00DC1D33">
        <w:rPr>
          <w:color w:val="000000"/>
          <w:sz w:val="28"/>
        </w:rPr>
        <w:t>осударственное</w:t>
      </w:r>
      <w:proofErr w:type="spellEnd"/>
      <w:r w:rsidRPr="00DC1D33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учреждение «Отдел </w:t>
      </w:r>
      <w:proofErr w:type="spellStart"/>
      <w:r>
        <w:rPr>
          <w:color w:val="000000"/>
          <w:sz w:val="28"/>
        </w:rPr>
        <w:t>жилищно</w:t>
      </w:r>
      <w:proofErr w:type="spellEnd"/>
      <w:r>
        <w:rPr>
          <w:color w:val="000000"/>
          <w:sz w:val="28"/>
          <w:lang w:val="kk-KZ"/>
        </w:rPr>
        <w:t xml:space="preserve">-коммунального хозяйства и жилищной инспекции </w:t>
      </w:r>
      <w:r w:rsidR="00F520B1">
        <w:rPr>
          <w:color w:val="000000"/>
          <w:sz w:val="28"/>
          <w:lang w:val="kk-KZ"/>
        </w:rPr>
        <w:t>Райымбекского района</w:t>
      </w:r>
      <w:r>
        <w:rPr>
          <w:color w:val="000000"/>
          <w:sz w:val="28"/>
          <w:lang w:val="kk-KZ"/>
        </w:rPr>
        <w:t xml:space="preserve">» </w:t>
      </w:r>
      <w:r w:rsidRPr="00DC1D33">
        <w:rPr>
          <w:color w:val="000000"/>
          <w:sz w:val="28"/>
        </w:rPr>
        <w:t>в установленном законодательством Республики Казахстан порядке обеспечить:</w:t>
      </w:r>
    </w:p>
    <w:p w:rsidR="00DC1D33" w:rsidRPr="00DC1D33" w:rsidRDefault="00DC1D33" w:rsidP="00DC1D33">
      <w:pPr>
        <w:ind w:firstLine="708"/>
        <w:contextualSpacing/>
        <w:jc w:val="both"/>
        <w:rPr>
          <w:color w:val="000000"/>
          <w:sz w:val="28"/>
        </w:rPr>
      </w:pPr>
      <w:r w:rsidRPr="00DC1D33">
        <w:rPr>
          <w:color w:val="000000"/>
          <w:sz w:val="28"/>
        </w:rPr>
        <w:t>1) государственную регистрацию настоящего постановления в Министерстве юстиции Республики Казахстан;</w:t>
      </w:r>
    </w:p>
    <w:p w:rsidR="00DC1D33" w:rsidRPr="00DC1D33" w:rsidRDefault="00DC1D33" w:rsidP="00DC1D33">
      <w:pPr>
        <w:ind w:firstLine="708"/>
        <w:contextualSpacing/>
        <w:jc w:val="both"/>
        <w:rPr>
          <w:color w:val="000000"/>
          <w:sz w:val="28"/>
        </w:rPr>
      </w:pPr>
      <w:r w:rsidRPr="00DC1D33">
        <w:rPr>
          <w:color w:val="000000"/>
          <w:sz w:val="28"/>
        </w:rPr>
        <w:t xml:space="preserve">2) размещение настоящего постановления на интернет – </w:t>
      </w:r>
      <w:proofErr w:type="gramStart"/>
      <w:r w:rsidRPr="00DC1D33">
        <w:rPr>
          <w:color w:val="000000"/>
          <w:sz w:val="28"/>
        </w:rPr>
        <w:t>ресурсе</w:t>
      </w:r>
      <w:proofErr w:type="gramEnd"/>
      <w:r w:rsidRPr="00DC1D33">
        <w:rPr>
          <w:color w:val="000000"/>
          <w:sz w:val="28"/>
        </w:rPr>
        <w:t xml:space="preserve"> </w:t>
      </w:r>
      <w:proofErr w:type="spellStart"/>
      <w:r w:rsidRPr="00DC1D33">
        <w:rPr>
          <w:color w:val="000000"/>
          <w:sz w:val="28"/>
        </w:rPr>
        <w:t>акимата</w:t>
      </w:r>
      <w:proofErr w:type="spellEnd"/>
      <w:r w:rsidRPr="00DC1D33">
        <w:rPr>
          <w:color w:val="000000"/>
          <w:sz w:val="28"/>
        </w:rPr>
        <w:t xml:space="preserve"> </w:t>
      </w:r>
      <w:r w:rsidR="00F520B1">
        <w:rPr>
          <w:color w:val="000000"/>
          <w:sz w:val="28"/>
          <w:lang w:val="kk-KZ"/>
        </w:rPr>
        <w:t>Райымбекского района</w:t>
      </w:r>
      <w:r w:rsidRPr="00DC1D33">
        <w:rPr>
          <w:color w:val="000000"/>
          <w:sz w:val="28"/>
        </w:rPr>
        <w:t xml:space="preserve"> после его официального опубликования.</w:t>
      </w:r>
    </w:p>
    <w:p w:rsidR="00DC1D33" w:rsidRPr="00DC1D33" w:rsidRDefault="00DC1D33" w:rsidP="00DC1D33">
      <w:pPr>
        <w:ind w:firstLine="708"/>
        <w:contextualSpacing/>
        <w:jc w:val="both"/>
        <w:rPr>
          <w:color w:val="000000"/>
          <w:sz w:val="28"/>
        </w:rPr>
      </w:pPr>
      <w:r w:rsidRPr="00DC1D33">
        <w:rPr>
          <w:color w:val="000000"/>
          <w:sz w:val="28"/>
        </w:rPr>
        <w:t xml:space="preserve">3. Контроль за исполнением настоящего постановления возложить на курирующего заместителя </w:t>
      </w:r>
      <w:proofErr w:type="spellStart"/>
      <w:r w:rsidRPr="00DC1D33">
        <w:rPr>
          <w:color w:val="000000"/>
          <w:sz w:val="28"/>
        </w:rPr>
        <w:t>акима</w:t>
      </w:r>
      <w:proofErr w:type="spellEnd"/>
      <w:r w:rsidRPr="00DC1D33"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>города</w:t>
      </w:r>
      <w:r w:rsidRPr="00DC1D33">
        <w:rPr>
          <w:color w:val="000000"/>
          <w:sz w:val="28"/>
        </w:rPr>
        <w:t>.</w:t>
      </w:r>
    </w:p>
    <w:p w:rsidR="003876A9" w:rsidRDefault="00DC1D33" w:rsidP="00DC1D33">
      <w:pPr>
        <w:ind w:firstLine="708"/>
        <w:contextualSpacing/>
        <w:jc w:val="both"/>
        <w:rPr>
          <w:color w:val="000000"/>
          <w:sz w:val="28"/>
        </w:rPr>
      </w:pPr>
      <w:r w:rsidRPr="00DC1D33">
        <w:rPr>
          <w:color w:val="000000"/>
          <w:sz w:val="28"/>
        </w:rPr>
        <w:t>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 w:rsidR="00DC1D33" w:rsidRDefault="00DC1D33" w:rsidP="00DC1D33">
      <w:pPr>
        <w:contextualSpacing/>
        <w:jc w:val="both"/>
        <w:rPr>
          <w:color w:val="000000"/>
          <w:sz w:val="28"/>
          <w:szCs w:val="28"/>
        </w:rPr>
      </w:pPr>
    </w:p>
    <w:p w:rsidR="000B07EF" w:rsidRDefault="000B07EF" w:rsidP="00DC1D33">
      <w:pPr>
        <w:contextualSpacing/>
        <w:jc w:val="both"/>
        <w:rPr>
          <w:color w:val="000000"/>
          <w:sz w:val="28"/>
          <w:szCs w:val="28"/>
        </w:rPr>
      </w:pPr>
    </w:p>
    <w:p w:rsidR="003876A9" w:rsidRDefault="003876A9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ab/>
      </w:r>
      <w:r w:rsidR="00F520B1">
        <w:rPr>
          <w:b/>
          <w:color w:val="000000"/>
          <w:sz w:val="28"/>
          <w:szCs w:val="28"/>
          <w:lang w:val="kk-KZ"/>
        </w:rPr>
        <w:t>Аким района</w:t>
      </w:r>
      <w:r w:rsidR="000B07EF">
        <w:rPr>
          <w:b/>
          <w:color w:val="000000"/>
          <w:sz w:val="28"/>
          <w:szCs w:val="28"/>
          <w:lang w:val="kk-KZ"/>
        </w:rPr>
        <w:t xml:space="preserve">                                                         </w:t>
      </w:r>
      <w:r w:rsidR="00F520B1">
        <w:rPr>
          <w:b/>
          <w:color w:val="000000"/>
          <w:sz w:val="28"/>
          <w:szCs w:val="28"/>
          <w:lang w:val="kk-KZ"/>
        </w:rPr>
        <w:t>Д. Кудабаев</w:t>
      </w: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FC67FF" w:rsidRDefault="00FC67FF" w:rsidP="003876A9">
      <w:pPr>
        <w:contextualSpacing/>
        <w:jc w:val="both"/>
        <w:rPr>
          <w:b/>
          <w:color w:val="000000"/>
          <w:sz w:val="28"/>
          <w:szCs w:val="28"/>
          <w:lang w:val="kk-KZ"/>
        </w:rPr>
      </w:pPr>
    </w:p>
    <w:p w:rsidR="006F69BE" w:rsidRDefault="006F69BE" w:rsidP="006F69BE">
      <w:pPr>
        <w:pBdr>
          <w:bottom w:val="none" w:sz="0" w:space="0" w:color="0A0A0A"/>
        </w:pBdr>
        <w:jc w:val="right"/>
        <w:rPr>
          <w:rFonts w:eastAsia="Arial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</w:t>
      </w:r>
      <w:proofErr w:type="gramStart"/>
      <w:r w:rsidRPr="00E638F8">
        <w:rPr>
          <w:rStyle w:val="a3"/>
          <w:rFonts w:eastAsia="Arial"/>
          <w:b w:val="0"/>
          <w:bCs w:val="0"/>
          <w:sz w:val="28"/>
          <w:szCs w:val="28"/>
          <w:lang w:eastAsia="zh-CN" w:bidi="ar"/>
        </w:rPr>
        <w:t>Утверждены</w:t>
      </w:r>
      <w:proofErr w:type="gramEnd"/>
      <w:r w:rsidRPr="00E638F8">
        <w:rPr>
          <w:rFonts w:eastAsia="Arial"/>
          <w:sz w:val="28"/>
          <w:szCs w:val="28"/>
          <w:lang w:eastAsia="zh-CN" w:bidi="ar"/>
        </w:rPr>
        <w:br/>
      </w:r>
      <w:r w:rsidRPr="00E638F8">
        <w:rPr>
          <w:rStyle w:val="a3"/>
          <w:rFonts w:eastAsia="Arial"/>
          <w:b w:val="0"/>
          <w:bCs w:val="0"/>
          <w:sz w:val="28"/>
          <w:szCs w:val="28"/>
          <w:lang w:eastAsia="zh-CN" w:bidi="ar"/>
        </w:rPr>
        <w:t xml:space="preserve">постановлением </w:t>
      </w:r>
      <w:proofErr w:type="spellStart"/>
      <w:r w:rsidRPr="00E638F8">
        <w:rPr>
          <w:rStyle w:val="a3"/>
          <w:rFonts w:eastAsia="Arial"/>
          <w:b w:val="0"/>
          <w:bCs w:val="0"/>
          <w:sz w:val="28"/>
          <w:szCs w:val="28"/>
          <w:lang w:eastAsia="zh-CN" w:bidi="ar"/>
        </w:rPr>
        <w:t>акимата</w:t>
      </w:r>
      <w:proofErr w:type="spellEnd"/>
      <w:r w:rsidRPr="00E638F8">
        <w:rPr>
          <w:rFonts w:eastAsia="Arial"/>
          <w:sz w:val="28"/>
          <w:szCs w:val="28"/>
          <w:lang w:eastAsia="zh-CN" w:bidi="ar"/>
        </w:rPr>
        <w:br/>
      </w:r>
      <w:r>
        <w:rPr>
          <w:rFonts w:eastAsia="Arial"/>
          <w:sz w:val="28"/>
          <w:szCs w:val="28"/>
          <w:lang w:val="kk-KZ" w:eastAsia="zh-CN" w:bidi="ar"/>
        </w:rPr>
        <w:t>Райымбекского района</w:t>
      </w:r>
      <w:r w:rsidRPr="00E638F8">
        <w:rPr>
          <w:rFonts w:eastAsia="Arial"/>
          <w:sz w:val="28"/>
          <w:szCs w:val="28"/>
          <w:lang w:eastAsia="zh-CN" w:bidi="ar"/>
        </w:rPr>
        <w:br/>
      </w:r>
      <w:r w:rsidRPr="00E638F8">
        <w:rPr>
          <w:rStyle w:val="a3"/>
          <w:rFonts w:eastAsia="Arial"/>
          <w:b w:val="0"/>
          <w:bCs w:val="0"/>
          <w:sz w:val="28"/>
          <w:szCs w:val="28"/>
          <w:lang w:eastAsia="zh-CN" w:bidi="ar"/>
        </w:rPr>
        <w:t>от «___» ________ 2026 года № ___</w:t>
      </w:r>
    </w:p>
    <w:p w:rsidR="006F69BE" w:rsidRPr="00E638F8" w:rsidRDefault="006F69BE" w:rsidP="006F69BE">
      <w:pPr>
        <w:pBdr>
          <w:bottom w:val="none" w:sz="0" w:space="0" w:color="0A0A0A"/>
        </w:pBdr>
        <w:jc w:val="right"/>
        <w:rPr>
          <w:rFonts w:eastAsia="Arial"/>
          <w:b/>
          <w:bCs/>
          <w:sz w:val="28"/>
          <w:szCs w:val="28"/>
          <w:lang w:eastAsia="zh-CN" w:bidi="ar"/>
        </w:rPr>
      </w:pPr>
    </w:p>
    <w:p w:rsidR="006F69BE" w:rsidRDefault="006F69BE" w:rsidP="006F69BE">
      <w:pPr>
        <w:pBdr>
          <w:bottom w:val="none" w:sz="0" w:space="0" w:color="0A0A0A"/>
        </w:pBdr>
        <w:jc w:val="center"/>
        <w:rPr>
          <w:rFonts w:eastAsia="Arial"/>
          <w:b/>
          <w:bCs/>
          <w:sz w:val="28"/>
          <w:szCs w:val="28"/>
        </w:rPr>
      </w:pPr>
      <w:r w:rsidRPr="00E638F8">
        <w:rPr>
          <w:rFonts w:eastAsia="Arial"/>
          <w:b/>
          <w:bCs/>
          <w:sz w:val="28"/>
          <w:szCs w:val="28"/>
          <w:lang w:eastAsia="zh-CN" w:bidi="ar"/>
        </w:rPr>
        <w:t xml:space="preserve">Правила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</w:t>
      </w:r>
      <w:r>
        <w:rPr>
          <w:b/>
          <w:color w:val="000000"/>
          <w:sz w:val="28"/>
          <w:lang w:val="kk-KZ"/>
        </w:rPr>
        <w:t>Райымбекского района</w:t>
      </w:r>
    </w:p>
    <w:p w:rsidR="006F69BE" w:rsidRPr="00E638F8" w:rsidRDefault="006F69BE" w:rsidP="006F69BE">
      <w:pPr>
        <w:pBdr>
          <w:bottom w:val="none" w:sz="0" w:space="0" w:color="0A0A0A"/>
        </w:pBdr>
        <w:jc w:val="both"/>
        <w:rPr>
          <w:rFonts w:eastAsia="Arial"/>
          <w:b/>
          <w:bCs/>
          <w:sz w:val="28"/>
          <w:szCs w:val="28"/>
          <w:lang w:eastAsia="zh-CN" w:bidi="ar"/>
        </w:rPr>
      </w:pPr>
    </w:p>
    <w:p w:rsidR="006F69BE" w:rsidRDefault="006F69BE" w:rsidP="006F69BE">
      <w:pPr>
        <w:pBdr>
          <w:bottom w:val="none" w:sz="0" w:space="0" w:color="0A0A0A"/>
        </w:pBdr>
        <w:jc w:val="center"/>
        <w:rPr>
          <w:rFonts w:eastAsia="Arial"/>
          <w:b/>
          <w:bCs/>
          <w:sz w:val="28"/>
          <w:szCs w:val="28"/>
          <w:lang w:val="en-US" w:eastAsia="zh-CN" w:bidi="ar"/>
        </w:rPr>
      </w:pPr>
      <w:proofErr w:type="spellStart"/>
      <w:proofErr w:type="gramStart"/>
      <w:r>
        <w:rPr>
          <w:rFonts w:eastAsia="Arial"/>
          <w:b/>
          <w:bCs/>
          <w:sz w:val="28"/>
          <w:szCs w:val="28"/>
          <w:lang w:val="en-US" w:eastAsia="zh-CN" w:bidi="ar"/>
        </w:rPr>
        <w:t>Глава</w:t>
      </w:r>
      <w:proofErr w:type="spellEnd"/>
      <w:r>
        <w:rPr>
          <w:rFonts w:eastAsia="Arial"/>
          <w:b/>
          <w:bCs/>
          <w:sz w:val="28"/>
          <w:szCs w:val="28"/>
          <w:lang w:val="en-US" w:eastAsia="zh-CN" w:bidi="ar"/>
        </w:rPr>
        <w:t xml:space="preserve"> 1.</w:t>
      </w:r>
      <w:proofErr w:type="gramEnd"/>
      <w:r>
        <w:rPr>
          <w:rFonts w:eastAsia="Arial"/>
          <w:b/>
          <w:bCs/>
          <w:sz w:val="28"/>
          <w:szCs w:val="28"/>
          <w:lang w:val="en-US" w:eastAsia="zh-CN" w:bidi="ar"/>
        </w:rPr>
        <w:t xml:space="preserve"> </w:t>
      </w:r>
      <w:proofErr w:type="spellStart"/>
      <w:r>
        <w:rPr>
          <w:rFonts w:eastAsia="Arial"/>
          <w:b/>
          <w:bCs/>
          <w:sz w:val="28"/>
          <w:szCs w:val="28"/>
          <w:lang w:val="en-US" w:eastAsia="zh-CN" w:bidi="ar"/>
        </w:rPr>
        <w:t>Общие</w:t>
      </w:r>
      <w:proofErr w:type="spellEnd"/>
      <w:r>
        <w:rPr>
          <w:rFonts w:eastAsia="Arial"/>
          <w:b/>
          <w:bCs/>
          <w:sz w:val="28"/>
          <w:szCs w:val="28"/>
          <w:lang w:val="en-US" w:eastAsia="zh-CN" w:bidi="ar"/>
        </w:rPr>
        <w:t xml:space="preserve"> </w:t>
      </w:r>
      <w:proofErr w:type="spellStart"/>
      <w:r>
        <w:rPr>
          <w:rFonts w:eastAsia="Arial"/>
          <w:b/>
          <w:bCs/>
          <w:sz w:val="28"/>
          <w:szCs w:val="28"/>
          <w:lang w:val="en-US" w:eastAsia="zh-CN" w:bidi="ar"/>
        </w:rPr>
        <w:t>положения</w:t>
      </w:r>
      <w:proofErr w:type="spellEnd"/>
    </w:p>
    <w:p w:rsidR="006F69BE" w:rsidRDefault="006F69BE" w:rsidP="006F69BE">
      <w:pPr>
        <w:pBdr>
          <w:bottom w:val="none" w:sz="0" w:space="0" w:color="0A0A0A"/>
        </w:pBdr>
        <w:jc w:val="both"/>
        <w:rPr>
          <w:rFonts w:eastAsia="Arial"/>
          <w:b/>
          <w:bCs/>
          <w:sz w:val="28"/>
          <w:szCs w:val="28"/>
          <w:lang w:val="en-US" w:eastAsia="zh-CN" w:bidi="ar"/>
        </w:rPr>
      </w:pPr>
    </w:p>
    <w:p w:rsidR="006F69BE" w:rsidRDefault="006F69BE" w:rsidP="006F69BE">
      <w:pPr>
        <w:numPr>
          <w:ilvl w:val="0"/>
          <w:numId w:val="1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proofErr w:type="gramStart"/>
      <w:r>
        <w:rPr>
          <w:rFonts w:eastAsia="Arial"/>
          <w:sz w:val="28"/>
          <w:szCs w:val="28"/>
        </w:rPr>
        <w:t xml:space="preserve">Настоящие Правила организации и проведения мероприятий по реконструкции, текущему или капитальному ремонту наружных стен, кровли многоквартирных жилых домов, направленных на придание единого архитектурного облика </w:t>
      </w:r>
      <w:r w:rsidRPr="006F69BE">
        <w:rPr>
          <w:color w:val="000000"/>
          <w:sz w:val="28"/>
          <w:lang w:val="kk-KZ"/>
        </w:rPr>
        <w:t>Райымбекского района</w:t>
      </w:r>
      <w:r>
        <w:rPr>
          <w:rFonts w:eastAsia="Arial"/>
          <w:sz w:val="28"/>
          <w:szCs w:val="28"/>
          <w:lang w:val="kk-KZ"/>
        </w:rPr>
        <w:t xml:space="preserve"> </w:t>
      </w:r>
      <w:r>
        <w:rPr>
          <w:rFonts w:eastAsia="Arial"/>
          <w:sz w:val="28"/>
          <w:szCs w:val="28"/>
        </w:rPr>
        <w:t>(далее – Правила), разработаны в соответствии с подпунктом 11-5) пункта 2 статьи 10-3 Закона Республики Казахстан «О жилищных отношениях», Законом Республики Казахстан «Об архитектурной, градостроительной и строительной деятельности в Республике Казахстан» и регламентируют порядок планирования</w:t>
      </w:r>
      <w:proofErr w:type="gramEnd"/>
      <w:r>
        <w:rPr>
          <w:rFonts w:eastAsia="Arial"/>
          <w:sz w:val="28"/>
          <w:szCs w:val="28"/>
        </w:rPr>
        <w:t>, финансирования и выполнения строительно-ремонтных работ за счет средств местного бюджета.</w:t>
      </w:r>
    </w:p>
    <w:p w:rsidR="006F69BE" w:rsidRDefault="006F69BE" w:rsidP="006F69BE">
      <w:pPr>
        <w:numPr>
          <w:ilvl w:val="0"/>
          <w:numId w:val="1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proofErr w:type="gramStart"/>
      <w:r>
        <w:rPr>
          <w:rFonts w:eastAsia="Arial"/>
          <w:sz w:val="28"/>
          <w:szCs w:val="28"/>
        </w:rPr>
        <w:t xml:space="preserve">Целью настоящих Правил является формирование гармоничной, эстетически выразительной и безопасной </w:t>
      </w:r>
      <w:r w:rsidR="004E1457">
        <w:rPr>
          <w:rFonts w:eastAsia="Arial"/>
          <w:sz w:val="28"/>
          <w:szCs w:val="28"/>
          <w:lang w:val="kk-KZ"/>
        </w:rPr>
        <w:t>районный</w:t>
      </w:r>
      <w:bookmarkStart w:id="2" w:name="_GoBack"/>
      <w:bookmarkEnd w:id="2"/>
      <w:r>
        <w:rPr>
          <w:rFonts w:eastAsia="Arial"/>
          <w:sz w:val="28"/>
          <w:szCs w:val="28"/>
        </w:rPr>
        <w:t xml:space="preserve"> среды, ликвидация визуального шума, сохранение конструктивной целостности жилищного фонда и практическая реализация утвержденного дизайн-кода архитектурного облика </w:t>
      </w:r>
      <w:r w:rsidRPr="006F69BE">
        <w:rPr>
          <w:color w:val="000000"/>
          <w:sz w:val="28"/>
          <w:lang w:val="kk-KZ"/>
        </w:rPr>
        <w:t>Райымбекского района</w:t>
      </w:r>
      <w:r w:rsidRPr="006F69BE">
        <w:rPr>
          <w:rFonts w:eastAsia="Arial"/>
          <w:sz w:val="28"/>
          <w:szCs w:val="28"/>
        </w:rPr>
        <w:t>.</w:t>
      </w:r>
      <w:proofErr w:type="gramEnd"/>
    </w:p>
    <w:p w:rsidR="006F69BE" w:rsidRDefault="006F69BE" w:rsidP="006F69BE">
      <w:pPr>
        <w:numPr>
          <w:ilvl w:val="0"/>
          <w:numId w:val="1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Действие настоящих Правил распространяется на мероприятия по модернизации, реконструкции, капитальному и текущему ремонту элементов фасадов (наружных стен) и кровельных систем многоквартирных жилых домов, полностью или частично финансируемые за счет целевых трансфертов местного бюджета </w:t>
      </w:r>
      <w:r w:rsidR="001604A9" w:rsidRPr="006F69BE">
        <w:rPr>
          <w:color w:val="000000"/>
          <w:sz w:val="28"/>
          <w:lang w:val="kk-KZ"/>
        </w:rPr>
        <w:t>Райымбекского района</w:t>
      </w:r>
      <w:r>
        <w:rPr>
          <w:rFonts w:eastAsia="Arial"/>
          <w:sz w:val="28"/>
          <w:szCs w:val="28"/>
        </w:rPr>
        <w:t>.</w:t>
      </w:r>
    </w:p>
    <w:p w:rsidR="006F69BE" w:rsidRDefault="006F69BE" w:rsidP="006F69BE">
      <w:pPr>
        <w:pBdr>
          <w:bottom w:val="none" w:sz="0" w:space="0" w:color="0A0A0A"/>
        </w:pBdr>
        <w:ind w:left="-360"/>
        <w:jc w:val="both"/>
        <w:rPr>
          <w:rFonts w:eastAsia="Arial"/>
          <w:sz w:val="28"/>
          <w:szCs w:val="28"/>
        </w:rPr>
      </w:pPr>
    </w:p>
    <w:p w:rsidR="006F69BE" w:rsidRPr="00E638F8" w:rsidRDefault="006F69BE" w:rsidP="006F69BE">
      <w:pPr>
        <w:pBdr>
          <w:bottom w:val="none" w:sz="0" w:space="0" w:color="0A0A0A"/>
        </w:pBdr>
        <w:jc w:val="center"/>
        <w:rPr>
          <w:rFonts w:eastAsia="Arial"/>
          <w:b/>
          <w:bCs/>
          <w:sz w:val="28"/>
          <w:szCs w:val="28"/>
          <w:lang w:eastAsia="zh-CN" w:bidi="ar"/>
        </w:rPr>
      </w:pPr>
      <w:r w:rsidRPr="00E638F8">
        <w:rPr>
          <w:rFonts w:eastAsia="Arial"/>
          <w:b/>
          <w:bCs/>
          <w:sz w:val="28"/>
          <w:szCs w:val="28"/>
          <w:lang w:eastAsia="zh-CN" w:bidi="ar"/>
        </w:rPr>
        <w:t>Глава 2. Порядок обследования объектов и формирования адресных перечней</w:t>
      </w:r>
    </w:p>
    <w:p w:rsidR="006F69BE" w:rsidRPr="00E638F8" w:rsidRDefault="006F69BE" w:rsidP="006F69BE">
      <w:pPr>
        <w:pBdr>
          <w:bottom w:val="none" w:sz="0" w:space="0" w:color="0A0A0A"/>
        </w:pBdr>
        <w:jc w:val="both"/>
        <w:rPr>
          <w:rFonts w:eastAsia="Arial"/>
          <w:b/>
          <w:bCs/>
          <w:sz w:val="28"/>
          <w:szCs w:val="28"/>
          <w:lang w:eastAsia="zh-CN" w:bidi="ar"/>
        </w:rPr>
      </w:pPr>
    </w:p>
    <w:p w:rsidR="006F69BE" w:rsidRDefault="006F69BE" w:rsidP="006F69BE">
      <w:pPr>
        <w:numPr>
          <w:ilvl w:val="0"/>
          <w:numId w:val="2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Мониторинг технического и эстетического состояния многоквартирного жилого фонда осуществляется совместно уполномоченным органом в сфере жилищно-коммунального хозяйства и структурным подразделением в сфере архитектуры и градостроительства </w:t>
      </w:r>
      <w:proofErr w:type="spellStart"/>
      <w:r>
        <w:rPr>
          <w:rFonts w:eastAsia="Arial"/>
          <w:sz w:val="28"/>
          <w:szCs w:val="28"/>
        </w:rPr>
        <w:t>акимата</w:t>
      </w:r>
      <w:proofErr w:type="spellEnd"/>
      <w:r>
        <w:rPr>
          <w:rFonts w:eastAsia="Arial"/>
          <w:sz w:val="28"/>
          <w:szCs w:val="28"/>
        </w:rPr>
        <w:t xml:space="preserve"> </w:t>
      </w:r>
      <w:r w:rsidRPr="006F69BE">
        <w:rPr>
          <w:color w:val="000000"/>
          <w:sz w:val="28"/>
          <w:lang w:val="kk-KZ"/>
        </w:rPr>
        <w:t>Райымбекского района</w:t>
      </w:r>
      <w:r w:rsidRPr="006F69BE">
        <w:rPr>
          <w:rFonts w:eastAsia="Arial"/>
          <w:sz w:val="28"/>
          <w:szCs w:val="28"/>
        </w:rPr>
        <w:t>.</w:t>
      </w:r>
    </w:p>
    <w:p w:rsidR="006F69BE" w:rsidRDefault="006F69BE" w:rsidP="006F69BE">
      <w:pPr>
        <w:numPr>
          <w:ilvl w:val="0"/>
          <w:numId w:val="2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По результатам визуального и инструментального обследования формируется перспективный адресный перечень многоквартирных жилых домов, требующих приведения к единому архитектурному стилю.</w:t>
      </w:r>
    </w:p>
    <w:p w:rsidR="006F69BE" w:rsidRDefault="006F69BE" w:rsidP="006F69BE">
      <w:pPr>
        <w:numPr>
          <w:ilvl w:val="0"/>
          <w:numId w:val="2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lastRenderedPageBreak/>
        <w:t>В первоочередном порядке в адресный перечень включаются многоквартирные жилые дома, соответствующие одному или нескольким критериям:</w:t>
      </w:r>
    </w:p>
    <w:p w:rsidR="006F69BE" w:rsidRDefault="006F69BE" w:rsidP="006F69BE">
      <w:pPr>
        <w:numPr>
          <w:ilvl w:val="1"/>
          <w:numId w:val="3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расположение вдоль магистральных улиц общегородского значения, центральных проспектов и площадей </w:t>
      </w:r>
      <w:r w:rsidRPr="006F69BE">
        <w:rPr>
          <w:color w:val="000000"/>
          <w:sz w:val="28"/>
          <w:lang w:val="kk-KZ"/>
        </w:rPr>
        <w:t>Райымбекского района</w:t>
      </w:r>
      <w:r>
        <w:rPr>
          <w:rFonts w:eastAsia="Arial"/>
          <w:sz w:val="28"/>
          <w:szCs w:val="28"/>
        </w:rPr>
        <w:t>;</w:t>
      </w:r>
    </w:p>
    <w:p w:rsidR="006F69BE" w:rsidRDefault="006F69BE" w:rsidP="006F69BE">
      <w:pPr>
        <w:numPr>
          <w:ilvl w:val="1"/>
          <w:numId w:val="3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расположение на въездных группах в </w:t>
      </w:r>
      <w:r w:rsidR="001604A9">
        <w:rPr>
          <w:rFonts w:eastAsia="Arial"/>
          <w:sz w:val="28"/>
          <w:szCs w:val="28"/>
          <w:lang w:val="kk-KZ"/>
        </w:rPr>
        <w:t>район</w:t>
      </w:r>
      <w:r>
        <w:rPr>
          <w:rFonts w:eastAsia="Arial"/>
          <w:sz w:val="28"/>
          <w:szCs w:val="28"/>
        </w:rPr>
        <w:t>, а также на туристических и пешеходных маршрутах;</w:t>
      </w:r>
    </w:p>
    <w:p w:rsidR="006F69BE" w:rsidRDefault="006F69BE" w:rsidP="006F69BE">
      <w:pPr>
        <w:numPr>
          <w:ilvl w:val="1"/>
          <w:numId w:val="3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визуальное и стилистическое несоответствие внешнего вида фасада и кровли утвержденной градостроительной концепции и дизай</w:t>
      </w:r>
      <w:r w:rsidR="001604A9">
        <w:rPr>
          <w:rFonts w:eastAsia="Arial"/>
          <w:sz w:val="28"/>
          <w:szCs w:val="28"/>
        </w:rPr>
        <w:t>н-коду конкретного района</w:t>
      </w:r>
      <w:r>
        <w:rPr>
          <w:rFonts w:eastAsia="Arial"/>
          <w:sz w:val="28"/>
          <w:szCs w:val="28"/>
        </w:rPr>
        <w:t>;</w:t>
      </w:r>
    </w:p>
    <w:p w:rsidR="006F69BE" w:rsidRDefault="006F69BE" w:rsidP="006F69BE">
      <w:pPr>
        <w:numPr>
          <w:ilvl w:val="1"/>
          <w:numId w:val="3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наличие дефектов наружных стен и кровли (отслоение штукатурки, разрушение облицовки, нарушение герметичности швов, протечки кровли), угрожающих безопасности граждан или ухудшающих теплотехнические свойства здания.</w:t>
      </w:r>
    </w:p>
    <w:p w:rsidR="006F69BE" w:rsidRDefault="006F69BE" w:rsidP="006F69BE">
      <w:pPr>
        <w:numPr>
          <w:ilvl w:val="0"/>
          <w:numId w:val="2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Проведение ремонтных работ за счет бюджетных средств оформляется решением собственников квартир и нежилых помещений (протоколом собрания), где фиксируется согласие на проведение безвозмездных для собственников строительных работ по изменению внешнего облика здания и предоставление доступа подрядным организациям к общему имуществу (фасадам, кровле) для выполнения технологических процессов.</w:t>
      </w:r>
    </w:p>
    <w:p w:rsidR="006F69BE" w:rsidRDefault="006F69BE" w:rsidP="006F69BE">
      <w:pPr>
        <w:pBdr>
          <w:bottom w:val="none" w:sz="0" w:space="0" w:color="0A0A0A"/>
        </w:pBdr>
        <w:ind w:left="-360"/>
        <w:jc w:val="both"/>
        <w:rPr>
          <w:rFonts w:eastAsia="Arial"/>
          <w:sz w:val="28"/>
          <w:szCs w:val="28"/>
        </w:rPr>
      </w:pPr>
    </w:p>
    <w:p w:rsidR="006F69BE" w:rsidRPr="00E638F8" w:rsidRDefault="006F69BE" w:rsidP="006F69BE">
      <w:pPr>
        <w:pBdr>
          <w:bottom w:val="none" w:sz="0" w:space="0" w:color="0A0A0A"/>
        </w:pBdr>
        <w:jc w:val="center"/>
        <w:rPr>
          <w:rFonts w:eastAsia="Arial"/>
          <w:b/>
          <w:bCs/>
          <w:sz w:val="28"/>
          <w:szCs w:val="28"/>
          <w:lang w:eastAsia="zh-CN" w:bidi="ar"/>
        </w:rPr>
      </w:pPr>
      <w:r w:rsidRPr="00E638F8">
        <w:rPr>
          <w:rFonts w:eastAsia="Arial"/>
          <w:b/>
          <w:bCs/>
          <w:sz w:val="28"/>
          <w:szCs w:val="28"/>
          <w:lang w:eastAsia="zh-CN" w:bidi="ar"/>
        </w:rPr>
        <w:t>Глава 3. Разработка проектных решений и технические регламенты ремонта</w:t>
      </w:r>
    </w:p>
    <w:p w:rsidR="006F69BE" w:rsidRPr="00E638F8" w:rsidRDefault="006F69BE" w:rsidP="006F69BE">
      <w:pPr>
        <w:pBdr>
          <w:bottom w:val="none" w:sz="0" w:space="0" w:color="0A0A0A"/>
        </w:pBdr>
        <w:jc w:val="both"/>
        <w:rPr>
          <w:rFonts w:eastAsia="Arial"/>
          <w:b/>
          <w:bCs/>
          <w:sz w:val="28"/>
          <w:szCs w:val="28"/>
          <w:lang w:eastAsia="zh-CN" w:bidi="ar"/>
        </w:rPr>
      </w:pPr>
    </w:p>
    <w:p w:rsidR="006F69BE" w:rsidRDefault="006F69BE" w:rsidP="006F69BE">
      <w:pPr>
        <w:numPr>
          <w:ilvl w:val="0"/>
          <w:numId w:val="4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Структурное подразделение в сфере архитектуры и градостроительства </w:t>
      </w:r>
      <w:r w:rsidRPr="006F69BE">
        <w:rPr>
          <w:color w:val="000000"/>
          <w:sz w:val="28"/>
          <w:lang w:val="kk-KZ"/>
        </w:rPr>
        <w:t>Райымбекского района</w:t>
      </w:r>
      <w:r>
        <w:rPr>
          <w:rFonts w:eastAsia="Arial"/>
          <w:sz w:val="28"/>
          <w:szCs w:val="28"/>
        </w:rPr>
        <w:t xml:space="preserve"> разрабатывает Архитектурно-художественные требования (паспорт фасада и кровли) для каждого объекта, включенного в перечень. Паспорт определяет:</w:t>
      </w:r>
    </w:p>
    <w:p w:rsidR="006F69BE" w:rsidRDefault="006F69BE" w:rsidP="006F69BE">
      <w:pPr>
        <w:pBdr>
          <w:bottom w:val="none" w:sz="0" w:space="0" w:color="0A0A0A"/>
        </w:pBd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 единую цветовую гамму по шкале RAL;</w:t>
      </w:r>
    </w:p>
    <w:p w:rsidR="006F69BE" w:rsidRDefault="006F69BE" w:rsidP="006F69BE">
      <w:pPr>
        <w:pBdr>
          <w:bottom w:val="none" w:sz="0" w:space="0" w:color="0A0A0A"/>
        </w:pBd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-типы и технические характеристики отделочных и облицовочных материалов;</w:t>
      </w:r>
    </w:p>
    <w:p w:rsidR="006F69BE" w:rsidRDefault="006F69BE" w:rsidP="006F69BE">
      <w:pPr>
        <w:pBdr>
          <w:bottom w:val="none" w:sz="0" w:space="0" w:color="0A0A0A"/>
        </w:pBdr>
        <w:ind w:left="-360" w:firstLineChars="150" w:firstLine="42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-единый формат и места размещения элементов наружной рекламы, вывесок коммерческих объектов, расположенных на первых (цокольных) этажах;</w:t>
      </w:r>
    </w:p>
    <w:p w:rsidR="006F69BE" w:rsidRDefault="006F69BE" w:rsidP="006F69BE">
      <w:pPr>
        <w:pBdr>
          <w:bottom w:val="none" w:sz="0" w:space="0" w:color="0A0A0A"/>
        </w:pBd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-схемы упорядоченного размещения инженерно-технического оборудования (кондиционеров, вентиляционных систем, антенн).</w:t>
      </w:r>
    </w:p>
    <w:p w:rsidR="006F69BE" w:rsidRDefault="006F69BE" w:rsidP="006F69BE">
      <w:pPr>
        <w:numPr>
          <w:ilvl w:val="0"/>
          <w:numId w:val="4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Разработка проектно-сметной документации (ПСД) или дефектных актов сметной стоимости обеспечивается уполномоченным органом за счет средств бюджета </w:t>
      </w:r>
      <w:r w:rsidR="001604A9">
        <w:rPr>
          <w:rFonts w:eastAsia="Arial"/>
          <w:sz w:val="28"/>
          <w:szCs w:val="28"/>
          <w:lang w:val="kk-KZ"/>
        </w:rPr>
        <w:t>района</w:t>
      </w:r>
      <w:r>
        <w:rPr>
          <w:rFonts w:eastAsia="Arial"/>
          <w:sz w:val="28"/>
          <w:szCs w:val="28"/>
        </w:rPr>
        <w:t xml:space="preserve"> в рамках бюджетных программ.</w:t>
      </w:r>
    </w:p>
    <w:p w:rsidR="006F69BE" w:rsidRDefault="006F69BE" w:rsidP="006F69BE">
      <w:pPr>
        <w:numPr>
          <w:ilvl w:val="0"/>
          <w:numId w:val="4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Строительно-монтажные работы по реконструкции и ремонту наружных стен и кровель включают в себя:</w:t>
      </w:r>
    </w:p>
    <w:p w:rsidR="006F69BE" w:rsidRDefault="006F69BE" w:rsidP="006F69BE">
      <w:pPr>
        <w:pBdr>
          <w:bottom w:val="none" w:sz="0" w:space="0" w:color="0A0A0A"/>
        </w:pBdr>
        <w:ind w:left="-360" w:firstLineChars="100" w:firstLine="28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 очистку, ремонт, антисептическую обработку, утепление и финишную отделку (покраску, облицовку современными негорючими материалами) наружных поверхностей стен;</w:t>
      </w:r>
    </w:p>
    <w:p w:rsidR="006F69BE" w:rsidRDefault="006F69BE" w:rsidP="006F69BE">
      <w:pPr>
        <w:pBdr>
          <w:bottom w:val="none" w:sz="0" w:space="0" w:color="0A0A0A"/>
        </w:pBdr>
        <w:ind w:left="-360" w:firstLineChars="100" w:firstLine="28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- ремонт, герметизацию и </w:t>
      </w:r>
      <w:proofErr w:type="spellStart"/>
      <w:r>
        <w:rPr>
          <w:rFonts w:eastAsia="Arial"/>
          <w:sz w:val="28"/>
          <w:szCs w:val="28"/>
        </w:rPr>
        <w:t>гидроизолюцию</w:t>
      </w:r>
      <w:proofErr w:type="spellEnd"/>
      <w:r>
        <w:rPr>
          <w:rFonts w:eastAsia="Arial"/>
          <w:sz w:val="28"/>
          <w:szCs w:val="28"/>
        </w:rPr>
        <w:t xml:space="preserve"> межпанельных стыков и температурных швов;</w:t>
      </w:r>
    </w:p>
    <w:p w:rsidR="006F69BE" w:rsidRDefault="006F69BE" w:rsidP="006F69BE">
      <w:pPr>
        <w:pBdr>
          <w:bottom w:val="none" w:sz="0" w:space="0" w:color="0A0A0A"/>
        </w:pBdr>
        <w:ind w:left="-360" w:firstLineChars="100" w:firstLine="28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lastRenderedPageBreak/>
        <w:t>- приведение к единому стилю элементов остекления балконов и лоджий, замену и ремонт ограждающих конструкций;</w:t>
      </w:r>
    </w:p>
    <w:p w:rsidR="006F69BE" w:rsidRDefault="006F69BE" w:rsidP="006F69BE">
      <w:pPr>
        <w:pBdr>
          <w:bottom w:val="none" w:sz="0" w:space="0" w:color="0A0A0A"/>
        </w:pBdr>
        <w:ind w:left="-360" w:firstLineChars="100" w:firstLine="28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 демонтаж хаотично установленных навесов, козырьков, решеток и их замену на унифицированные элементы согласно паспорту фасада;</w:t>
      </w:r>
    </w:p>
    <w:p w:rsidR="006F69BE" w:rsidRDefault="006F69BE" w:rsidP="006F69BE">
      <w:pPr>
        <w:pBdr>
          <w:bottom w:val="none" w:sz="0" w:space="0" w:color="0A0A0A"/>
        </w:pBdr>
        <w:ind w:left="-360" w:firstLineChars="100" w:firstLine="28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- ремонт или полную замену стропильных систем, обрешетки, устройство </w:t>
      </w:r>
      <w:proofErr w:type="spellStart"/>
      <w:r>
        <w:rPr>
          <w:rFonts w:eastAsia="Arial"/>
          <w:sz w:val="28"/>
          <w:szCs w:val="28"/>
        </w:rPr>
        <w:t>гидро</w:t>
      </w:r>
      <w:proofErr w:type="spellEnd"/>
      <w:r>
        <w:rPr>
          <w:rFonts w:eastAsia="Arial"/>
          <w:sz w:val="28"/>
          <w:szCs w:val="28"/>
        </w:rPr>
        <w:t>- и теплоизоляции, замену кровельного покрытия на современные долговечные материалы, ремонт водосточных труб и систем снегозадержания;</w:t>
      </w:r>
    </w:p>
    <w:p w:rsidR="006F69BE" w:rsidRDefault="006F69BE" w:rsidP="006F69BE">
      <w:pPr>
        <w:pBdr>
          <w:bottom w:val="none" w:sz="0" w:space="0" w:color="0A0A0A"/>
        </w:pBdr>
        <w:ind w:left="-360" w:firstLineChars="100" w:firstLine="28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 устройство архитектурно-художественной подсветки здания (при наличии в проектном решении).</w:t>
      </w:r>
    </w:p>
    <w:p w:rsidR="006F69BE" w:rsidRDefault="006F69BE" w:rsidP="006F69BE">
      <w:pPr>
        <w:numPr>
          <w:ilvl w:val="0"/>
          <w:numId w:val="4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В ходе выполнения работ подрядная организация обязана соблюдать требования строительных норм и правил (СН РК, СНиП), санитарных норм и обеспечивать технику безопасности.</w:t>
      </w:r>
    </w:p>
    <w:p w:rsidR="006F69BE" w:rsidRDefault="006F69BE" w:rsidP="006F69BE">
      <w:pPr>
        <w:pBdr>
          <w:bottom w:val="none" w:sz="0" w:space="0" w:color="0A0A0A"/>
        </w:pBdr>
        <w:ind w:left="-360"/>
        <w:jc w:val="both"/>
        <w:rPr>
          <w:rFonts w:eastAsia="Arial"/>
          <w:sz w:val="28"/>
          <w:szCs w:val="28"/>
        </w:rPr>
      </w:pPr>
    </w:p>
    <w:p w:rsidR="006F69BE" w:rsidRPr="00E638F8" w:rsidRDefault="006F69BE" w:rsidP="006F69BE">
      <w:pPr>
        <w:pBdr>
          <w:bottom w:val="none" w:sz="0" w:space="0" w:color="0A0A0A"/>
        </w:pBdr>
        <w:jc w:val="center"/>
        <w:rPr>
          <w:rFonts w:eastAsia="Arial"/>
          <w:b/>
          <w:bCs/>
          <w:sz w:val="28"/>
          <w:szCs w:val="28"/>
          <w:lang w:eastAsia="zh-CN" w:bidi="ar"/>
        </w:rPr>
      </w:pPr>
      <w:r w:rsidRPr="00E638F8">
        <w:rPr>
          <w:rFonts w:eastAsia="Arial"/>
          <w:b/>
          <w:bCs/>
          <w:sz w:val="28"/>
          <w:szCs w:val="28"/>
          <w:lang w:eastAsia="zh-CN" w:bidi="ar"/>
        </w:rPr>
        <w:t>Глава 4. Контроль, приемка объектов и эксплуатационные требования</w:t>
      </w:r>
    </w:p>
    <w:p w:rsidR="006F69BE" w:rsidRPr="00E638F8" w:rsidRDefault="006F69BE" w:rsidP="006F69BE">
      <w:pPr>
        <w:pBdr>
          <w:bottom w:val="none" w:sz="0" w:space="0" w:color="0A0A0A"/>
        </w:pBdr>
        <w:jc w:val="both"/>
        <w:rPr>
          <w:rFonts w:eastAsia="Arial"/>
          <w:b/>
          <w:bCs/>
          <w:sz w:val="28"/>
          <w:szCs w:val="28"/>
          <w:lang w:eastAsia="zh-CN" w:bidi="ar"/>
        </w:rPr>
      </w:pPr>
    </w:p>
    <w:p w:rsidR="006F69BE" w:rsidRDefault="006F69BE" w:rsidP="006F69BE">
      <w:pPr>
        <w:numPr>
          <w:ilvl w:val="0"/>
          <w:numId w:val="5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proofErr w:type="gramStart"/>
      <w:r>
        <w:rPr>
          <w:rFonts w:eastAsia="Arial"/>
          <w:sz w:val="28"/>
          <w:szCs w:val="28"/>
        </w:rPr>
        <w:t>Контроль за</w:t>
      </w:r>
      <w:proofErr w:type="gramEnd"/>
      <w:r>
        <w:rPr>
          <w:rFonts w:eastAsia="Arial"/>
          <w:sz w:val="28"/>
          <w:szCs w:val="28"/>
        </w:rPr>
        <w:t xml:space="preserve"> ходом и качеством выполнения работ осуществляется органами технического и авторского надзора, а также уполномоченным органом </w:t>
      </w:r>
      <w:proofErr w:type="spellStart"/>
      <w:r>
        <w:rPr>
          <w:rFonts w:eastAsia="Arial"/>
          <w:sz w:val="28"/>
          <w:szCs w:val="28"/>
        </w:rPr>
        <w:t>акимата</w:t>
      </w:r>
      <w:proofErr w:type="spellEnd"/>
      <w:r>
        <w:rPr>
          <w:rFonts w:eastAsia="Arial"/>
          <w:sz w:val="28"/>
          <w:szCs w:val="28"/>
        </w:rPr>
        <w:t xml:space="preserve"> </w:t>
      </w:r>
      <w:r w:rsidR="001604A9" w:rsidRPr="006F69BE">
        <w:rPr>
          <w:color w:val="000000"/>
          <w:sz w:val="28"/>
          <w:lang w:val="kk-KZ"/>
        </w:rPr>
        <w:t>Райымбекского района</w:t>
      </w:r>
      <w:r>
        <w:rPr>
          <w:rFonts w:eastAsia="Arial"/>
          <w:sz w:val="28"/>
          <w:szCs w:val="28"/>
        </w:rPr>
        <w:t>.</w:t>
      </w:r>
    </w:p>
    <w:p w:rsidR="006F69BE" w:rsidRDefault="006F69BE" w:rsidP="006F69BE">
      <w:pPr>
        <w:numPr>
          <w:ilvl w:val="0"/>
          <w:numId w:val="5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Приемка завершенного объекта в эксплуатацию осуществляется </w:t>
      </w:r>
      <w:proofErr w:type="spellStart"/>
      <w:r>
        <w:rPr>
          <w:rFonts w:eastAsia="Arial"/>
          <w:sz w:val="28"/>
          <w:szCs w:val="28"/>
        </w:rPr>
        <w:t>комиссионно</w:t>
      </w:r>
      <w:proofErr w:type="spellEnd"/>
      <w:r>
        <w:rPr>
          <w:rFonts w:eastAsia="Arial"/>
          <w:sz w:val="28"/>
          <w:szCs w:val="28"/>
        </w:rPr>
        <w:t xml:space="preserve"> с обязательным участием:</w:t>
      </w:r>
    </w:p>
    <w:p w:rsidR="006F69BE" w:rsidRDefault="006F69BE" w:rsidP="006F69BE">
      <w:pPr>
        <w:pBdr>
          <w:bottom w:val="none" w:sz="0" w:space="0" w:color="0A0A0A"/>
        </w:pBd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 представителей уполномоченного органа ЖКХ;</w:t>
      </w:r>
    </w:p>
    <w:p w:rsidR="006F69BE" w:rsidRDefault="006F69BE" w:rsidP="006F69BE">
      <w:pPr>
        <w:pBdr>
          <w:bottom w:val="none" w:sz="0" w:space="0" w:color="0A0A0A"/>
        </w:pBd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-представителей структурного подразделения архитектуры;</w:t>
      </w:r>
    </w:p>
    <w:p w:rsidR="006F69BE" w:rsidRDefault="006F69BE" w:rsidP="006F69BE">
      <w:pPr>
        <w:pBdr>
          <w:bottom w:val="none" w:sz="0" w:space="0" w:color="0A0A0A"/>
        </w:pBd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-представителей авторского и технического надзора;</w:t>
      </w:r>
    </w:p>
    <w:p w:rsidR="006F69BE" w:rsidRDefault="006F69BE" w:rsidP="006F69BE">
      <w:pPr>
        <w:pBdr>
          <w:bottom w:val="none" w:sz="0" w:space="0" w:color="0A0A0A"/>
        </w:pBd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 руководства подрядной организации;</w:t>
      </w:r>
    </w:p>
    <w:p w:rsidR="006F69BE" w:rsidRDefault="006F69BE" w:rsidP="006F69BE">
      <w:pPr>
        <w:pBdr>
          <w:bottom w:val="none" w:sz="0" w:space="0" w:color="0A0A0A"/>
        </w:pBdr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-председателя объединения собственников имущества (ОСИ) или доверенного лица простого товарищества (ПТ).</w:t>
      </w:r>
    </w:p>
    <w:p w:rsidR="006F69BE" w:rsidRDefault="006F69BE" w:rsidP="006F69BE">
      <w:pPr>
        <w:numPr>
          <w:ilvl w:val="0"/>
          <w:numId w:val="5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Подрядная организация несет гарантийные обязательства по качеству выполненных работ по ремонту фасада и кровли на срок не менее 3 (трех) лет с момента подписания акта приемки. Все дефекты, выявленные в гарантийный период, устраняются подрядчиком за счет собственных средств.</w:t>
      </w:r>
    </w:p>
    <w:p w:rsidR="006F69BE" w:rsidRDefault="006F69BE" w:rsidP="006F69BE">
      <w:pPr>
        <w:numPr>
          <w:ilvl w:val="0"/>
          <w:numId w:val="5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После завершения ремонта собственникам квартир, нежилых помещений и органам управления (ОСИ, ПТ) категорически запрещается:</w:t>
      </w:r>
    </w:p>
    <w:p w:rsidR="006F69BE" w:rsidRDefault="006F69BE" w:rsidP="006F69BE">
      <w:pPr>
        <w:numPr>
          <w:ilvl w:val="1"/>
          <w:numId w:val="6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самовольно перекрашивать фрагменты фасада, изменять элементы кровли, нарушать целостность облицовки;</w:t>
      </w:r>
    </w:p>
    <w:p w:rsidR="006F69BE" w:rsidRDefault="006F69BE" w:rsidP="006F69BE">
      <w:pPr>
        <w:numPr>
          <w:ilvl w:val="1"/>
          <w:numId w:val="6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производить остекление балконов и лоджий, не соответствующее общему утвержденному проекту;</w:t>
      </w:r>
    </w:p>
    <w:p w:rsidR="006F69BE" w:rsidRDefault="006F69BE" w:rsidP="006F69BE">
      <w:pPr>
        <w:numPr>
          <w:ilvl w:val="1"/>
          <w:numId w:val="6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размещать блоки кондиционеров, спутниковые антенны вопреки схеме размещения, утвержденной в паспорте фасада;</w:t>
      </w:r>
    </w:p>
    <w:p w:rsidR="006F69BE" w:rsidRDefault="006F69BE" w:rsidP="006F69BE">
      <w:pPr>
        <w:numPr>
          <w:ilvl w:val="1"/>
          <w:numId w:val="6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устанавливать рекламные вывески и баннеры, нарушающие дизайн-код и архитектурный облик здания.</w:t>
      </w:r>
    </w:p>
    <w:p w:rsidR="006F69BE" w:rsidRDefault="006F69BE" w:rsidP="006F69BE">
      <w:pPr>
        <w:numPr>
          <w:ilvl w:val="0"/>
          <w:numId w:val="5"/>
        </w:numPr>
        <w:pBdr>
          <w:bottom w:val="none" w:sz="0" w:space="0" w:color="0A0A0A"/>
        </w:pBdr>
        <w:spacing w:line="259" w:lineRule="auto"/>
        <w:ind w:left="0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Нарушение требований пункта 15 настоящих Правил влечет за собой административную ответственность в соответствии с Кодексом Республики Казахстан об административных правонарушениях (статья 319 — Самовольное </w:t>
      </w:r>
      <w:r>
        <w:rPr>
          <w:rFonts w:eastAsia="Arial"/>
          <w:sz w:val="28"/>
          <w:szCs w:val="28"/>
        </w:rPr>
        <w:lastRenderedPageBreak/>
        <w:t>строительство, статья 505 — Нарушение правил благоустройства). Лица, допустившие нарушения, обязаны за свой счет привести фасад/кровлю в первоначальное проектное состояние.</w:t>
      </w:r>
    </w:p>
    <w:p w:rsidR="006F69BE" w:rsidRDefault="006F69BE" w:rsidP="006F69BE">
      <w:pPr>
        <w:tabs>
          <w:tab w:val="left" w:pos="182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</w:p>
    <w:p w:rsidR="006F69BE" w:rsidRDefault="006F69BE" w:rsidP="006F69B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</w:t>
      </w:r>
    </w:p>
    <w:p w:rsidR="006F69BE" w:rsidRDefault="006F69BE" w:rsidP="006F69BE">
      <w:pPr>
        <w:jc w:val="both"/>
        <w:rPr>
          <w:sz w:val="28"/>
          <w:szCs w:val="28"/>
        </w:rPr>
      </w:pPr>
    </w:p>
    <w:p w:rsidR="00FC67FF" w:rsidRPr="006F69BE" w:rsidRDefault="00FC67FF" w:rsidP="003876A9">
      <w:pPr>
        <w:contextualSpacing/>
        <w:jc w:val="both"/>
        <w:rPr>
          <w:sz w:val="28"/>
          <w:szCs w:val="28"/>
        </w:rPr>
      </w:pPr>
    </w:p>
    <w:bookmarkEnd w:id="1"/>
    <w:p w:rsidR="003876A9" w:rsidRDefault="003876A9" w:rsidP="003876A9">
      <w:pPr>
        <w:rPr>
          <w:b/>
          <w:sz w:val="28"/>
          <w:szCs w:val="28"/>
          <w:lang w:val="kk-KZ"/>
        </w:rPr>
      </w:pPr>
    </w:p>
    <w:p w:rsidR="003876A9" w:rsidRDefault="003876A9" w:rsidP="003876A9">
      <w:pPr>
        <w:rPr>
          <w:b/>
          <w:sz w:val="28"/>
          <w:szCs w:val="28"/>
          <w:lang w:val="kk-KZ"/>
        </w:rPr>
      </w:pPr>
    </w:p>
    <w:p w:rsidR="007D1FF8" w:rsidRPr="003876A9" w:rsidRDefault="007D1FF8">
      <w:pPr>
        <w:rPr>
          <w:lang w:val="kk-KZ"/>
        </w:rPr>
      </w:pPr>
    </w:p>
    <w:sectPr w:rsidR="007D1FF8" w:rsidRPr="003876A9" w:rsidSect="000B07E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1AFFF9"/>
    <w:multiLevelType w:val="multilevel"/>
    <w:tmpl w:val="8B1AFFF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A60E09C9"/>
    <w:multiLevelType w:val="multilevel"/>
    <w:tmpl w:val="A60E09C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>
    <w:nsid w:val="D315775C"/>
    <w:multiLevelType w:val="multilevel"/>
    <w:tmpl w:val="D315775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3E040AFA"/>
    <w:multiLevelType w:val="multilevel"/>
    <w:tmpl w:val="3E040AF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2FE"/>
    <w:rsid w:val="000B07EF"/>
    <w:rsid w:val="001604A9"/>
    <w:rsid w:val="003876A9"/>
    <w:rsid w:val="00395BAE"/>
    <w:rsid w:val="004E1457"/>
    <w:rsid w:val="00502D55"/>
    <w:rsid w:val="006F69BE"/>
    <w:rsid w:val="007B02FE"/>
    <w:rsid w:val="007D1FF8"/>
    <w:rsid w:val="008C2698"/>
    <w:rsid w:val="00DC1D33"/>
    <w:rsid w:val="00F520B1"/>
    <w:rsid w:val="00FC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69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69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dcterms:created xsi:type="dcterms:W3CDTF">2026-06-30T12:35:00Z</dcterms:created>
  <dcterms:modified xsi:type="dcterms:W3CDTF">2026-10-22T05:18:00Z</dcterms:modified>
</cp:coreProperties>
</file>