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07F" w:rsidRDefault="00F95A22">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C7607F" w:rsidRPr="00F95A22" w:rsidRDefault="00F95A22">
      <w:pPr>
        <w:spacing w:after="0"/>
        <w:rPr>
          <w:lang w:val="ru-RU"/>
        </w:rPr>
      </w:pPr>
      <w:r w:rsidRPr="00F95A22">
        <w:rPr>
          <w:b/>
          <w:color w:val="000000"/>
          <w:sz w:val="28"/>
          <w:lang w:val="ru-RU"/>
        </w:rPr>
        <w:t>О внесении изменений в приказ Заместителя Премьер-Министра – Министра финансов Республики Казахстан от 28 февраля 2023 года № 218 "Об утверждении Правил и форм оказания государственной услуги "Применение процедуры внесудебного банкротства"</w:t>
      </w:r>
    </w:p>
    <w:p w:rsidR="00C7607F" w:rsidRPr="00F95A22" w:rsidRDefault="00F95A22">
      <w:pPr>
        <w:spacing w:after="0"/>
        <w:jc w:val="both"/>
        <w:rPr>
          <w:lang w:val="ru-RU"/>
        </w:rPr>
      </w:pPr>
      <w:r w:rsidRPr="00F95A22">
        <w:rPr>
          <w:color w:val="000000"/>
          <w:sz w:val="28"/>
          <w:lang w:val="ru-RU"/>
        </w:rPr>
        <w:t>Приказ Министра финансов Республики Казахстан от 29 августа 2024 года № 595. Зарегистрирован в Министерстве юстиции Республики Казахстан 2 сентября 2024 года № 35014</w:t>
      </w:r>
    </w:p>
    <w:p w:rsidR="00C7607F" w:rsidRPr="00F95A22" w:rsidRDefault="00F95A22">
      <w:pPr>
        <w:spacing w:after="0"/>
        <w:jc w:val="both"/>
        <w:rPr>
          <w:lang w:val="ru-RU"/>
        </w:rPr>
      </w:pPr>
      <w:bookmarkStart w:id="0" w:name="z4"/>
      <w:r>
        <w:rPr>
          <w:color w:val="000000"/>
          <w:sz w:val="28"/>
        </w:rPr>
        <w:t>     </w:t>
      </w:r>
      <w:r w:rsidRPr="00F95A22">
        <w:rPr>
          <w:color w:val="000000"/>
          <w:sz w:val="28"/>
          <w:lang w:val="ru-RU"/>
        </w:rPr>
        <w:t xml:space="preserve"> ПРИКАЗЫВАЮ:</w:t>
      </w:r>
    </w:p>
    <w:p w:rsidR="00C7607F" w:rsidRPr="00F95A22" w:rsidRDefault="00F95A22">
      <w:pPr>
        <w:spacing w:after="0"/>
        <w:jc w:val="both"/>
        <w:rPr>
          <w:lang w:val="ru-RU"/>
        </w:rPr>
      </w:pPr>
      <w:bookmarkStart w:id="1" w:name="z5"/>
      <w:bookmarkEnd w:id="0"/>
      <w:r w:rsidRPr="00F95A22">
        <w:rPr>
          <w:color w:val="000000"/>
          <w:sz w:val="28"/>
          <w:lang w:val="ru-RU"/>
        </w:rPr>
        <w:t xml:space="preserve"> </w:t>
      </w:r>
      <w:r>
        <w:rPr>
          <w:color w:val="000000"/>
          <w:sz w:val="28"/>
        </w:rPr>
        <w:t>     </w:t>
      </w:r>
      <w:r w:rsidRPr="00F95A22">
        <w:rPr>
          <w:color w:val="000000"/>
          <w:sz w:val="28"/>
          <w:lang w:val="ru-RU"/>
        </w:rPr>
        <w:t xml:space="preserve"> 1. Внести в приказ Заместителя Премьер-Министра – Министра финансов Республики Казахстан от 28 февраля 2023 года № 218 "Об утверждении Правил и форм оказания государственной услуги "Применение процедуры внесудебного банкротства" (зарегистрирован в Реестре государственной регистрации нормативных правовых актов под № 31976) следующие изменения:</w:t>
      </w:r>
    </w:p>
    <w:bookmarkEnd w:id="1"/>
    <w:p w:rsidR="00C7607F" w:rsidRPr="00F95A22" w:rsidRDefault="00C7607F">
      <w:pPr>
        <w:spacing w:after="0"/>
        <w:rPr>
          <w:lang w:val="ru-RU"/>
        </w:rPr>
      </w:pPr>
    </w:p>
    <w:p w:rsidR="00C7607F" w:rsidRPr="00A00B03" w:rsidRDefault="00F95A22">
      <w:pPr>
        <w:spacing w:after="0"/>
        <w:jc w:val="both"/>
        <w:rPr>
          <w:lang w:val="ru-RU"/>
        </w:rPr>
      </w:pPr>
      <w:r w:rsidRPr="00F95A22">
        <w:rPr>
          <w:color w:val="000000"/>
          <w:sz w:val="28"/>
          <w:lang w:val="ru-RU"/>
        </w:rPr>
        <w:t xml:space="preserve"> </w:t>
      </w:r>
      <w:r>
        <w:rPr>
          <w:color w:val="000000"/>
          <w:sz w:val="28"/>
        </w:rPr>
        <w:t>     </w:t>
      </w:r>
      <w:r w:rsidRPr="00F95A22">
        <w:rPr>
          <w:color w:val="000000"/>
          <w:sz w:val="28"/>
          <w:lang w:val="ru-RU"/>
        </w:rPr>
        <w:t xml:space="preserve"> Правила оказания государственной услуги "Применение процедуры внесудебного банкротства", утвержденные указанным приказом изложить в новой редакции согласно приложению </w:t>
      </w:r>
      <w:r w:rsidRPr="00A00B03">
        <w:rPr>
          <w:color w:val="000000"/>
          <w:sz w:val="28"/>
          <w:lang w:val="ru-RU"/>
        </w:rPr>
        <w:t>1 к настоящему приказу;</w:t>
      </w:r>
    </w:p>
    <w:p w:rsidR="00C7607F" w:rsidRPr="00A00B03" w:rsidRDefault="00C7607F">
      <w:pPr>
        <w:spacing w:after="0"/>
        <w:rPr>
          <w:lang w:val="ru-RU"/>
        </w:rPr>
      </w:pPr>
    </w:p>
    <w:p w:rsidR="00C7607F" w:rsidRPr="00A00B03" w:rsidRDefault="00F95A22">
      <w:pPr>
        <w:spacing w:after="0"/>
        <w:jc w:val="both"/>
        <w:rPr>
          <w:lang w:val="ru-RU"/>
        </w:rPr>
      </w:pPr>
      <w:r w:rsidRPr="00A00B03">
        <w:rPr>
          <w:color w:val="000000"/>
          <w:sz w:val="28"/>
          <w:lang w:val="ru-RU"/>
        </w:rPr>
        <w:t xml:space="preserve"> </w:t>
      </w:r>
      <w:r>
        <w:rPr>
          <w:color w:val="000000"/>
          <w:sz w:val="28"/>
        </w:rPr>
        <w:t>     </w:t>
      </w:r>
      <w:r w:rsidRPr="00A00B03">
        <w:rPr>
          <w:color w:val="000000"/>
          <w:sz w:val="28"/>
          <w:lang w:val="ru-RU"/>
        </w:rPr>
        <w:t xml:space="preserve"> </w:t>
      </w:r>
      <w:r w:rsidRPr="00F95A22">
        <w:rPr>
          <w:color w:val="000000"/>
          <w:sz w:val="28"/>
          <w:lang w:val="ru-RU"/>
        </w:rPr>
        <w:t xml:space="preserve">форму заявления должника о применении процедуры внесудебного банкротства, утвержденную указанным приказом, изложить в новой редакции согласно приложению </w:t>
      </w:r>
      <w:r w:rsidRPr="00A00B03">
        <w:rPr>
          <w:color w:val="000000"/>
          <w:sz w:val="28"/>
          <w:lang w:val="ru-RU"/>
        </w:rPr>
        <w:t xml:space="preserve">2 к настоящему приказу. </w:t>
      </w:r>
    </w:p>
    <w:p w:rsidR="00C7607F" w:rsidRPr="00F95A22" w:rsidRDefault="00F95A22">
      <w:pPr>
        <w:spacing w:after="0"/>
        <w:jc w:val="both"/>
        <w:rPr>
          <w:lang w:val="ru-RU"/>
        </w:rPr>
      </w:pPr>
      <w:bookmarkStart w:id="2" w:name="z8"/>
      <w:r>
        <w:rPr>
          <w:color w:val="000000"/>
          <w:sz w:val="28"/>
        </w:rPr>
        <w:t>     </w:t>
      </w:r>
      <w:r w:rsidRPr="00A00B03">
        <w:rPr>
          <w:color w:val="000000"/>
          <w:sz w:val="28"/>
          <w:lang w:val="ru-RU"/>
        </w:rPr>
        <w:t xml:space="preserve"> </w:t>
      </w:r>
      <w:r w:rsidRPr="00F95A22">
        <w:rPr>
          <w:color w:val="000000"/>
          <w:sz w:val="28"/>
          <w:lang w:val="ru-RU"/>
        </w:rPr>
        <w:t>2.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p w:rsidR="00C7607F" w:rsidRPr="00F95A22" w:rsidRDefault="00F95A22">
      <w:pPr>
        <w:spacing w:after="0"/>
        <w:jc w:val="both"/>
        <w:rPr>
          <w:lang w:val="ru-RU"/>
        </w:rPr>
      </w:pPr>
      <w:bookmarkStart w:id="3" w:name="z9"/>
      <w:bookmarkEnd w:id="2"/>
      <w:r>
        <w:rPr>
          <w:color w:val="000000"/>
          <w:sz w:val="28"/>
        </w:rPr>
        <w:t>     </w:t>
      </w:r>
      <w:r w:rsidRPr="00F95A22">
        <w:rPr>
          <w:color w:val="000000"/>
          <w:sz w:val="28"/>
          <w:lang w:val="ru-RU"/>
        </w:rPr>
        <w:t xml:space="preserve"> 1) государственную регистрацию настоящего приказа в Министерстве юстиции Республики Казахстан;</w:t>
      </w:r>
    </w:p>
    <w:p w:rsidR="00C7607F" w:rsidRPr="00F95A22" w:rsidRDefault="00F95A22">
      <w:pPr>
        <w:spacing w:after="0"/>
        <w:jc w:val="both"/>
        <w:rPr>
          <w:lang w:val="ru-RU"/>
        </w:rPr>
      </w:pPr>
      <w:bookmarkStart w:id="4" w:name="z10"/>
      <w:bookmarkEnd w:id="3"/>
      <w:r>
        <w:rPr>
          <w:color w:val="000000"/>
          <w:sz w:val="28"/>
        </w:rPr>
        <w:t>     </w:t>
      </w:r>
      <w:r w:rsidRPr="00F95A22">
        <w:rPr>
          <w:color w:val="000000"/>
          <w:sz w:val="28"/>
          <w:lang w:val="ru-RU"/>
        </w:rPr>
        <w:t xml:space="preserve"> 2) размещение настоящего приказа на интернет-ресурсе Министерства финансов Республики Казахстан;</w:t>
      </w:r>
    </w:p>
    <w:p w:rsidR="00C7607F" w:rsidRPr="00F95A22" w:rsidRDefault="00F95A22">
      <w:pPr>
        <w:spacing w:after="0"/>
        <w:jc w:val="both"/>
        <w:rPr>
          <w:lang w:val="ru-RU"/>
        </w:rPr>
      </w:pPr>
      <w:bookmarkStart w:id="5" w:name="z11"/>
      <w:bookmarkEnd w:id="4"/>
      <w:r>
        <w:rPr>
          <w:color w:val="000000"/>
          <w:sz w:val="28"/>
        </w:rPr>
        <w:t>     </w:t>
      </w:r>
      <w:r w:rsidRPr="00F95A22">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rsidR="00C7607F" w:rsidRPr="00F95A22" w:rsidRDefault="00F95A22">
      <w:pPr>
        <w:spacing w:after="0"/>
        <w:jc w:val="both"/>
        <w:rPr>
          <w:lang w:val="ru-RU"/>
        </w:rPr>
      </w:pPr>
      <w:bookmarkStart w:id="6" w:name="z12"/>
      <w:bookmarkEnd w:id="5"/>
      <w:r>
        <w:rPr>
          <w:color w:val="000000"/>
          <w:sz w:val="28"/>
        </w:rPr>
        <w:t>     </w:t>
      </w:r>
      <w:r w:rsidRPr="00F95A22">
        <w:rPr>
          <w:color w:val="000000"/>
          <w:sz w:val="28"/>
          <w:lang w:val="ru-RU"/>
        </w:rPr>
        <w:t xml:space="preserve"> 3. Настоящий приказ вводится в действие по истечении 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C7607F">
        <w:trPr>
          <w:trHeight w:val="30"/>
          <w:tblCellSpacing w:w="0" w:type="auto"/>
        </w:trPr>
        <w:tc>
          <w:tcPr>
            <w:tcW w:w="8040" w:type="dxa"/>
            <w:tcMar>
              <w:top w:w="15" w:type="dxa"/>
              <w:left w:w="15" w:type="dxa"/>
              <w:bottom w:w="15" w:type="dxa"/>
              <w:right w:w="15" w:type="dxa"/>
            </w:tcMar>
            <w:vAlign w:val="center"/>
          </w:tcPr>
          <w:bookmarkEnd w:id="6"/>
          <w:p w:rsidR="00C7607F" w:rsidRDefault="00F95A22">
            <w:pPr>
              <w:spacing w:after="0"/>
            </w:pPr>
            <w:r>
              <w:rPr>
                <w:i/>
                <w:color w:val="000000"/>
                <w:sz w:val="20"/>
              </w:rPr>
              <w:lastRenderedPageBreak/>
              <w:t>     </w:t>
            </w:r>
            <w:r w:rsidRPr="00F95A22">
              <w:rPr>
                <w:i/>
                <w:color w:val="000000"/>
                <w:sz w:val="20"/>
                <w:lang w:val="ru-RU"/>
              </w:rPr>
              <w:t xml:space="preserve"> </w:t>
            </w:r>
            <w:proofErr w:type="spellStart"/>
            <w:r>
              <w:rPr>
                <w:i/>
                <w:color w:val="000000"/>
                <w:sz w:val="20"/>
              </w:rPr>
              <w:t>Министр</w:t>
            </w:r>
            <w:proofErr w:type="spellEnd"/>
            <w:r>
              <w:rPr>
                <w:i/>
                <w:color w:val="000000"/>
                <w:sz w:val="20"/>
              </w:rPr>
              <w:t xml:space="preserve"> </w:t>
            </w:r>
            <w:proofErr w:type="spellStart"/>
            <w:r>
              <w:rPr>
                <w:i/>
                <w:color w:val="000000"/>
                <w:sz w:val="20"/>
              </w:rPr>
              <w:t>финансов</w:t>
            </w:r>
            <w:proofErr w:type="spellEnd"/>
          </w:p>
          <w:p w:rsidR="00C7607F" w:rsidRDefault="00C7607F">
            <w:pPr>
              <w:spacing w:after="20"/>
              <w:ind w:left="20"/>
              <w:jc w:val="both"/>
            </w:pPr>
          </w:p>
          <w:p w:rsidR="00C7607F" w:rsidRDefault="00C7607F">
            <w:pPr>
              <w:spacing w:after="0"/>
            </w:pPr>
          </w:p>
          <w:p w:rsidR="00C7607F" w:rsidRDefault="00F95A22">
            <w:pPr>
              <w:spacing w:after="20"/>
              <w:ind w:left="20"/>
              <w:jc w:val="both"/>
            </w:pPr>
            <w:proofErr w:type="spellStart"/>
            <w:r>
              <w:rPr>
                <w:i/>
                <w:color w:val="000000"/>
                <w:sz w:val="20"/>
              </w:rPr>
              <w:t>Республики</w:t>
            </w:r>
            <w:proofErr w:type="spellEnd"/>
            <w:r>
              <w:rPr>
                <w:i/>
                <w:color w:val="000000"/>
                <w:sz w:val="20"/>
              </w:rPr>
              <w:t xml:space="preserve"> </w:t>
            </w:r>
            <w:proofErr w:type="spellStart"/>
            <w:r>
              <w:rPr>
                <w:i/>
                <w:color w:val="000000"/>
                <w:sz w:val="20"/>
              </w:rPr>
              <w:t>Казахстан</w:t>
            </w:r>
            <w:proofErr w:type="spellEnd"/>
          </w:p>
        </w:tc>
        <w:tc>
          <w:tcPr>
            <w:tcW w:w="4340" w:type="dxa"/>
            <w:tcMar>
              <w:top w:w="15" w:type="dxa"/>
              <w:left w:w="15" w:type="dxa"/>
              <w:bottom w:w="15" w:type="dxa"/>
              <w:right w:w="15" w:type="dxa"/>
            </w:tcMar>
            <w:vAlign w:val="center"/>
          </w:tcPr>
          <w:p w:rsidR="00C7607F" w:rsidRDefault="00F95A22">
            <w:pPr>
              <w:spacing w:after="0"/>
            </w:pPr>
            <w:r>
              <w:rPr>
                <w:i/>
                <w:color w:val="000000"/>
                <w:sz w:val="20"/>
              </w:rPr>
              <w:t xml:space="preserve">М. </w:t>
            </w:r>
            <w:proofErr w:type="spellStart"/>
            <w:r>
              <w:rPr>
                <w:i/>
                <w:color w:val="000000"/>
                <w:sz w:val="20"/>
              </w:rPr>
              <w:t>Такиев</w:t>
            </w:r>
            <w:proofErr w:type="spellEnd"/>
          </w:p>
        </w:tc>
      </w:tr>
    </w:tbl>
    <w:p w:rsidR="00C7607F" w:rsidRDefault="00F95A22">
      <w:pPr>
        <w:spacing w:after="0"/>
        <w:jc w:val="both"/>
      </w:pPr>
      <w:bookmarkStart w:id="7" w:name="z14"/>
      <w:r>
        <w:rPr>
          <w:color w:val="000000"/>
          <w:sz w:val="28"/>
        </w:rPr>
        <w:t>      "СОГЛАСОВАН"</w:t>
      </w:r>
    </w:p>
    <w:bookmarkEnd w:id="7"/>
    <w:p w:rsidR="00C7607F" w:rsidRDefault="00F95A22">
      <w:pPr>
        <w:spacing w:after="0"/>
        <w:jc w:val="both"/>
      </w:pPr>
      <w:proofErr w:type="spellStart"/>
      <w:r>
        <w:rPr>
          <w:color w:val="000000"/>
          <w:sz w:val="28"/>
        </w:rPr>
        <w:t>Агентство</w:t>
      </w:r>
      <w:proofErr w:type="spellEnd"/>
      <w:r>
        <w:rPr>
          <w:color w:val="000000"/>
          <w:sz w:val="28"/>
        </w:rPr>
        <w:t xml:space="preserve"> </w:t>
      </w: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C7607F" w:rsidRPr="00A00B03" w:rsidRDefault="00F95A22">
      <w:pPr>
        <w:spacing w:after="0"/>
        <w:jc w:val="both"/>
        <w:rPr>
          <w:lang w:val="ru-RU"/>
        </w:rPr>
      </w:pPr>
      <w:r w:rsidRPr="00A00B03">
        <w:rPr>
          <w:color w:val="000000"/>
          <w:sz w:val="28"/>
          <w:lang w:val="ru-RU"/>
        </w:rPr>
        <w:t>по регулированию и развитию</w:t>
      </w:r>
    </w:p>
    <w:p w:rsidR="00C7607F" w:rsidRPr="00A00B03" w:rsidRDefault="00F95A22">
      <w:pPr>
        <w:spacing w:after="0"/>
        <w:jc w:val="both"/>
        <w:rPr>
          <w:lang w:val="ru-RU"/>
        </w:rPr>
      </w:pPr>
      <w:r w:rsidRPr="00A00B03">
        <w:rPr>
          <w:color w:val="000000"/>
          <w:sz w:val="28"/>
          <w:lang w:val="ru-RU"/>
        </w:rPr>
        <w:t>финансового рынка</w:t>
      </w:r>
    </w:p>
    <w:p w:rsidR="00C7607F" w:rsidRPr="00A00B03" w:rsidRDefault="00F95A22">
      <w:pPr>
        <w:spacing w:after="0"/>
        <w:jc w:val="both"/>
        <w:rPr>
          <w:lang w:val="ru-RU"/>
        </w:rPr>
      </w:pPr>
      <w:bookmarkStart w:id="8" w:name="z15"/>
      <w:r w:rsidRPr="00A00B03">
        <w:rPr>
          <w:color w:val="000000"/>
          <w:sz w:val="28"/>
          <w:lang w:val="ru-RU"/>
        </w:rPr>
        <w:t xml:space="preserve"> </w:t>
      </w:r>
      <w:r>
        <w:rPr>
          <w:color w:val="000000"/>
          <w:sz w:val="28"/>
        </w:rPr>
        <w:t>     </w:t>
      </w:r>
      <w:r w:rsidRPr="00A00B03">
        <w:rPr>
          <w:color w:val="000000"/>
          <w:sz w:val="28"/>
          <w:lang w:val="ru-RU"/>
        </w:rPr>
        <w:t xml:space="preserve"> "СОГЛАСОВАН" </w:t>
      </w:r>
    </w:p>
    <w:bookmarkEnd w:id="8"/>
    <w:p w:rsidR="00C7607F" w:rsidRPr="00A00B03" w:rsidRDefault="00F95A22">
      <w:pPr>
        <w:spacing w:after="0"/>
        <w:jc w:val="both"/>
        <w:rPr>
          <w:lang w:val="ru-RU"/>
        </w:rPr>
      </w:pPr>
      <w:r w:rsidRPr="00A00B03">
        <w:rPr>
          <w:color w:val="000000"/>
          <w:sz w:val="28"/>
          <w:lang w:val="ru-RU"/>
        </w:rPr>
        <w:t>Министерство цифрового развития, инноваций</w:t>
      </w:r>
    </w:p>
    <w:p w:rsidR="00C7607F" w:rsidRPr="00A00B03" w:rsidRDefault="00F95A22">
      <w:pPr>
        <w:spacing w:after="0"/>
        <w:jc w:val="both"/>
        <w:rPr>
          <w:lang w:val="ru-RU"/>
        </w:rPr>
      </w:pPr>
      <w:r w:rsidRPr="00A00B03">
        <w:rPr>
          <w:color w:val="000000"/>
          <w:sz w:val="28"/>
          <w:lang w:val="ru-RU"/>
        </w:rPr>
        <w:t>и аэрокосмической промышленности</w:t>
      </w:r>
    </w:p>
    <w:p w:rsidR="00C7607F" w:rsidRPr="00A00B03" w:rsidRDefault="00F95A22">
      <w:pPr>
        <w:spacing w:after="0"/>
        <w:jc w:val="both"/>
        <w:rPr>
          <w:lang w:val="ru-RU"/>
        </w:rPr>
      </w:pPr>
      <w:r w:rsidRPr="00A00B03">
        <w:rPr>
          <w:color w:val="000000"/>
          <w:sz w:val="28"/>
          <w:lang w:val="ru-RU"/>
        </w:rPr>
        <w:t>Республики Казахстан</w:t>
      </w:r>
    </w:p>
    <w:tbl>
      <w:tblPr>
        <w:tblW w:w="0" w:type="auto"/>
        <w:tblCellSpacing w:w="0" w:type="auto"/>
        <w:tblLook w:val="04A0" w:firstRow="1" w:lastRow="0" w:firstColumn="1" w:lastColumn="0" w:noHBand="0" w:noVBand="1"/>
      </w:tblPr>
      <w:tblGrid>
        <w:gridCol w:w="5968"/>
        <w:gridCol w:w="3779"/>
      </w:tblGrid>
      <w:tr w:rsidR="00C7607F" w:rsidRPr="00A00B03">
        <w:trPr>
          <w:trHeight w:val="30"/>
          <w:tblCellSpacing w:w="0" w:type="auto"/>
        </w:trPr>
        <w:tc>
          <w:tcPr>
            <w:tcW w:w="7780" w:type="dxa"/>
            <w:tcMar>
              <w:top w:w="15" w:type="dxa"/>
              <w:left w:w="15" w:type="dxa"/>
              <w:bottom w:w="15" w:type="dxa"/>
              <w:right w:w="15" w:type="dxa"/>
            </w:tcMar>
            <w:vAlign w:val="center"/>
          </w:tcPr>
          <w:p w:rsidR="00C7607F" w:rsidRPr="00A00B03" w:rsidRDefault="00F95A2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7607F" w:rsidRPr="00F95A22" w:rsidRDefault="00F95A22">
            <w:pPr>
              <w:spacing w:after="0"/>
              <w:jc w:val="center"/>
              <w:rPr>
                <w:lang w:val="ru-RU"/>
              </w:rPr>
            </w:pPr>
            <w:r w:rsidRPr="00F95A22">
              <w:rPr>
                <w:color w:val="000000"/>
                <w:sz w:val="20"/>
                <w:lang w:val="ru-RU"/>
              </w:rPr>
              <w:t>Приложение 1 к приказу</w:t>
            </w:r>
            <w:r w:rsidRPr="00F95A22">
              <w:rPr>
                <w:lang w:val="ru-RU"/>
              </w:rPr>
              <w:br/>
            </w:r>
            <w:r w:rsidRPr="00F95A22">
              <w:rPr>
                <w:color w:val="000000"/>
                <w:sz w:val="20"/>
                <w:lang w:val="ru-RU"/>
              </w:rPr>
              <w:t>Министр финансов</w:t>
            </w:r>
            <w:r w:rsidRPr="00F95A22">
              <w:rPr>
                <w:lang w:val="ru-RU"/>
              </w:rPr>
              <w:br/>
            </w:r>
            <w:r w:rsidRPr="00F95A22">
              <w:rPr>
                <w:color w:val="000000"/>
                <w:sz w:val="20"/>
                <w:lang w:val="ru-RU"/>
              </w:rPr>
              <w:t>Республики Казахстан</w:t>
            </w:r>
            <w:r w:rsidRPr="00F95A22">
              <w:rPr>
                <w:lang w:val="ru-RU"/>
              </w:rPr>
              <w:br/>
            </w:r>
            <w:r w:rsidRPr="00F95A22">
              <w:rPr>
                <w:color w:val="000000"/>
                <w:sz w:val="20"/>
                <w:lang w:val="ru-RU"/>
              </w:rPr>
              <w:t>от 29 августа 2024 года № 595</w:t>
            </w:r>
          </w:p>
        </w:tc>
      </w:tr>
      <w:tr w:rsidR="00C7607F" w:rsidRPr="00A00B03">
        <w:trPr>
          <w:trHeight w:val="30"/>
          <w:tblCellSpacing w:w="0" w:type="auto"/>
        </w:trPr>
        <w:tc>
          <w:tcPr>
            <w:tcW w:w="7780" w:type="dxa"/>
            <w:tcMar>
              <w:top w:w="15" w:type="dxa"/>
              <w:left w:w="15" w:type="dxa"/>
              <w:bottom w:w="15" w:type="dxa"/>
              <w:right w:w="15" w:type="dxa"/>
            </w:tcMar>
            <w:vAlign w:val="center"/>
          </w:tcPr>
          <w:p w:rsidR="00C7607F" w:rsidRPr="00F95A22" w:rsidRDefault="00F95A2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7607F" w:rsidRPr="00F95A22" w:rsidRDefault="00F95A22">
            <w:pPr>
              <w:spacing w:after="0"/>
              <w:jc w:val="center"/>
              <w:rPr>
                <w:lang w:val="ru-RU"/>
              </w:rPr>
            </w:pPr>
            <w:r w:rsidRPr="00F95A22">
              <w:rPr>
                <w:color w:val="000000"/>
                <w:sz w:val="20"/>
                <w:lang w:val="ru-RU"/>
              </w:rPr>
              <w:t>Приложение 1 к приказу</w:t>
            </w:r>
            <w:r w:rsidRPr="00F95A22">
              <w:rPr>
                <w:lang w:val="ru-RU"/>
              </w:rPr>
              <w:br/>
            </w:r>
            <w:r w:rsidRPr="00F95A22">
              <w:rPr>
                <w:color w:val="000000"/>
                <w:sz w:val="20"/>
                <w:lang w:val="ru-RU"/>
              </w:rPr>
              <w:t>Заместителя Премьер-Министра</w:t>
            </w:r>
            <w:r w:rsidRPr="00F95A22">
              <w:rPr>
                <w:lang w:val="ru-RU"/>
              </w:rPr>
              <w:br/>
            </w:r>
            <w:r w:rsidRPr="00F95A22">
              <w:rPr>
                <w:color w:val="000000"/>
                <w:sz w:val="20"/>
                <w:lang w:val="ru-RU"/>
              </w:rPr>
              <w:t>– Министра финансов</w:t>
            </w:r>
            <w:r w:rsidRPr="00F95A22">
              <w:rPr>
                <w:lang w:val="ru-RU"/>
              </w:rPr>
              <w:br/>
            </w:r>
            <w:r w:rsidRPr="00F95A22">
              <w:rPr>
                <w:color w:val="000000"/>
                <w:sz w:val="20"/>
                <w:lang w:val="ru-RU"/>
              </w:rPr>
              <w:t>Республики Казахстан</w:t>
            </w:r>
            <w:r w:rsidRPr="00F95A22">
              <w:rPr>
                <w:lang w:val="ru-RU"/>
              </w:rPr>
              <w:br/>
            </w:r>
            <w:r w:rsidRPr="00F95A22">
              <w:rPr>
                <w:color w:val="000000"/>
                <w:sz w:val="20"/>
                <w:lang w:val="ru-RU"/>
              </w:rPr>
              <w:t>от 28 февраля 2023 года № 218</w:t>
            </w:r>
          </w:p>
        </w:tc>
      </w:tr>
    </w:tbl>
    <w:p w:rsidR="00C7607F" w:rsidRPr="00F95A22" w:rsidRDefault="00F95A22">
      <w:pPr>
        <w:spacing w:after="0"/>
        <w:rPr>
          <w:lang w:val="ru-RU"/>
        </w:rPr>
      </w:pPr>
      <w:bookmarkStart w:id="9" w:name="z18"/>
      <w:r w:rsidRPr="00F95A22">
        <w:rPr>
          <w:b/>
          <w:color w:val="000000"/>
          <w:lang w:val="ru-RU"/>
        </w:rPr>
        <w:t xml:space="preserve"> Правила оказания государственной услуги "Применение процедуры внесудебного банкротства"</w:t>
      </w:r>
    </w:p>
    <w:p w:rsidR="00C7607F" w:rsidRPr="00F95A22" w:rsidRDefault="00F95A22">
      <w:pPr>
        <w:spacing w:after="0"/>
        <w:rPr>
          <w:lang w:val="ru-RU"/>
        </w:rPr>
      </w:pPr>
      <w:bookmarkStart w:id="10" w:name="z19"/>
      <w:bookmarkEnd w:id="9"/>
      <w:r w:rsidRPr="00F95A22">
        <w:rPr>
          <w:b/>
          <w:color w:val="000000"/>
          <w:lang w:val="ru-RU"/>
        </w:rPr>
        <w:t xml:space="preserve"> Глава 1. Общие положения</w:t>
      </w:r>
    </w:p>
    <w:p w:rsidR="00C7607F" w:rsidRPr="00F95A22" w:rsidRDefault="00F95A22">
      <w:pPr>
        <w:spacing w:after="0"/>
        <w:jc w:val="both"/>
        <w:rPr>
          <w:lang w:val="ru-RU"/>
        </w:rPr>
      </w:pPr>
      <w:bookmarkStart w:id="11" w:name="z20"/>
      <w:bookmarkEnd w:id="10"/>
      <w:r w:rsidRPr="00F95A22">
        <w:rPr>
          <w:color w:val="000000"/>
          <w:sz w:val="28"/>
          <w:lang w:val="ru-RU"/>
        </w:rPr>
        <w:t xml:space="preserve"> </w:t>
      </w:r>
      <w:r>
        <w:rPr>
          <w:color w:val="000000"/>
          <w:sz w:val="28"/>
        </w:rPr>
        <w:t>     </w:t>
      </w:r>
      <w:r w:rsidRPr="00F95A22">
        <w:rPr>
          <w:color w:val="000000"/>
          <w:sz w:val="28"/>
          <w:lang w:val="ru-RU"/>
        </w:rPr>
        <w:t xml:space="preserve"> 1. Настоящие Правила оказания государственной услуги "Применение процедуры внесудебного банкротства" (далее – Правила) разработаны в соответствии с подпунктом 1) статьи 10 Закона Республики Казахстан "О государственных услугах" (далее – Закон о государственных услугах) в реализацию статей 5, 16, 17, 18 и 19 Закона Республики Казахстан "О восстановлении платежеспособности и банкротстве граждан Республики Казахстан" (далее – Закон) и определяют порядок оказания государственной услуги "Применение процедуры внесудебного банкротства" (далее – государственная услуга).</w:t>
      </w:r>
    </w:p>
    <w:p w:rsidR="00C7607F" w:rsidRPr="00F95A22" w:rsidRDefault="00F95A22">
      <w:pPr>
        <w:spacing w:after="0"/>
        <w:jc w:val="both"/>
        <w:rPr>
          <w:lang w:val="ru-RU"/>
        </w:rPr>
      </w:pPr>
      <w:bookmarkStart w:id="12" w:name="z21"/>
      <w:bookmarkEnd w:id="11"/>
      <w:r w:rsidRPr="00F95A22">
        <w:rPr>
          <w:color w:val="000000"/>
          <w:sz w:val="28"/>
          <w:lang w:val="ru-RU"/>
        </w:rPr>
        <w:t xml:space="preserve"> </w:t>
      </w:r>
      <w:r>
        <w:rPr>
          <w:color w:val="000000"/>
          <w:sz w:val="28"/>
        </w:rPr>
        <w:t>     </w:t>
      </w:r>
      <w:r w:rsidRPr="00F95A22">
        <w:rPr>
          <w:color w:val="000000"/>
          <w:sz w:val="28"/>
          <w:lang w:val="ru-RU"/>
        </w:rPr>
        <w:t xml:space="preserve"> 2. Государственная услуга оказывается физическому лицу – гражданину Республики Казахстан (далее – услугополучатель, должник) с целью прекращения обязательств перед банками второго уровня, филиалами банка-нерезидента Республики Казахстан, организациями, осуществляющими отдельные виды банковских операций, микрофинансовую деятельность, или коллекторскими агентствами. </w:t>
      </w:r>
    </w:p>
    <w:p w:rsidR="00C7607F" w:rsidRPr="00F95A22" w:rsidRDefault="00F95A22">
      <w:pPr>
        <w:spacing w:after="0"/>
        <w:jc w:val="both"/>
        <w:rPr>
          <w:lang w:val="ru-RU"/>
        </w:rPr>
      </w:pPr>
      <w:bookmarkStart w:id="13" w:name="z22"/>
      <w:bookmarkEnd w:id="12"/>
      <w:r>
        <w:rPr>
          <w:color w:val="000000"/>
          <w:sz w:val="28"/>
        </w:rPr>
        <w:t>     </w:t>
      </w:r>
      <w:r w:rsidRPr="00F95A22">
        <w:rPr>
          <w:color w:val="000000"/>
          <w:sz w:val="28"/>
          <w:lang w:val="ru-RU"/>
        </w:rPr>
        <w:t xml:space="preserve"> К обязательствам, указанным в настоящем подпункте, также относятся обязательства перед банками второго уровня, филиалами банка-нерезидента Республики Казахстан, организациями, осуществлявшими отдельные виды </w:t>
      </w:r>
      <w:r w:rsidRPr="00F95A22">
        <w:rPr>
          <w:color w:val="000000"/>
          <w:sz w:val="28"/>
          <w:lang w:val="ru-RU"/>
        </w:rPr>
        <w:lastRenderedPageBreak/>
        <w:t>банковских операций, микрофинансовую деятельность, или коллекторскими агентствами, лишенными уполномоченным органом по регулированию, контролю и надзору финансового рынка и финансовых организаций лицензий на проведение всех банковских операций, осуществление микрофинансовой деятельности либо исключенными из реестров микрофинансовых организаций, коллекторских агентств, в том числе ликвидированными, находящимися на стадии ликвидации, а также иными организациями, которым принадлежат права требования по договорам банковского займа, договорам займа (кредита) и договорам о предоставлении микрокредита физических лиц (далее – кредиторы).</w:t>
      </w:r>
    </w:p>
    <w:p w:rsidR="00C7607F" w:rsidRPr="00F95A22" w:rsidRDefault="00F95A22">
      <w:pPr>
        <w:spacing w:after="0"/>
        <w:jc w:val="both"/>
        <w:rPr>
          <w:lang w:val="ru-RU"/>
        </w:rPr>
      </w:pPr>
      <w:bookmarkStart w:id="14" w:name="z23"/>
      <w:bookmarkEnd w:id="13"/>
      <w:r>
        <w:rPr>
          <w:color w:val="000000"/>
          <w:sz w:val="28"/>
        </w:rPr>
        <w:t>     </w:t>
      </w:r>
      <w:r w:rsidRPr="00F95A22">
        <w:rPr>
          <w:color w:val="000000"/>
          <w:sz w:val="28"/>
          <w:lang w:val="ru-RU"/>
        </w:rPr>
        <w:t xml:space="preserve"> 3. Перечень основных требований к оказанию государственной услуги "Применение процедуры внесудебного банкротства" изложен в приложении 1 к настоящим Правилам.</w:t>
      </w:r>
    </w:p>
    <w:p w:rsidR="00C7607F" w:rsidRPr="00F95A22" w:rsidRDefault="00F95A22">
      <w:pPr>
        <w:spacing w:after="0"/>
        <w:jc w:val="both"/>
        <w:rPr>
          <w:lang w:val="ru-RU"/>
        </w:rPr>
      </w:pPr>
      <w:bookmarkStart w:id="15" w:name="z24"/>
      <w:bookmarkEnd w:id="14"/>
      <w:r w:rsidRPr="00F95A22">
        <w:rPr>
          <w:color w:val="000000"/>
          <w:sz w:val="28"/>
          <w:lang w:val="ru-RU"/>
        </w:rPr>
        <w:t xml:space="preserve"> </w:t>
      </w:r>
      <w:r>
        <w:rPr>
          <w:color w:val="000000"/>
          <w:sz w:val="28"/>
        </w:rPr>
        <w:t>     </w:t>
      </w:r>
      <w:r w:rsidRPr="00F95A22">
        <w:rPr>
          <w:color w:val="000000"/>
          <w:sz w:val="28"/>
          <w:lang w:val="ru-RU"/>
        </w:rPr>
        <w:t xml:space="preserve"> 4. В соответствии с подпунктом 11) пункта 2 статьи 5 Закона о государственных услугах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соответствии с Правилами внесения данных в информационную систему мониторинга оказания государственных услуг о стадии оказания государственной услуги, утвержденными приказом исполняющего обязанности Министра транспорта и коммуникаций Республики Казахстан от 14 июня 2013 года № 452 (зарегистрирован в Реестре государственной регистрации нормативных правовых актов под № 8555).</w:t>
      </w:r>
    </w:p>
    <w:p w:rsidR="00C7607F" w:rsidRPr="00F95A22" w:rsidRDefault="00F95A22">
      <w:pPr>
        <w:spacing w:after="0"/>
        <w:jc w:val="both"/>
        <w:rPr>
          <w:lang w:val="ru-RU"/>
        </w:rPr>
      </w:pPr>
      <w:bookmarkStart w:id="16" w:name="z25"/>
      <w:bookmarkEnd w:id="15"/>
      <w:r>
        <w:rPr>
          <w:color w:val="000000"/>
          <w:sz w:val="28"/>
        </w:rPr>
        <w:t>     </w:t>
      </w:r>
      <w:r w:rsidRPr="00F95A22">
        <w:rPr>
          <w:color w:val="000000"/>
          <w:sz w:val="28"/>
          <w:lang w:val="ru-RU"/>
        </w:rPr>
        <w:t xml:space="preserve"> При внесении изменений и (или) дополнений в настоящие Правила услугодатель направляет в некоммерческое акционерное общество "Государственная корпорация "Правительство для граждан" (далее – Государственная корпорация), оператору информационно-коммуникационной инфраструктуры "электронного правительства", в Единый контакт-центр информацию о таких изменениях и (или) дополнениях в течение 3 (трех) рабочих дней после государственной регистрации в органах юстиции соответствующего нормативного правового акта.</w:t>
      </w:r>
    </w:p>
    <w:p w:rsidR="00C7607F" w:rsidRPr="00F95A22" w:rsidRDefault="00F95A22">
      <w:pPr>
        <w:spacing w:after="0"/>
        <w:jc w:val="both"/>
        <w:rPr>
          <w:lang w:val="ru-RU"/>
        </w:rPr>
      </w:pPr>
      <w:bookmarkStart w:id="17" w:name="z26"/>
      <w:bookmarkEnd w:id="16"/>
      <w:r w:rsidRPr="00F95A22">
        <w:rPr>
          <w:color w:val="000000"/>
          <w:sz w:val="28"/>
          <w:lang w:val="ru-RU"/>
        </w:rPr>
        <w:t xml:space="preserve"> </w:t>
      </w:r>
      <w:r>
        <w:rPr>
          <w:color w:val="000000"/>
          <w:sz w:val="28"/>
        </w:rPr>
        <w:t>     </w:t>
      </w:r>
      <w:r w:rsidRPr="00F95A22">
        <w:rPr>
          <w:color w:val="000000"/>
          <w:sz w:val="28"/>
          <w:lang w:val="ru-RU"/>
        </w:rPr>
        <w:t xml:space="preserve"> 5. Основаниями для подачи заявления должника о применении процедуры внесудебного банкротства по форме, утвержденной приложением 2 к настоящему приказу (далее – Заявление) в соответствии со статьей 5 Закона являются наличие обязательств перед банками второго уровня, филиалами банка-нерезидента Республики Казахстан, организациями, осуществляющими отдельные виды банковских операций, организациями, осуществляющими микрофинансовую деятельность, или коллекторскими агентствами, не превышающих 1600-кратный размер месячного расчетного показателя, установленного законом о </w:t>
      </w:r>
      <w:r w:rsidRPr="00F95A22">
        <w:rPr>
          <w:color w:val="000000"/>
          <w:sz w:val="28"/>
          <w:lang w:val="ru-RU"/>
        </w:rPr>
        <w:lastRenderedPageBreak/>
        <w:t>республиканском бюджете и действующего на дату подачи заявления, и соответствие в совокупности следующим условиям:</w:t>
      </w:r>
    </w:p>
    <w:p w:rsidR="00C7607F" w:rsidRPr="00F95A22" w:rsidRDefault="00F95A22">
      <w:pPr>
        <w:spacing w:after="0"/>
        <w:jc w:val="both"/>
        <w:rPr>
          <w:lang w:val="ru-RU"/>
        </w:rPr>
      </w:pPr>
      <w:bookmarkStart w:id="18" w:name="z27"/>
      <w:bookmarkEnd w:id="17"/>
      <w:r w:rsidRPr="00F95A22">
        <w:rPr>
          <w:color w:val="000000"/>
          <w:sz w:val="28"/>
          <w:lang w:val="ru-RU"/>
        </w:rPr>
        <w:t xml:space="preserve"> </w:t>
      </w:r>
      <w:r>
        <w:rPr>
          <w:color w:val="000000"/>
          <w:sz w:val="28"/>
        </w:rPr>
        <w:t>     </w:t>
      </w:r>
      <w:r w:rsidRPr="00F95A22">
        <w:rPr>
          <w:color w:val="000000"/>
          <w:sz w:val="28"/>
          <w:lang w:val="ru-RU"/>
        </w:rPr>
        <w:t xml:space="preserve"> 1) отсутствие на праве собственности имущества, включая имущество, находящееся в общей собственности; </w:t>
      </w:r>
    </w:p>
    <w:p w:rsidR="00C7607F" w:rsidRPr="00F95A22" w:rsidRDefault="00F95A22">
      <w:pPr>
        <w:spacing w:after="0"/>
        <w:jc w:val="both"/>
        <w:rPr>
          <w:lang w:val="ru-RU"/>
        </w:rPr>
      </w:pPr>
      <w:bookmarkStart w:id="19" w:name="z28"/>
      <w:bookmarkEnd w:id="18"/>
      <w:r>
        <w:rPr>
          <w:color w:val="000000"/>
          <w:sz w:val="28"/>
        </w:rPr>
        <w:t>     </w:t>
      </w:r>
      <w:r w:rsidRPr="00F95A22">
        <w:rPr>
          <w:color w:val="000000"/>
          <w:sz w:val="28"/>
          <w:lang w:val="ru-RU"/>
        </w:rPr>
        <w:t xml:space="preserve"> 2) по обязательствам перед кредиторами, отсутствует погашение в течение 12 (двенадцати) последовательных месяцев на дату подачи такого заявления.</w:t>
      </w:r>
    </w:p>
    <w:p w:rsidR="00C7607F" w:rsidRPr="00F95A22" w:rsidRDefault="00F95A22">
      <w:pPr>
        <w:spacing w:after="0"/>
        <w:jc w:val="both"/>
        <w:rPr>
          <w:lang w:val="ru-RU"/>
        </w:rPr>
      </w:pPr>
      <w:bookmarkStart w:id="20" w:name="z29"/>
      <w:bookmarkEnd w:id="19"/>
      <w:r>
        <w:rPr>
          <w:color w:val="000000"/>
          <w:sz w:val="28"/>
        </w:rPr>
        <w:t>     </w:t>
      </w:r>
      <w:r w:rsidRPr="00F95A22">
        <w:rPr>
          <w:color w:val="000000"/>
          <w:sz w:val="28"/>
          <w:lang w:val="ru-RU"/>
        </w:rPr>
        <w:t xml:space="preserve"> Погашением считается платеж, в сумме превышающий однократный размер месячного расчетного показателя, установленного законом о республиканском бюджете и действующего на дату платежа.</w:t>
      </w:r>
    </w:p>
    <w:p w:rsidR="00C7607F" w:rsidRPr="00F95A22" w:rsidRDefault="00F95A22">
      <w:pPr>
        <w:spacing w:after="0"/>
        <w:jc w:val="both"/>
        <w:rPr>
          <w:lang w:val="ru-RU"/>
        </w:rPr>
      </w:pPr>
      <w:bookmarkStart w:id="21" w:name="z30"/>
      <w:bookmarkEnd w:id="20"/>
      <w:r>
        <w:rPr>
          <w:color w:val="000000"/>
          <w:sz w:val="28"/>
        </w:rPr>
        <w:t>     </w:t>
      </w:r>
      <w:r w:rsidRPr="00F95A22">
        <w:rPr>
          <w:color w:val="000000"/>
          <w:sz w:val="28"/>
          <w:lang w:val="ru-RU"/>
        </w:rPr>
        <w:t xml:space="preserve"> Срок отсутствия погашения рассчитывается с даты последнего платежа по каждому договору банковского займа и (или) договору о предоставлении микрокредита.</w:t>
      </w:r>
    </w:p>
    <w:p w:rsidR="00C7607F" w:rsidRPr="00F95A22" w:rsidRDefault="00F95A22">
      <w:pPr>
        <w:spacing w:after="0"/>
        <w:jc w:val="both"/>
        <w:rPr>
          <w:lang w:val="ru-RU"/>
        </w:rPr>
      </w:pPr>
      <w:bookmarkStart w:id="22" w:name="z31"/>
      <w:bookmarkEnd w:id="21"/>
      <w:r w:rsidRPr="00F95A22">
        <w:rPr>
          <w:color w:val="000000"/>
          <w:sz w:val="28"/>
          <w:lang w:val="ru-RU"/>
        </w:rPr>
        <w:t xml:space="preserve"> </w:t>
      </w:r>
      <w:r>
        <w:rPr>
          <w:color w:val="000000"/>
          <w:sz w:val="28"/>
        </w:rPr>
        <w:t>     </w:t>
      </w:r>
      <w:r w:rsidRPr="00F95A22">
        <w:rPr>
          <w:color w:val="000000"/>
          <w:sz w:val="28"/>
          <w:lang w:val="ru-RU"/>
        </w:rPr>
        <w:t xml:space="preserve"> По договору банковского займа и (или) договору о предоставлении микрокредита, уступленным коллекторскому агентству по договору уступки права (требования), срок отсутствия погашения рассчитывается с даты последнего платежа до уступки права (требования) коллекторскому агентству, за исключением случаев, если коллекторским агентством не будет подтвержден иной срок отсутствия платежа; </w:t>
      </w:r>
    </w:p>
    <w:p w:rsidR="00C7607F" w:rsidRPr="00F95A22" w:rsidRDefault="00F95A22">
      <w:pPr>
        <w:spacing w:after="0"/>
        <w:jc w:val="both"/>
        <w:rPr>
          <w:lang w:val="ru-RU"/>
        </w:rPr>
      </w:pPr>
      <w:bookmarkStart w:id="23" w:name="z32"/>
      <w:bookmarkEnd w:id="22"/>
      <w:r>
        <w:rPr>
          <w:color w:val="000000"/>
          <w:sz w:val="28"/>
        </w:rPr>
        <w:t>     </w:t>
      </w:r>
      <w:r w:rsidRPr="00F95A22">
        <w:rPr>
          <w:color w:val="000000"/>
          <w:sz w:val="28"/>
          <w:lang w:val="ru-RU"/>
        </w:rPr>
        <w:t xml:space="preserve"> 3) кредитором и должником проведены процедуры по урегулированию и (или) взысканию неисполненных обязательств по договору банковского займа и (или) договору о предоставлении микрокредита в соответствии с законами Республики Казахстан "О банках и банковской деятельности в Республике Казахстан" и "О микрофинансовой деятельности".</w:t>
      </w:r>
    </w:p>
    <w:p w:rsidR="00C7607F" w:rsidRPr="00F95A22" w:rsidRDefault="00F95A22">
      <w:pPr>
        <w:spacing w:after="0"/>
        <w:jc w:val="both"/>
        <w:rPr>
          <w:lang w:val="ru-RU"/>
        </w:rPr>
      </w:pPr>
      <w:bookmarkStart w:id="24" w:name="z33"/>
      <w:bookmarkEnd w:id="23"/>
      <w:r>
        <w:rPr>
          <w:color w:val="000000"/>
          <w:sz w:val="28"/>
        </w:rPr>
        <w:t>     </w:t>
      </w:r>
      <w:r w:rsidRPr="00F95A22">
        <w:rPr>
          <w:color w:val="000000"/>
          <w:sz w:val="28"/>
          <w:lang w:val="ru-RU"/>
        </w:rPr>
        <w:t xml:space="preserve"> Меры по проведению урегулирования и (или) взыскания задолженности, указанные в настоящем подпункте, необходимо провести в сроки, не превышающие 12 (двенадцати) месяцев с момента возникновения просроченной задолженности.</w:t>
      </w:r>
    </w:p>
    <w:p w:rsidR="00C7607F" w:rsidRPr="00F95A22" w:rsidRDefault="00F95A22">
      <w:pPr>
        <w:spacing w:after="0"/>
        <w:jc w:val="both"/>
        <w:rPr>
          <w:lang w:val="ru-RU"/>
        </w:rPr>
      </w:pPr>
      <w:bookmarkStart w:id="25" w:name="z34"/>
      <w:bookmarkEnd w:id="24"/>
      <w:r>
        <w:rPr>
          <w:color w:val="000000"/>
          <w:sz w:val="28"/>
        </w:rPr>
        <w:t>     </w:t>
      </w:r>
      <w:r w:rsidRPr="00F95A22">
        <w:rPr>
          <w:color w:val="000000"/>
          <w:sz w:val="28"/>
          <w:lang w:val="ru-RU"/>
        </w:rPr>
        <w:t xml:space="preserve"> Требования настоящего подпункта не распространяются на обязательства, предусмотренные частью второй пункта 2 настоящих Правил.</w:t>
      </w:r>
    </w:p>
    <w:p w:rsidR="00C7607F" w:rsidRPr="00F95A22" w:rsidRDefault="00F95A22">
      <w:pPr>
        <w:spacing w:after="0"/>
        <w:jc w:val="both"/>
        <w:rPr>
          <w:lang w:val="ru-RU"/>
        </w:rPr>
      </w:pPr>
      <w:bookmarkStart w:id="26" w:name="z35"/>
      <w:bookmarkEnd w:id="25"/>
      <w:r w:rsidRPr="00F95A22">
        <w:rPr>
          <w:color w:val="000000"/>
          <w:sz w:val="28"/>
          <w:lang w:val="ru-RU"/>
        </w:rPr>
        <w:t xml:space="preserve"> </w:t>
      </w:r>
      <w:r>
        <w:rPr>
          <w:color w:val="000000"/>
          <w:sz w:val="28"/>
        </w:rPr>
        <w:t>     </w:t>
      </w:r>
      <w:r w:rsidRPr="00F95A22">
        <w:rPr>
          <w:color w:val="000000"/>
          <w:sz w:val="28"/>
          <w:lang w:val="ru-RU"/>
        </w:rPr>
        <w:t xml:space="preserve"> 4) неприменение процедуры внесудебного или судебного банкротства в течение 7 (семи) лет на дату подачи заявления. </w:t>
      </w:r>
    </w:p>
    <w:p w:rsidR="00C7607F" w:rsidRPr="00F95A22" w:rsidRDefault="00F95A22">
      <w:pPr>
        <w:spacing w:after="0"/>
        <w:jc w:val="both"/>
        <w:rPr>
          <w:lang w:val="ru-RU"/>
        </w:rPr>
      </w:pPr>
      <w:bookmarkStart w:id="27" w:name="z36"/>
      <w:bookmarkEnd w:id="26"/>
      <w:r>
        <w:rPr>
          <w:color w:val="000000"/>
          <w:sz w:val="28"/>
        </w:rPr>
        <w:t>     </w:t>
      </w:r>
      <w:r w:rsidRPr="00F95A22">
        <w:rPr>
          <w:color w:val="000000"/>
          <w:sz w:val="28"/>
          <w:lang w:val="ru-RU"/>
        </w:rPr>
        <w:t xml:space="preserve"> Независимо от условий, установленных подпунктом 2) настоящего пункта, услугополучатель подает Заявление, если он является получателем государственной адресной социальной помощи в течение 6 (шести) месяцев, предшествующих дате подачи заявления.</w:t>
      </w:r>
    </w:p>
    <w:p w:rsidR="00C7607F" w:rsidRPr="00F95A22" w:rsidRDefault="00F95A22">
      <w:pPr>
        <w:spacing w:after="0"/>
        <w:jc w:val="both"/>
        <w:rPr>
          <w:lang w:val="ru-RU"/>
        </w:rPr>
      </w:pPr>
      <w:bookmarkStart w:id="28" w:name="z37"/>
      <w:bookmarkEnd w:id="27"/>
      <w:r>
        <w:rPr>
          <w:color w:val="000000"/>
          <w:sz w:val="28"/>
        </w:rPr>
        <w:lastRenderedPageBreak/>
        <w:t>     </w:t>
      </w:r>
      <w:r w:rsidRPr="00F95A22">
        <w:rPr>
          <w:color w:val="000000"/>
          <w:sz w:val="28"/>
          <w:lang w:val="ru-RU"/>
        </w:rPr>
        <w:t xml:space="preserve"> Независимо от условий, установленных настоящим пунктом, услугополучатель подает Заявление, если срок неисполнения обязательств составляет свыше 5 (пяти) лет на дату подачи заявления.</w:t>
      </w:r>
    </w:p>
    <w:p w:rsidR="00C7607F" w:rsidRPr="00F95A22" w:rsidRDefault="00F95A22">
      <w:pPr>
        <w:spacing w:after="0"/>
        <w:rPr>
          <w:lang w:val="ru-RU"/>
        </w:rPr>
      </w:pPr>
      <w:bookmarkStart w:id="29" w:name="z38"/>
      <w:bookmarkEnd w:id="28"/>
      <w:r w:rsidRPr="00F95A22">
        <w:rPr>
          <w:b/>
          <w:color w:val="000000"/>
          <w:lang w:val="ru-RU"/>
        </w:rPr>
        <w:t xml:space="preserve"> Глава 2. Порядок оказания государственной услуги</w:t>
      </w:r>
    </w:p>
    <w:p w:rsidR="00C7607F" w:rsidRPr="00F95A22" w:rsidRDefault="00F95A22">
      <w:pPr>
        <w:spacing w:after="0"/>
        <w:jc w:val="both"/>
        <w:rPr>
          <w:lang w:val="ru-RU"/>
        </w:rPr>
      </w:pPr>
      <w:bookmarkStart w:id="30" w:name="z39"/>
      <w:bookmarkEnd w:id="29"/>
      <w:r>
        <w:rPr>
          <w:color w:val="000000"/>
          <w:sz w:val="28"/>
        </w:rPr>
        <w:t>     </w:t>
      </w:r>
      <w:r w:rsidRPr="00F95A22">
        <w:rPr>
          <w:color w:val="000000"/>
          <w:sz w:val="28"/>
          <w:lang w:val="ru-RU"/>
        </w:rPr>
        <w:t xml:space="preserve"> 6. Прием Заявления и выдача результата оказания государственной услуги осуществляются:</w:t>
      </w:r>
    </w:p>
    <w:p w:rsidR="00C7607F" w:rsidRPr="00F95A22" w:rsidRDefault="00F95A22">
      <w:pPr>
        <w:spacing w:after="0"/>
        <w:jc w:val="both"/>
        <w:rPr>
          <w:lang w:val="ru-RU"/>
        </w:rPr>
      </w:pPr>
      <w:bookmarkStart w:id="31" w:name="z40"/>
      <w:bookmarkEnd w:id="30"/>
      <w:r>
        <w:rPr>
          <w:color w:val="000000"/>
          <w:sz w:val="28"/>
        </w:rPr>
        <w:t>     </w:t>
      </w:r>
      <w:r w:rsidRPr="00F95A22">
        <w:rPr>
          <w:color w:val="000000"/>
          <w:sz w:val="28"/>
          <w:lang w:val="ru-RU"/>
        </w:rPr>
        <w:t xml:space="preserve"> 1) через Государственную корпорацию;</w:t>
      </w:r>
    </w:p>
    <w:p w:rsidR="00C7607F" w:rsidRPr="00F95A22" w:rsidRDefault="00F95A22">
      <w:pPr>
        <w:spacing w:after="0"/>
        <w:jc w:val="both"/>
        <w:rPr>
          <w:lang w:val="ru-RU"/>
        </w:rPr>
      </w:pPr>
      <w:bookmarkStart w:id="32" w:name="z41"/>
      <w:bookmarkEnd w:id="31"/>
      <w:r>
        <w:rPr>
          <w:color w:val="000000"/>
          <w:sz w:val="28"/>
        </w:rPr>
        <w:t>     </w:t>
      </w:r>
      <w:r w:rsidRPr="00F95A22">
        <w:rPr>
          <w:color w:val="000000"/>
          <w:sz w:val="28"/>
          <w:lang w:val="ru-RU"/>
        </w:rPr>
        <w:t xml:space="preserve"> 2) посредством веб-портала "электронного правительства" </w:t>
      </w:r>
      <w:r>
        <w:rPr>
          <w:color w:val="000000"/>
          <w:sz w:val="28"/>
        </w:rPr>
        <w:t>www</w:t>
      </w:r>
      <w:r w:rsidRPr="00F95A22">
        <w:rPr>
          <w:color w:val="000000"/>
          <w:sz w:val="28"/>
          <w:lang w:val="ru-RU"/>
        </w:rPr>
        <w:t>.</w:t>
      </w:r>
      <w:proofErr w:type="spellStart"/>
      <w:r>
        <w:rPr>
          <w:color w:val="000000"/>
          <w:sz w:val="28"/>
        </w:rPr>
        <w:t>egov</w:t>
      </w:r>
      <w:proofErr w:type="spellEnd"/>
      <w:r w:rsidRPr="00F95A22">
        <w:rPr>
          <w:color w:val="000000"/>
          <w:sz w:val="28"/>
          <w:lang w:val="ru-RU"/>
        </w:rPr>
        <w:t>.</w:t>
      </w:r>
      <w:proofErr w:type="spellStart"/>
      <w:r>
        <w:rPr>
          <w:color w:val="000000"/>
          <w:sz w:val="28"/>
        </w:rPr>
        <w:t>kz</w:t>
      </w:r>
      <w:proofErr w:type="spellEnd"/>
      <w:r w:rsidRPr="00F95A22">
        <w:rPr>
          <w:color w:val="000000"/>
          <w:sz w:val="28"/>
          <w:lang w:val="ru-RU"/>
        </w:rPr>
        <w:t xml:space="preserve"> (далее – портал) и (или) специального мобильного приложения (далее – мобильное приложение).</w:t>
      </w:r>
    </w:p>
    <w:p w:rsidR="00C7607F" w:rsidRPr="00F95A22" w:rsidRDefault="00F95A22">
      <w:pPr>
        <w:spacing w:after="0"/>
        <w:jc w:val="both"/>
        <w:rPr>
          <w:lang w:val="ru-RU"/>
        </w:rPr>
      </w:pPr>
      <w:bookmarkStart w:id="33" w:name="z42"/>
      <w:bookmarkEnd w:id="32"/>
      <w:r>
        <w:rPr>
          <w:color w:val="000000"/>
          <w:sz w:val="28"/>
        </w:rPr>
        <w:t>     </w:t>
      </w:r>
      <w:r w:rsidRPr="00F95A22">
        <w:rPr>
          <w:color w:val="000000"/>
          <w:sz w:val="28"/>
          <w:lang w:val="ru-RU"/>
        </w:rPr>
        <w:t xml:space="preserve"> 7. Услугополучатель для получения государственной услуги представляет Заявление.</w:t>
      </w:r>
    </w:p>
    <w:p w:rsidR="00C7607F" w:rsidRPr="00F95A22" w:rsidRDefault="00F95A22">
      <w:pPr>
        <w:spacing w:after="0"/>
        <w:jc w:val="both"/>
        <w:rPr>
          <w:lang w:val="ru-RU"/>
        </w:rPr>
      </w:pPr>
      <w:bookmarkStart w:id="34" w:name="z43"/>
      <w:bookmarkEnd w:id="33"/>
      <w:r>
        <w:rPr>
          <w:color w:val="000000"/>
          <w:sz w:val="28"/>
        </w:rPr>
        <w:t>     </w:t>
      </w:r>
      <w:r w:rsidRPr="00F95A22">
        <w:rPr>
          <w:color w:val="000000"/>
          <w:sz w:val="28"/>
          <w:lang w:val="ru-RU"/>
        </w:rPr>
        <w:t xml:space="preserve"> Обработка Заявлений услугополучателя, в том числе проверка на соответствие условиям, предусмотренным пунктом 5 настоящих Правил, осуществляется автоматически путем сверки данных регистрирующих государственных органов, организаций и кредитных бюро.</w:t>
      </w:r>
    </w:p>
    <w:p w:rsidR="00C7607F" w:rsidRPr="00F95A22" w:rsidRDefault="00F95A22">
      <w:pPr>
        <w:spacing w:after="0"/>
        <w:jc w:val="both"/>
        <w:rPr>
          <w:lang w:val="ru-RU"/>
        </w:rPr>
      </w:pPr>
      <w:bookmarkStart w:id="35" w:name="z44"/>
      <w:bookmarkEnd w:id="34"/>
      <w:r>
        <w:rPr>
          <w:color w:val="000000"/>
          <w:sz w:val="28"/>
        </w:rPr>
        <w:t>     </w:t>
      </w:r>
      <w:r w:rsidRPr="00F95A22">
        <w:rPr>
          <w:color w:val="000000"/>
          <w:sz w:val="28"/>
          <w:lang w:val="ru-RU"/>
        </w:rPr>
        <w:t xml:space="preserve"> Истребование от услугополучателей документов и сведений, имеющихся в информационных системах, не допускается.</w:t>
      </w:r>
    </w:p>
    <w:p w:rsidR="00C7607F" w:rsidRPr="00A00B03" w:rsidRDefault="00F95A22">
      <w:pPr>
        <w:spacing w:after="0"/>
        <w:jc w:val="both"/>
        <w:rPr>
          <w:lang w:val="ru-RU"/>
        </w:rPr>
      </w:pPr>
      <w:bookmarkStart w:id="36" w:name="z45"/>
      <w:bookmarkEnd w:id="35"/>
      <w:r>
        <w:rPr>
          <w:color w:val="000000"/>
          <w:sz w:val="28"/>
        </w:rPr>
        <w:t>     </w:t>
      </w:r>
      <w:r w:rsidRPr="00F95A22">
        <w:rPr>
          <w:color w:val="000000"/>
          <w:sz w:val="28"/>
          <w:lang w:val="ru-RU"/>
        </w:rPr>
        <w:t xml:space="preserve"> 8. При предоставлении </w:t>
      </w:r>
      <w:proofErr w:type="spellStart"/>
      <w:r w:rsidRPr="00F95A22">
        <w:rPr>
          <w:color w:val="000000"/>
          <w:sz w:val="28"/>
          <w:lang w:val="ru-RU"/>
        </w:rPr>
        <w:t>услугополучателем</w:t>
      </w:r>
      <w:proofErr w:type="spellEnd"/>
      <w:r w:rsidRPr="00F95A22">
        <w:rPr>
          <w:color w:val="000000"/>
          <w:sz w:val="28"/>
          <w:lang w:val="ru-RU"/>
        </w:rPr>
        <w:t xml:space="preserve"> через Государственную корпорацию </w:t>
      </w:r>
      <w:r w:rsidRPr="00A00B03">
        <w:rPr>
          <w:color w:val="000000"/>
          <w:sz w:val="28"/>
          <w:lang w:val="ru-RU"/>
        </w:rPr>
        <w:t>Заявления, работник Государственной корпорации выдает электронную расписку о приеме соответствующих документов от заявителя, в которой указывается перечень принятых документов, фамилия, имя и отчество (при его наличии), работника принявшего заявление, дата и время подачи заявления, а также дата выдачи готовых документов.</w:t>
      </w:r>
    </w:p>
    <w:p w:rsidR="00C7607F" w:rsidRPr="00F95A22" w:rsidRDefault="00F95A22">
      <w:pPr>
        <w:spacing w:after="0"/>
        <w:jc w:val="both"/>
        <w:rPr>
          <w:lang w:val="ru-RU"/>
        </w:rPr>
      </w:pPr>
      <w:bookmarkStart w:id="37" w:name="z46"/>
      <w:bookmarkEnd w:id="36"/>
      <w:r w:rsidRPr="00A00B03">
        <w:rPr>
          <w:color w:val="000000"/>
          <w:sz w:val="28"/>
          <w:lang w:val="ru-RU"/>
        </w:rPr>
        <w:t xml:space="preserve"> </w:t>
      </w:r>
      <w:r>
        <w:rPr>
          <w:color w:val="000000"/>
          <w:sz w:val="28"/>
        </w:rPr>
        <w:t>     </w:t>
      </w:r>
      <w:r w:rsidRPr="00A00B03">
        <w:rPr>
          <w:color w:val="000000"/>
          <w:sz w:val="28"/>
          <w:lang w:val="ru-RU"/>
        </w:rPr>
        <w:t xml:space="preserve"> </w:t>
      </w:r>
      <w:r w:rsidRPr="00F95A22">
        <w:rPr>
          <w:color w:val="000000"/>
          <w:sz w:val="28"/>
          <w:lang w:val="ru-RU"/>
        </w:rPr>
        <w:t xml:space="preserve">Документы, принятые Государственной корпорацией, направляются услугодателю через курьерскую связь, и (или) почтовую связь, и (или) посредством информационной системы. </w:t>
      </w:r>
    </w:p>
    <w:p w:rsidR="00C7607F" w:rsidRPr="00F95A22" w:rsidRDefault="00F95A22">
      <w:pPr>
        <w:spacing w:after="0"/>
        <w:jc w:val="both"/>
        <w:rPr>
          <w:lang w:val="ru-RU"/>
        </w:rPr>
      </w:pPr>
      <w:bookmarkStart w:id="38" w:name="z47"/>
      <w:bookmarkEnd w:id="37"/>
      <w:r>
        <w:rPr>
          <w:color w:val="000000"/>
          <w:sz w:val="28"/>
        </w:rPr>
        <w:t>     </w:t>
      </w:r>
      <w:r w:rsidRPr="00F95A22">
        <w:rPr>
          <w:color w:val="000000"/>
          <w:sz w:val="28"/>
          <w:lang w:val="ru-RU"/>
        </w:rPr>
        <w:t xml:space="preserve"> При оказании государственной услуги через Государственную корпорацию, день приема Заявления и документов не входит в срок оказания государственной услуги.</w:t>
      </w:r>
    </w:p>
    <w:p w:rsidR="00C7607F" w:rsidRPr="00F95A22" w:rsidRDefault="00F95A22">
      <w:pPr>
        <w:spacing w:after="0"/>
        <w:jc w:val="both"/>
        <w:rPr>
          <w:lang w:val="ru-RU"/>
        </w:rPr>
      </w:pPr>
      <w:bookmarkStart w:id="39" w:name="z48"/>
      <w:bookmarkEnd w:id="38"/>
      <w:r>
        <w:rPr>
          <w:color w:val="000000"/>
          <w:sz w:val="28"/>
        </w:rPr>
        <w:t>     </w:t>
      </w:r>
      <w:r w:rsidRPr="00F95A22">
        <w:rPr>
          <w:color w:val="000000"/>
          <w:sz w:val="28"/>
          <w:lang w:val="ru-RU"/>
        </w:rPr>
        <w:t xml:space="preserve"> При представлении услугополучателем через портал и (или) мобильное приложение Заявления, услугополучателю направляется статус о принятии запроса для оказания государственной услуги.</w:t>
      </w:r>
    </w:p>
    <w:p w:rsidR="00C7607F" w:rsidRPr="00F95A22" w:rsidRDefault="00F95A22">
      <w:pPr>
        <w:spacing w:after="0"/>
        <w:jc w:val="both"/>
        <w:rPr>
          <w:lang w:val="ru-RU"/>
        </w:rPr>
      </w:pPr>
      <w:bookmarkStart w:id="40" w:name="z49"/>
      <w:bookmarkEnd w:id="39"/>
      <w:r w:rsidRPr="00F95A22">
        <w:rPr>
          <w:color w:val="000000"/>
          <w:sz w:val="28"/>
          <w:lang w:val="ru-RU"/>
        </w:rPr>
        <w:t xml:space="preserve"> </w:t>
      </w:r>
      <w:r>
        <w:rPr>
          <w:color w:val="000000"/>
          <w:sz w:val="28"/>
        </w:rPr>
        <w:t>     </w:t>
      </w:r>
      <w:r w:rsidRPr="00F95A22">
        <w:rPr>
          <w:color w:val="000000"/>
          <w:sz w:val="28"/>
          <w:lang w:val="ru-RU"/>
        </w:rPr>
        <w:t xml:space="preserve"> При предоставлении услугополучателем через Государственную корпорацию несоответствующего Заявления, работник Государственной корпорации отказывает в приеме документов, и выдает расписку об отказе с указанием причины отказа. </w:t>
      </w:r>
    </w:p>
    <w:p w:rsidR="00C7607F" w:rsidRPr="00F95A22" w:rsidRDefault="00F95A22">
      <w:pPr>
        <w:spacing w:after="0"/>
        <w:jc w:val="both"/>
        <w:rPr>
          <w:lang w:val="ru-RU"/>
        </w:rPr>
      </w:pPr>
      <w:bookmarkStart w:id="41" w:name="z50"/>
      <w:bookmarkEnd w:id="40"/>
      <w:r w:rsidRPr="00F95A22">
        <w:rPr>
          <w:color w:val="000000"/>
          <w:sz w:val="28"/>
          <w:lang w:val="ru-RU"/>
        </w:rPr>
        <w:lastRenderedPageBreak/>
        <w:t xml:space="preserve"> </w:t>
      </w:r>
      <w:r>
        <w:rPr>
          <w:color w:val="000000"/>
          <w:sz w:val="28"/>
        </w:rPr>
        <w:t>     </w:t>
      </w:r>
      <w:r w:rsidRPr="00F95A22">
        <w:rPr>
          <w:color w:val="000000"/>
          <w:sz w:val="28"/>
          <w:lang w:val="ru-RU"/>
        </w:rPr>
        <w:t xml:space="preserve"> 9. При соответствии услугополучателя обстоятельствам, предусмотренным пунктами 5 и 7 настоящих Правил, и наличии согласия супруга (супруги) (при его (ее) наличии) в течение 15 (пятнадцати) рабочих дней с момента подачи Заявления услугодателем размещаются сведения об услугополучателе на портале. </w:t>
      </w:r>
    </w:p>
    <w:p w:rsidR="00C7607F" w:rsidRPr="00F95A22" w:rsidRDefault="00F95A22">
      <w:pPr>
        <w:spacing w:after="0"/>
        <w:jc w:val="both"/>
        <w:rPr>
          <w:lang w:val="ru-RU"/>
        </w:rPr>
      </w:pPr>
      <w:bookmarkStart w:id="42" w:name="z51"/>
      <w:bookmarkEnd w:id="41"/>
      <w:r>
        <w:rPr>
          <w:color w:val="000000"/>
          <w:sz w:val="28"/>
        </w:rPr>
        <w:t>     </w:t>
      </w:r>
      <w:r w:rsidRPr="00F95A22">
        <w:rPr>
          <w:color w:val="000000"/>
          <w:sz w:val="28"/>
          <w:lang w:val="ru-RU"/>
        </w:rPr>
        <w:t xml:space="preserve"> Срок проведения услугодателем процедуры внесудебного банкротства составляет 6 (шесть) месяцев со дня размещения на портале сведений, указанных в части первой настоящего пункта.</w:t>
      </w:r>
    </w:p>
    <w:p w:rsidR="00C7607F" w:rsidRPr="00F95A22" w:rsidRDefault="00F95A22">
      <w:pPr>
        <w:spacing w:after="0"/>
        <w:jc w:val="both"/>
        <w:rPr>
          <w:lang w:val="ru-RU"/>
        </w:rPr>
      </w:pPr>
      <w:bookmarkStart w:id="43" w:name="z52"/>
      <w:bookmarkEnd w:id="42"/>
      <w:r>
        <w:rPr>
          <w:color w:val="000000"/>
          <w:sz w:val="28"/>
        </w:rPr>
        <w:t>     </w:t>
      </w:r>
      <w:r w:rsidRPr="00F95A22">
        <w:rPr>
          <w:color w:val="000000"/>
          <w:sz w:val="28"/>
          <w:lang w:val="ru-RU"/>
        </w:rPr>
        <w:t xml:space="preserve"> При выявлении оснований для отказа в оказании государственной услуги услугодатель уведомляет заявителя о предварительном решении об отказе в оказании государственной услуги, а также времени, дате и месте (способе) проведения заслушивания для возможности выразить заявителю позицию по предварительному решению.</w:t>
      </w:r>
    </w:p>
    <w:p w:rsidR="00C7607F" w:rsidRPr="00F95A22" w:rsidRDefault="00F95A22" w:rsidP="00A00B03">
      <w:pPr>
        <w:shd w:val="clear" w:color="auto" w:fill="FFFF00"/>
        <w:spacing w:after="0"/>
        <w:jc w:val="both"/>
        <w:rPr>
          <w:lang w:val="ru-RU"/>
        </w:rPr>
      </w:pPr>
      <w:bookmarkStart w:id="44" w:name="z53"/>
      <w:bookmarkEnd w:id="43"/>
      <w:r w:rsidRPr="00F95A22">
        <w:rPr>
          <w:color w:val="000000"/>
          <w:sz w:val="28"/>
          <w:lang w:val="ru-RU"/>
        </w:rPr>
        <w:t xml:space="preserve"> </w:t>
      </w:r>
      <w:r>
        <w:rPr>
          <w:color w:val="000000"/>
          <w:sz w:val="28"/>
        </w:rPr>
        <w:t>     </w:t>
      </w:r>
      <w:r w:rsidRPr="00F95A22">
        <w:rPr>
          <w:color w:val="000000"/>
          <w:sz w:val="28"/>
          <w:lang w:val="ru-RU"/>
        </w:rPr>
        <w:t xml:space="preserve"> Уведомление о заслушивании направляется не менее чем за 3 (три) рабочих дня до завершения срока оказания государственной услуги согласно статье 73 Административного процедурно-процессуального кодекса Республики Казахстан (далее – АППК РК). Заслушивание проводится не позднее 2 (двух) рабочих дней со дня уведомления.</w:t>
      </w:r>
    </w:p>
    <w:p w:rsidR="00C7607F" w:rsidRPr="00A00B03" w:rsidRDefault="00F95A22">
      <w:pPr>
        <w:spacing w:after="0"/>
        <w:jc w:val="both"/>
        <w:rPr>
          <w:lang w:val="ru-RU"/>
        </w:rPr>
      </w:pPr>
      <w:bookmarkStart w:id="45" w:name="z54"/>
      <w:bookmarkEnd w:id="44"/>
      <w:r>
        <w:rPr>
          <w:color w:val="000000"/>
          <w:sz w:val="28"/>
        </w:rPr>
        <w:t>     </w:t>
      </w:r>
      <w:r w:rsidRPr="00F95A22">
        <w:rPr>
          <w:color w:val="000000"/>
          <w:sz w:val="28"/>
          <w:lang w:val="ru-RU"/>
        </w:rPr>
        <w:t xml:space="preserve"> По итогам заслушивания размещаются сведения об услугополучателе на портале, либо предоставляется мотивированный отказ в оказании государственной услуги по форме согласно приложению </w:t>
      </w:r>
      <w:r w:rsidRPr="00A00B03">
        <w:rPr>
          <w:color w:val="000000"/>
          <w:sz w:val="28"/>
          <w:lang w:val="ru-RU"/>
        </w:rPr>
        <w:t>3 к настоящему приказу:</w:t>
      </w:r>
    </w:p>
    <w:p w:rsidR="00C7607F" w:rsidRPr="00A00B03" w:rsidRDefault="00F95A22">
      <w:pPr>
        <w:spacing w:after="0"/>
        <w:jc w:val="both"/>
        <w:rPr>
          <w:lang w:val="ru-RU"/>
        </w:rPr>
      </w:pPr>
      <w:bookmarkStart w:id="46" w:name="z55"/>
      <w:bookmarkEnd w:id="45"/>
      <w:r>
        <w:rPr>
          <w:color w:val="000000"/>
          <w:sz w:val="28"/>
        </w:rPr>
        <w:t>     </w:t>
      </w:r>
      <w:r w:rsidRPr="00A00B03">
        <w:rPr>
          <w:color w:val="000000"/>
          <w:sz w:val="28"/>
          <w:lang w:val="ru-RU"/>
        </w:rPr>
        <w:t xml:space="preserve"> </w:t>
      </w:r>
      <w:r w:rsidRPr="00F95A22">
        <w:rPr>
          <w:color w:val="000000"/>
          <w:sz w:val="28"/>
          <w:lang w:val="ru-RU"/>
        </w:rPr>
        <w:t xml:space="preserve">1) при обращении на портал и (или) мобильное приложение и (или) государственную корпорацию – в форме электронного документа, удостоверенного электронно-цифровой подписью </w:t>
      </w:r>
      <w:r w:rsidRPr="00A00B03">
        <w:rPr>
          <w:color w:val="000000"/>
          <w:sz w:val="28"/>
          <w:lang w:val="ru-RU"/>
        </w:rPr>
        <w:t xml:space="preserve">(далее – ЭЦП) должностного лица </w:t>
      </w:r>
      <w:proofErr w:type="spellStart"/>
      <w:r w:rsidRPr="00A00B03">
        <w:rPr>
          <w:color w:val="000000"/>
          <w:sz w:val="28"/>
          <w:lang w:val="ru-RU"/>
        </w:rPr>
        <w:t>услугодателя</w:t>
      </w:r>
      <w:proofErr w:type="spellEnd"/>
      <w:r w:rsidRPr="00A00B03">
        <w:rPr>
          <w:color w:val="000000"/>
          <w:sz w:val="28"/>
          <w:lang w:val="ru-RU"/>
        </w:rPr>
        <w:t>;</w:t>
      </w:r>
    </w:p>
    <w:p w:rsidR="00C7607F" w:rsidRPr="00F95A22" w:rsidRDefault="00F95A22">
      <w:pPr>
        <w:spacing w:after="0"/>
        <w:jc w:val="both"/>
        <w:rPr>
          <w:lang w:val="ru-RU"/>
        </w:rPr>
      </w:pPr>
      <w:bookmarkStart w:id="47" w:name="z56"/>
      <w:bookmarkEnd w:id="46"/>
      <w:r>
        <w:rPr>
          <w:color w:val="000000"/>
          <w:sz w:val="28"/>
        </w:rPr>
        <w:t>     </w:t>
      </w:r>
      <w:r w:rsidRPr="00A00B03">
        <w:rPr>
          <w:color w:val="000000"/>
          <w:sz w:val="28"/>
          <w:lang w:val="ru-RU"/>
        </w:rPr>
        <w:t xml:space="preserve"> </w:t>
      </w:r>
      <w:r w:rsidRPr="00F95A22">
        <w:rPr>
          <w:color w:val="000000"/>
          <w:sz w:val="28"/>
          <w:lang w:val="ru-RU"/>
        </w:rPr>
        <w:t>2) при обращении в Государственную корпорацию – на бумажном носителе, подписанном должностным лицом услугодателя.</w:t>
      </w:r>
    </w:p>
    <w:p w:rsidR="00C7607F" w:rsidRPr="00F95A22" w:rsidRDefault="00F95A22">
      <w:pPr>
        <w:spacing w:after="0"/>
        <w:jc w:val="both"/>
        <w:rPr>
          <w:lang w:val="ru-RU"/>
        </w:rPr>
      </w:pPr>
      <w:bookmarkStart w:id="48" w:name="z57"/>
      <w:bookmarkEnd w:id="47"/>
      <w:r>
        <w:rPr>
          <w:color w:val="000000"/>
          <w:sz w:val="28"/>
        </w:rPr>
        <w:t>     </w:t>
      </w:r>
      <w:r w:rsidRPr="00F95A22">
        <w:rPr>
          <w:color w:val="000000"/>
          <w:sz w:val="28"/>
          <w:lang w:val="ru-RU"/>
        </w:rPr>
        <w:t xml:space="preserve"> В Государственной корпорации выдача готовых документов услугополучателю осуществляется в соответствии с графиком работы Государственной корпорации при предъявлении документов, удостоверяющих личность или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C7607F" w:rsidRPr="00F95A22" w:rsidRDefault="00F95A22">
      <w:pPr>
        <w:spacing w:after="0"/>
        <w:jc w:val="both"/>
        <w:rPr>
          <w:lang w:val="ru-RU"/>
        </w:rPr>
      </w:pPr>
      <w:bookmarkStart w:id="49" w:name="z58"/>
      <w:bookmarkEnd w:id="48"/>
      <w:r w:rsidRPr="00F95A22">
        <w:rPr>
          <w:color w:val="000000"/>
          <w:sz w:val="28"/>
          <w:lang w:val="ru-RU"/>
        </w:rPr>
        <w:t xml:space="preserve"> </w:t>
      </w:r>
      <w:r>
        <w:rPr>
          <w:color w:val="000000"/>
          <w:sz w:val="28"/>
        </w:rPr>
        <w:t>     </w:t>
      </w:r>
      <w:r w:rsidRPr="00F95A22">
        <w:rPr>
          <w:color w:val="000000"/>
          <w:sz w:val="28"/>
          <w:lang w:val="ru-RU"/>
        </w:rPr>
        <w:t xml:space="preserve"> В соответствии с пунктом 5 статьи 16 Закона повторно Заявление услугополучатель подает после исключения оснований, явившихся причиной отказа в применении процедуры внесудебного банкротства, но не ранее чем через 3 (три) месяца после даты получения отказа.</w:t>
      </w:r>
    </w:p>
    <w:p w:rsidR="00C7607F" w:rsidRPr="00F95A22" w:rsidRDefault="00F95A22">
      <w:pPr>
        <w:spacing w:after="0"/>
        <w:jc w:val="both"/>
        <w:rPr>
          <w:lang w:val="ru-RU"/>
        </w:rPr>
      </w:pPr>
      <w:bookmarkStart w:id="50" w:name="z59"/>
      <w:bookmarkEnd w:id="49"/>
      <w:r w:rsidRPr="00F95A22">
        <w:rPr>
          <w:color w:val="000000"/>
          <w:sz w:val="28"/>
          <w:lang w:val="ru-RU"/>
        </w:rPr>
        <w:lastRenderedPageBreak/>
        <w:t xml:space="preserve"> </w:t>
      </w:r>
      <w:r>
        <w:rPr>
          <w:color w:val="000000"/>
          <w:sz w:val="28"/>
        </w:rPr>
        <w:t>     </w:t>
      </w:r>
      <w:r w:rsidRPr="00F95A22">
        <w:rPr>
          <w:color w:val="000000"/>
          <w:sz w:val="28"/>
          <w:lang w:val="ru-RU"/>
        </w:rPr>
        <w:t xml:space="preserve"> 10. Процедура внесудебного банкротства в соответствии со статьей 18 Закона прекращается, если в течение срока проведения такой процедуры: </w:t>
      </w:r>
    </w:p>
    <w:p w:rsidR="00C7607F" w:rsidRPr="00A00B03" w:rsidRDefault="00F95A22">
      <w:pPr>
        <w:spacing w:after="0"/>
        <w:jc w:val="both"/>
        <w:rPr>
          <w:lang w:val="ru-RU"/>
        </w:rPr>
      </w:pPr>
      <w:bookmarkStart w:id="51" w:name="z60"/>
      <w:bookmarkEnd w:id="50"/>
      <w:r>
        <w:rPr>
          <w:color w:val="000000"/>
          <w:sz w:val="28"/>
        </w:rPr>
        <w:t>     </w:t>
      </w:r>
      <w:r w:rsidRPr="00F95A22">
        <w:rPr>
          <w:color w:val="000000"/>
          <w:sz w:val="28"/>
          <w:lang w:val="ru-RU"/>
        </w:rPr>
        <w:t xml:space="preserve"> 1) услугополучатель подал услугодателю заявление о прекращении процедуры внесудебного банкротства в Государственную корпорацию и (или) посредством портала, мобильного приложения по форме согласно приложению </w:t>
      </w:r>
      <w:r w:rsidRPr="00A00B03">
        <w:rPr>
          <w:color w:val="000000"/>
          <w:sz w:val="28"/>
          <w:lang w:val="ru-RU"/>
        </w:rPr>
        <w:t>2 к настоящим Правилам в связи с поступлением в его собственность имущества или изменением его финансового и (или) имущественного положения, позволяющего ему полностью или более чем на 30 (тридцать) процентов исполнить свои обязательства перед кредиторами, либо заключением соглашения с кредитором об урегулировании задолженности перед кредитором;</w:t>
      </w:r>
    </w:p>
    <w:p w:rsidR="00C7607F" w:rsidRPr="00F95A22" w:rsidRDefault="00F95A22">
      <w:pPr>
        <w:spacing w:after="0"/>
        <w:jc w:val="both"/>
        <w:rPr>
          <w:lang w:val="ru-RU"/>
        </w:rPr>
      </w:pPr>
      <w:bookmarkStart w:id="52" w:name="z61"/>
      <w:bookmarkEnd w:id="51"/>
      <w:r>
        <w:rPr>
          <w:color w:val="000000"/>
          <w:sz w:val="28"/>
        </w:rPr>
        <w:t>     </w:t>
      </w:r>
      <w:r w:rsidRPr="00A00B03">
        <w:rPr>
          <w:color w:val="000000"/>
          <w:sz w:val="28"/>
          <w:lang w:val="ru-RU"/>
        </w:rPr>
        <w:t xml:space="preserve"> </w:t>
      </w:r>
      <w:r w:rsidRPr="00F95A22">
        <w:rPr>
          <w:color w:val="000000"/>
          <w:sz w:val="28"/>
          <w:lang w:val="ru-RU"/>
        </w:rPr>
        <w:t>2) выявлены факты сокрытия имущества или имущественных обязательств, сведений об имуществе, его размере, месте нахождения либо иной информации об имуществе, передачи имущества в иное владение, отчуждения или уничтожения имущества, а также сокрытия, уничтожения, фальсификации документов, отражающих сведения об имуществе;</w:t>
      </w:r>
    </w:p>
    <w:p w:rsidR="00C7607F" w:rsidRPr="00F95A22" w:rsidRDefault="00F95A22">
      <w:pPr>
        <w:spacing w:after="0"/>
        <w:jc w:val="both"/>
        <w:rPr>
          <w:lang w:val="ru-RU"/>
        </w:rPr>
      </w:pPr>
      <w:bookmarkStart w:id="53" w:name="z62"/>
      <w:bookmarkEnd w:id="52"/>
      <w:r>
        <w:rPr>
          <w:color w:val="000000"/>
          <w:sz w:val="28"/>
        </w:rPr>
        <w:t>     </w:t>
      </w:r>
      <w:r w:rsidRPr="00F95A22">
        <w:rPr>
          <w:color w:val="000000"/>
          <w:sz w:val="28"/>
          <w:lang w:val="ru-RU"/>
        </w:rPr>
        <w:t xml:space="preserve"> 3) наступила смерть услугополучателя, вступило в законную силу решение суда о признании его безвестно отсутствующим или объявлении его умершим;</w:t>
      </w:r>
    </w:p>
    <w:p w:rsidR="00C7607F" w:rsidRPr="00F95A22" w:rsidRDefault="00F95A22">
      <w:pPr>
        <w:spacing w:after="0"/>
        <w:jc w:val="both"/>
        <w:rPr>
          <w:lang w:val="ru-RU"/>
        </w:rPr>
      </w:pPr>
      <w:bookmarkStart w:id="54" w:name="z63"/>
      <w:bookmarkEnd w:id="53"/>
      <w:r w:rsidRPr="00F95A22">
        <w:rPr>
          <w:color w:val="000000"/>
          <w:sz w:val="28"/>
          <w:lang w:val="ru-RU"/>
        </w:rPr>
        <w:t xml:space="preserve"> </w:t>
      </w:r>
      <w:r>
        <w:rPr>
          <w:color w:val="000000"/>
          <w:sz w:val="28"/>
        </w:rPr>
        <w:t>     </w:t>
      </w:r>
      <w:r w:rsidRPr="00F95A22">
        <w:rPr>
          <w:color w:val="000000"/>
          <w:sz w:val="28"/>
          <w:lang w:val="ru-RU"/>
        </w:rPr>
        <w:t xml:space="preserve"> 4) выявлены факты несоответствия должника основаниям, указанным в статье 5 Закона, в том числе по заявлению кредитора;</w:t>
      </w:r>
    </w:p>
    <w:p w:rsidR="00C7607F" w:rsidRPr="004306BE" w:rsidRDefault="00F95A22">
      <w:pPr>
        <w:spacing w:after="0"/>
        <w:jc w:val="both"/>
      </w:pPr>
      <w:bookmarkStart w:id="55" w:name="z64"/>
      <w:bookmarkEnd w:id="54"/>
      <w:r w:rsidRPr="00F95A22">
        <w:rPr>
          <w:color w:val="000000"/>
          <w:sz w:val="28"/>
          <w:lang w:val="ru-RU"/>
        </w:rPr>
        <w:t xml:space="preserve"> </w:t>
      </w:r>
      <w:r>
        <w:rPr>
          <w:color w:val="000000"/>
          <w:sz w:val="28"/>
        </w:rPr>
        <w:t>     </w:t>
      </w:r>
      <w:r w:rsidRPr="00F95A22">
        <w:rPr>
          <w:color w:val="000000"/>
          <w:sz w:val="28"/>
          <w:lang w:val="ru-RU"/>
        </w:rPr>
        <w:t xml:space="preserve"> 5) требования подпунктов 1), 2) и 4) части первой настоящего пункта не относятся к должникам, применившим процедуру внесудебного банкротства на основании пункта 3 статьи 5 Закона.</w:t>
      </w:r>
      <w:bookmarkStart w:id="56" w:name="_GoBack"/>
      <w:bookmarkEnd w:id="56"/>
    </w:p>
    <w:p w:rsidR="00C7607F" w:rsidRPr="00F95A22" w:rsidRDefault="00F95A22">
      <w:pPr>
        <w:spacing w:after="0"/>
        <w:jc w:val="both"/>
        <w:rPr>
          <w:lang w:val="ru-RU"/>
        </w:rPr>
      </w:pPr>
      <w:bookmarkStart w:id="57" w:name="z65"/>
      <w:bookmarkEnd w:id="55"/>
      <w:r w:rsidRPr="00F95A22">
        <w:rPr>
          <w:color w:val="000000"/>
          <w:sz w:val="28"/>
          <w:lang w:val="ru-RU"/>
        </w:rPr>
        <w:t xml:space="preserve"> </w:t>
      </w:r>
      <w:r>
        <w:rPr>
          <w:color w:val="000000"/>
          <w:sz w:val="28"/>
        </w:rPr>
        <w:t>     </w:t>
      </w:r>
      <w:r w:rsidRPr="00F95A22">
        <w:rPr>
          <w:color w:val="000000"/>
          <w:sz w:val="28"/>
          <w:lang w:val="ru-RU"/>
        </w:rPr>
        <w:t xml:space="preserve"> 11. Прекращение процедуры внесудебного банкротства осуществляется с соблюдением требований статьи 73 АППК услугодателем путем размещения на портале объявления о прекращении такой процедуры.</w:t>
      </w:r>
    </w:p>
    <w:p w:rsidR="00C7607F" w:rsidRPr="00F95A22" w:rsidRDefault="00F95A22">
      <w:pPr>
        <w:spacing w:after="0"/>
        <w:jc w:val="both"/>
        <w:rPr>
          <w:lang w:val="ru-RU"/>
        </w:rPr>
      </w:pPr>
      <w:bookmarkStart w:id="58" w:name="z66"/>
      <w:bookmarkEnd w:id="57"/>
      <w:r w:rsidRPr="00F95A22">
        <w:rPr>
          <w:color w:val="000000"/>
          <w:sz w:val="28"/>
          <w:lang w:val="ru-RU"/>
        </w:rPr>
        <w:t xml:space="preserve"> </w:t>
      </w:r>
      <w:r>
        <w:rPr>
          <w:color w:val="000000"/>
          <w:sz w:val="28"/>
        </w:rPr>
        <w:t>     </w:t>
      </w:r>
      <w:r w:rsidRPr="00F95A22">
        <w:rPr>
          <w:color w:val="000000"/>
          <w:sz w:val="28"/>
          <w:lang w:val="ru-RU"/>
        </w:rPr>
        <w:t xml:space="preserve"> 12. При отсутствии оснований для прекращения процедуры внесудебного банкротства в соответствии со статьей 18 Закона по истечении шести месяцев со дня размещения на веб-портале "электронного правительства" сведений о должнике уполномоченным органом выносится решение о завершении процедуры внесудебного банкротства и признании должника банкротом. Решение выносится по форме, утвержденной уполномоченным органом, и подлежит размещению на веб-портале "электронного правительства". </w:t>
      </w:r>
    </w:p>
    <w:p w:rsidR="00C7607F" w:rsidRPr="00F95A22" w:rsidRDefault="00F95A22">
      <w:pPr>
        <w:spacing w:after="0"/>
        <w:jc w:val="both"/>
        <w:rPr>
          <w:lang w:val="ru-RU"/>
        </w:rPr>
      </w:pPr>
      <w:bookmarkStart w:id="59" w:name="z67"/>
      <w:bookmarkEnd w:id="58"/>
      <w:r>
        <w:rPr>
          <w:color w:val="000000"/>
          <w:sz w:val="28"/>
        </w:rPr>
        <w:t>     </w:t>
      </w:r>
      <w:r w:rsidRPr="00F95A22">
        <w:rPr>
          <w:color w:val="000000"/>
          <w:sz w:val="28"/>
          <w:lang w:val="ru-RU"/>
        </w:rPr>
        <w:t xml:space="preserve"> Результат оказания государственной услуги направляется услугодателем:</w:t>
      </w:r>
    </w:p>
    <w:p w:rsidR="00C7607F" w:rsidRPr="00F95A22" w:rsidRDefault="00F95A22">
      <w:pPr>
        <w:spacing w:after="0"/>
        <w:jc w:val="both"/>
        <w:rPr>
          <w:lang w:val="ru-RU"/>
        </w:rPr>
      </w:pPr>
      <w:bookmarkStart w:id="60" w:name="z68"/>
      <w:bookmarkEnd w:id="59"/>
      <w:r>
        <w:rPr>
          <w:color w:val="000000"/>
          <w:sz w:val="28"/>
        </w:rPr>
        <w:t>     </w:t>
      </w:r>
      <w:r w:rsidRPr="00F95A22">
        <w:rPr>
          <w:color w:val="000000"/>
          <w:sz w:val="28"/>
          <w:lang w:val="ru-RU"/>
        </w:rPr>
        <w:t xml:space="preserve"> в "личный кабинет" услугополучателя на портале и (или) на "мобильном приложении;</w:t>
      </w:r>
    </w:p>
    <w:p w:rsidR="00C7607F" w:rsidRPr="00F95A22" w:rsidRDefault="00F95A22">
      <w:pPr>
        <w:spacing w:after="0"/>
        <w:jc w:val="both"/>
        <w:rPr>
          <w:lang w:val="ru-RU"/>
        </w:rPr>
      </w:pPr>
      <w:bookmarkStart w:id="61" w:name="z69"/>
      <w:bookmarkEnd w:id="60"/>
      <w:r>
        <w:rPr>
          <w:color w:val="000000"/>
          <w:sz w:val="28"/>
        </w:rPr>
        <w:lastRenderedPageBreak/>
        <w:t>     </w:t>
      </w:r>
      <w:r w:rsidRPr="00F95A22">
        <w:rPr>
          <w:color w:val="000000"/>
          <w:sz w:val="28"/>
          <w:lang w:val="ru-RU"/>
        </w:rPr>
        <w:t xml:space="preserve"> в Государственную корпорацию через курьерскую, и (или) почтовую связь, и (или) посредством информационной системы, не позднее, 1 (одного) рабочего дня за днем истечения срока оказания государственной услуги.</w:t>
      </w:r>
    </w:p>
    <w:p w:rsidR="00C7607F" w:rsidRPr="00F95A22" w:rsidRDefault="00F95A22">
      <w:pPr>
        <w:spacing w:after="0"/>
        <w:jc w:val="both"/>
        <w:rPr>
          <w:lang w:val="ru-RU"/>
        </w:rPr>
      </w:pPr>
      <w:bookmarkStart w:id="62" w:name="z70"/>
      <w:bookmarkEnd w:id="61"/>
      <w:r>
        <w:rPr>
          <w:color w:val="000000"/>
          <w:sz w:val="28"/>
        </w:rPr>
        <w:t>     </w:t>
      </w:r>
      <w:r w:rsidRPr="00F95A22">
        <w:rPr>
          <w:color w:val="000000"/>
          <w:sz w:val="28"/>
          <w:lang w:val="ru-RU"/>
        </w:rPr>
        <w:t xml:space="preserve"> В Государственной корпорации выдача готовых документов услугополучателю осуществляется в соответствии с графиком работы Государственной корпорации при предъявлении документов, удостоверяющих личность или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C7607F" w:rsidRPr="00F95A22" w:rsidRDefault="00F95A22">
      <w:pPr>
        <w:spacing w:after="0"/>
        <w:jc w:val="both"/>
        <w:rPr>
          <w:lang w:val="ru-RU"/>
        </w:rPr>
      </w:pPr>
      <w:bookmarkStart w:id="63" w:name="z71"/>
      <w:bookmarkEnd w:id="62"/>
      <w:r>
        <w:rPr>
          <w:color w:val="000000"/>
          <w:sz w:val="28"/>
        </w:rPr>
        <w:t>     </w:t>
      </w:r>
      <w:r w:rsidRPr="00F95A22">
        <w:rPr>
          <w:color w:val="000000"/>
          <w:sz w:val="28"/>
          <w:lang w:val="ru-RU"/>
        </w:rPr>
        <w:t xml:space="preserve"> 13. При не обращении услугополучателя за результатом государственной услуги в указанный срок:</w:t>
      </w:r>
    </w:p>
    <w:p w:rsidR="00C7607F" w:rsidRPr="00F95A22" w:rsidRDefault="00F95A22">
      <w:pPr>
        <w:spacing w:after="0"/>
        <w:jc w:val="both"/>
        <w:rPr>
          <w:lang w:val="ru-RU"/>
        </w:rPr>
      </w:pPr>
      <w:bookmarkStart w:id="64" w:name="z72"/>
      <w:bookmarkEnd w:id="63"/>
      <w:r>
        <w:rPr>
          <w:color w:val="000000"/>
          <w:sz w:val="28"/>
        </w:rPr>
        <w:t>     </w:t>
      </w:r>
      <w:r w:rsidRPr="00F95A22">
        <w:rPr>
          <w:color w:val="000000"/>
          <w:sz w:val="28"/>
          <w:lang w:val="ru-RU"/>
        </w:rPr>
        <w:t xml:space="preserve"> Государственная корпорация обеспечивает хранение невостребованных в срок документов, в течение 1 (одного) месяца, после чего передает их услугодателю для дальнейшего хранения;</w:t>
      </w:r>
    </w:p>
    <w:p w:rsidR="00C7607F" w:rsidRPr="00F95A22" w:rsidRDefault="00F95A22">
      <w:pPr>
        <w:spacing w:after="0"/>
        <w:jc w:val="both"/>
        <w:rPr>
          <w:lang w:val="ru-RU"/>
        </w:rPr>
      </w:pPr>
      <w:bookmarkStart w:id="65" w:name="z73"/>
      <w:bookmarkEnd w:id="64"/>
      <w:r>
        <w:rPr>
          <w:color w:val="000000"/>
          <w:sz w:val="28"/>
        </w:rPr>
        <w:t>     </w:t>
      </w:r>
      <w:r w:rsidRPr="00F95A22">
        <w:rPr>
          <w:color w:val="000000"/>
          <w:sz w:val="28"/>
          <w:lang w:val="ru-RU"/>
        </w:rPr>
        <w:t xml:space="preserve"> услугодатель обеспечивает хранение невостребованных в срок документов по месту приема до получения услугополучателем.</w:t>
      </w:r>
    </w:p>
    <w:p w:rsidR="00C7607F" w:rsidRPr="00F95A22" w:rsidRDefault="00F95A22">
      <w:pPr>
        <w:spacing w:after="0"/>
        <w:jc w:val="both"/>
        <w:rPr>
          <w:lang w:val="ru-RU"/>
        </w:rPr>
      </w:pPr>
      <w:bookmarkStart w:id="66" w:name="z74"/>
      <w:bookmarkEnd w:id="65"/>
      <w:r>
        <w:rPr>
          <w:color w:val="000000"/>
          <w:sz w:val="28"/>
        </w:rPr>
        <w:t>     </w:t>
      </w:r>
      <w:r w:rsidRPr="00F95A22">
        <w:rPr>
          <w:color w:val="000000"/>
          <w:sz w:val="28"/>
          <w:lang w:val="ru-RU"/>
        </w:rPr>
        <w:t xml:space="preserve"> При обращении услугополучателя в Государственную корпорацию за результатом государственной услуги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C7607F" w:rsidRPr="00F95A22" w:rsidRDefault="00F95A22">
      <w:pPr>
        <w:spacing w:after="0"/>
        <w:jc w:val="both"/>
        <w:rPr>
          <w:lang w:val="ru-RU"/>
        </w:rPr>
      </w:pPr>
      <w:bookmarkStart w:id="67" w:name="z75"/>
      <w:bookmarkEnd w:id="66"/>
      <w:r>
        <w:rPr>
          <w:color w:val="000000"/>
          <w:sz w:val="28"/>
        </w:rPr>
        <w:t>     </w:t>
      </w:r>
      <w:r w:rsidRPr="00F95A22">
        <w:rPr>
          <w:color w:val="000000"/>
          <w:sz w:val="28"/>
          <w:lang w:val="ru-RU"/>
        </w:rPr>
        <w:t xml:space="preserve"> 14. При сбое информационной системы, содержащей необходимые сведения для оказания государственной услуги услугодатель с момента обнаружения технических сбоев незамедлительно уведомляет оператора информационно-коммуникационной инфраструктуры "электронного правительства" посредством направления запроса в единую службу поддержки, с предоставлением информации по наименованию государственной услуги, номера и кода административного документа или уникального идентификационного номера заявления, номера и кода административного документа или уникального идентификационного номера разрешительного документа, индивидуального идентификационного номера заявителя, с приложением пошаговых скриншотов с момента авторизации до момента возникновения ошибки с указанием точного времени ошибки.</w:t>
      </w:r>
    </w:p>
    <w:p w:rsidR="00C7607F" w:rsidRPr="00F95A22" w:rsidRDefault="00F95A22">
      <w:pPr>
        <w:spacing w:after="0"/>
        <w:rPr>
          <w:lang w:val="ru-RU"/>
        </w:rPr>
      </w:pPr>
      <w:bookmarkStart w:id="68" w:name="z76"/>
      <w:bookmarkEnd w:id="67"/>
      <w:r w:rsidRPr="00F95A22">
        <w:rPr>
          <w:b/>
          <w:color w:val="000000"/>
          <w:lang w:val="ru-RU"/>
        </w:rPr>
        <w:t xml:space="preserve"> Глава 3. Порядок обжалования решений, действий (бездействия) услугодателя и (или) его должностных лиц, Государственной корпорации и (или) ее работников по вопросам оказания государственных услуг</w:t>
      </w:r>
    </w:p>
    <w:p w:rsidR="00C7607F" w:rsidRPr="00F95A22" w:rsidRDefault="00F95A22">
      <w:pPr>
        <w:spacing w:after="0"/>
        <w:jc w:val="both"/>
        <w:rPr>
          <w:lang w:val="ru-RU"/>
        </w:rPr>
      </w:pPr>
      <w:bookmarkStart w:id="69" w:name="z77"/>
      <w:bookmarkEnd w:id="68"/>
      <w:r>
        <w:rPr>
          <w:color w:val="000000"/>
          <w:sz w:val="28"/>
        </w:rPr>
        <w:lastRenderedPageBreak/>
        <w:t>     </w:t>
      </w:r>
      <w:r w:rsidRPr="00F95A22">
        <w:rPr>
          <w:color w:val="000000"/>
          <w:sz w:val="28"/>
          <w:lang w:val="ru-RU"/>
        </w:rPr>
        <w:t xml:space="preserve"> 15.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sidR="00C7607F" w:rsidRPr="00F95A22" w:rsidRDefault="00F95A22">
      <w:pPr>
        <w:spacing w:after="0"/>
        <w:jc w:val="both"/>
        <w:rPr>
          <w:lang w:val="ru-RU"/>
        </w:rPr>
      </w:pPr>
      <w:bookmarkStart w:id="70" w:name="z78"/>
      <w:bookmarkEnd w:id="69"/>
      <w:r>
        <w:rPr>
          <w:color w:val="000000"/>
          <w:sz w:val="28"/>
        </w:rPr>
        <w:t>     </w:t>
      </w:r>
      <w:r w:rsidRPr="00F95A22">
        <w:rPr>
          <w:color w:val="000000"/>
          <w:sz w:val="28"/>
          <w:lang w:val="ru-RU"/>
        </w:rPr>
        <w:t xml:space="preserve"> Жалобы подаются услугодателю и (или) должностному лицу, чье решение, действие (бездействие) обжалуются.</w:t>
      </w:r>
    </w:p>
    <w:p w:rsidR="00C7607F" w:rsidRPr="00F95A22" w:rsidRDefault="00F95A22">
      <w:pPr>
        <w:spacing w:after="0"/>
        <w:jc w:val="both"/>
        <w:rPr>
          <w:lang w:val="ru-RU"/>
        </w:rPr>
      </w:pPr>
      <w:bookmarkStart w:id="71" w:name="z79"/>
      <w:bookmarkEnd w:id="70"/>
      <w:r>
        <w:rPr>
          <w:color w:val="000000"/>
          <w:sz w:val="28"/>
        </w:rPr>
        <w:t>     </w:t>
      </w:r>
      <w:r w:rsidRPr="00F95A22">
        <w:rPr>
          <w:color w:val="000000"/>
          <w:sz w:val="28"/>
          <w:lang w:val="ru-RU"/>
        </w:rPr>
        <w:t xml:space="preserve">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rsidR="00C7607F" w:rsidRPr="00F95A22" w:rsidRDefault="00F95A22">
      <w:pPr>
        <w:spacing w:after="0"/>
        <w:jc w:val="both"/>
        <w:rPr>
          <w:lang w:val="ru-RU"/>
        </w:rPr>
      </w:pPr>
      <w:bookmarkStart w:id="72" w:name="z80"/>
      <w:bookmarkEnd w:id="71"/>
      <w:r>
        <w:rPr>
          <w:color w:val="000000"/>
          <w:sz w:val="28"/>
        </w:rPr>
        <w:t>     </w:t>
      </w:r>
      <w:r w:rsidRPr="00F95A22">
        <w:rPr>
          <w:color w:val="000000"/>
          <w:sz w:val="28"/>
          <w:lang w:val="ru-RU"/>
        </w:rPr>
        <w:t xml:space="preserve"> 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p w:rsidR="00C7607F" w:rsidRPr="00F95A22" w:rsidRDefault="00F95A22">
      <w:pPr>
        <w:spacing w:after="0"/>
        <w:jc w:val="both"/>
        <w:rPr>
          <w:lang w:val="ru-RU"/>
        </w:rPr>
      </w:pPr>
      <w:bookmarkStart w:id="73" w:name="z81"/>
      <w:bookmarkEnd w:id="72"/>
      <w:r w:rsidRPr="00F95A22">
        <w:rPr>
          <w:color w:val="000000"/>
          <w:sz w:val="28"/>
          <w:lang w:val="ru-RU"/>
        </w:rPr>
        <w:t xml:space="preserve"> </w:t>
      </w:r>
      <w:r>
        <w:rPr>
          <w:color w:val="000000"/>
          <w:sz w:val="28"/>
        </w:rPr>
        <w:t>     </w:t>
      </w:r>
      <w:r w:rsidRPr="00F95A22">
        <w:rPr>
          <w:color w:val="000000"/>
          <w:sz w:val="28"/>
          <w:lang w:val="ru-RU"/>
        </w:rPr>
        <w:t xml:space="preserve"> Жалоба услугополучателя, поступившая в адрес услугодателя, в соответствии с пунктом 2 статьи 25 Закона о государственных услугах подлежит рассмотрению в течение 5 (пяти) рабочих дней со дня ее регистрации.</w:t>
      </w:r>
    </w:p>
    <w:p w:rsidR="00C7607F" w:rsidRPr="00F95A22" w:rsidRDefault="00F95A22">
      <w:pPr>
        <w:spacing w:after="0"/>
        <w:jc w:val="both"/>
        <w:rPr>
          <w:lang w:val="ru-RU"/>
        </w:rPr>
      </w:pPr>
      <w:bookmarkStart w:id="74" w:name="z82"/>
      <w:bookmarkEnd w:id="73"/>
      <w:r>
        <w:rPr>
          <w:color w:val="000000"/>
          <w:sz w:val="28"/>
        </w:rPr>
        <w:t>     </w:t>
      </w:r>
      <w:r w:rsidRPr="00F95A22">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C7607F" w:rsidRPr="00F95A22" w:rsidRDefault="00F95A22">
      <w:pPr>
        <w:spacing w:after="0"/>
        <w:jc w:val="both"/>
        <w:rPr>
          <w:lang w:val="ru-RU"/>
        </w:rPr>
      </w:pPr>
      <w:bookmarkStart w:id="75" w:name="z83"/>
      <w:bookmarkEnd w:id="74"/>
      <w:r w:rsidRPr="00F95A22">
        <w:rPr>
          <w:color w:val="000000"/>
          <w:sz w:val="28"/>
          <w:lang w:val="ru-RU"/>
        </w:rPr>
        <w:t xml:space="preserve"> </w:t>
      </w:r>
      <w:r>
        <w:rPr>
          <w:color w:val="000000"/>
          <w:sz w:val="28"/>
        </w:rPr>
        <w:t>     </w:t>
      </w:r>
      <w:r w:rsidRPr="00F95A22">
        <w:rPr>
          <w:color w:val="000000"/>
          <w:sz w:val="28"/>
          <w:lang w:val="ru-RU"/>
        </w:rPr>
        <w:t xml:space="preserve"> 16. Если иное не предусмотрено Законом о государственных услугах, обращение в суд допускается после обжалования в досудебном порядке.</w:t>
      </w:r>
    </w:p>
    <w:tbl>
      <w:tblPr>
        <w:tblW w:w="0" w:type="auto"/>
        <w:tblCellSpacing w:w="0" w:type="auto"/>
        <w:tblLook w:val="04A0" w:firstRow="1" w:lastRow="0" w:firstColumn="1" w:lastColumn="0" w:noHBand="0" w:noVBand="1"/>
      </w:tblPr>
      <w:tblGrid>
        <w:gridCol w:w="2910"/>
        <w:gridCol w:w="2953"/>
        <w:gridCol w:w="389"/>
        <w:gridCol w:w="3468"/>
        <w:gridCol w:w="27"/>
      </w:tblGrid>
      <w:tr w:rsidR="00C7607F" w:rsidRPr="00A00B03">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75"/>
          <w:p w:rsidR="00C7607F" w:rsidRPr="00F95A22" w:rsidRDefault="00F95A22">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C7607F" w:rsidRPr="00F95A22" w:rsidRDefault="00F95A22">
            <w:pPr>
              <w:spacing w:after="0"/>
              <w:jc w:val="center"/>
              <w:rPr>
                <w:lang w:val="ru-RU"/>
              </w:rPr>
            </w:pPr>
            <w:r w:rsidRPr="00F95A22">
              <w:rPr>
                <w:color w:val="000000"/>
                <w:sz w:val="20"/>
                <w:lang w:val="ru-RU"/>
              </w:rPr>
              <w:t>Приложение 1</w:t>
            </w:r>
            <w:r w:rsidRPr="00F95A22">
              <w:rPr>
                <w:lang w:val="ru-RU"/>
              </w:rPr>
              <w:br/>
            </w:r>
            <w:r w:rsidRPr="00F95A22">
              <w:rPr>
                <w:color w:val="000000"/>
                <w:sz w:val="20"/>
                <w:lang w:val="ru-RU"/>
              </w:rPr>
              <w:t>к Правилам оказания</w:t>
            </w:r>
            <w:r w:rsidRPr="00F95A22">
              <w:rPr>
                <w:lang w:val="ru-RU"/>
              </w:rPr>
              <w:br/>
            </w:r>
            <w:r w:rsidRPr="00F95A22">
              <w:rPr>
                <w:color w:val="000000"/>
                <w:sz w:val="20"/>
                <w:lang w:val="ru-RU"/>
              </w:rPr>
              <w:t>государственной услуги</w:t>
            </w:r>
            <w:r w:rsidRPr="00F95A22">
              <w:rPr>
                <w:lang w:val="ru-RU"/>
              </w:rPr>
              <w:br/>
            </w:r>
            <w:r w:rsidRPr="00F95A22">
              <w:rPr>
                <w:color w:val="000000"/>
                <w:sz w:val="20"/>
                <w:lang w:val="ru-RU"/>
              </w:rPr>
              <w:t>"Применение процедуры</w:t>
            </w:r>
            <w:r w:rsidRPr="00F95A22">
              <w:rPr>
                <w:lang w:val="ru-RU"/>
              </w:rPr>
              <w:br/>
            </w:r>
            <w:r w:rsidRPr="00F95A22">
              <w:rPr>
                <w:color w:val="000000"/>
                <w:sz w:val="20"/>
                <w:lang w:val="ru-RU"/>
              </w:rPr>
              <w:t>внесудебного банкротства"</w:t>
            </w:r>
          </w:p>
        </w:tc>
      </w:tr>
      <w:tr w:rsidR="00C7607F" w:rsidRPr="00A00B03">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Перечень основных требований к оказанию государственной услуги "Проведение процедуры внесудебного банкротства"</w:t>
            </w:r>
          </w:p>
        </w:tc>
      </w:tr>
      <w:tr w:rsidR="00C7607F" w:rsidRPr="00A00B03">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Территориальные органы Комитета государственных доходов Министерства финансов Республики Казахстан по районам, городам и районам в городах (далее – услугодатель).</w:t>
            </w:r>
          </w:p>
        </w:tc>
      </w:tr>
      <w:tr w:rsidR="00C7607F" w:rsidRPr="00A00B03">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1) через некоммерческое акционерное общество "Государственная корпорация "Правительство для граждан" (далее – Государственная корпорация) на бумажном носителе;</w:t>
            </w:r>
          </w:p>
          <w:p w:rsidR="00C7607F" w:rsidRPr="00F95A22" w:rsidRDefault="00F95A22">
            <w:pPr>
              <w:spacing w:after="20"/>
              <w:ind w:left="20"/>
              <w:jc w:val="both"/>
              <w:rPr>
                <w:lang w:val="ru-RU"/>
              </w:rPr>
            </w:pPr>
            <w:r w:rsidRPr="00F95A22">
              <w:rPr>
                <w:color w:val="000000"/>
                <w:sz w:val="20"/>
                <w:lang w:val="ru-RU"/>
              </w:rPr>
              <w:t xml:space="preserve">2) посредством веб-портала "электронного правительства" </w:t>
            </w:r>
            <w:r>
              <w:rPr>
                <w:color w:val="000000"/>
                <w:sz w:val="20"/>
              </w:rPr>
              <w:t>www</w:t>
            </w:r>
            <w:r w:rsidRPr="00F95A22">
              <w:rPr>
                <w:color w:val="000000"/>
                <w:sz w:val="20"/>
                <w:lang w:val="ru-RU"/>
              </w:rPr>
              <w:t>.</w:t>
            </w:r>
            <w:proofErr w:type="spellStart"/>
            <w:r>
              <w:rPr>
                <w:color w:val="000000"/>
                <w:sz w:val="20"/>
              </w:rPr>
              <w:t>egov</w:t>
            </w:r>
            <w:proofErr w:type="spellEnd"/>
            <w:r w:rsidRPr="00F95A22">
              <w:rPr>
                <w:color w:val="000000"/>
                <w:sz w:val="20"/>
                <w:lang w:val="ru-RU"/>
              </w:rPr>
              <w:t>.</w:t>
            </w:r>
            <w:proofErr w:type="spellStart"/>
            <w:r>
              <w:rPr>
                <w:color w:val="000000"/>
                <w:sz w:val="20"/>
              </w:rPr>
              <w:t>kz</w:t>
            </w:r>
            <w:proofErr w:type="spellEnd"/>
            <w:r w:rsidRPr="00F95A22">
              <w:rPr>
                <w:color w:val="000000"/>
                <w:sz w:val="20"/>
                <w:lang w:val="ru-RU"/>
              </w:rPr>
              <w:t xml:space="preserve"> (далее – портал) и (или) специального мобильного приложения </w:t>
            </w:r>
            <w:r w:rsidRPr="00F95A22">
              <w:rPr>
                <w:color w:val="000000"/>
                <w:sz w:val="20"/>
                <w:lang w:val="ru-RU"/>
              </w:rPr>
              <w:lastRenderedPageBreak/>
              <w:t>(далее – мобильное приложение – в электронной форме.</w:t>
            </w:r>
          </w:p>
        </w:tc>
      </w:tr>
      <w:tr w:rsidR="00C7607F" w:rsidRPr="00A00B03">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1) срок размещения услугодателем сведений об услугополучателе на портале либо мотивированного отказа в оказании государственной услуги составляет 15 (пятнадцать) рабочих дней;</w:t>
            </w:r>
          </w:p>
          <w:p w:rsidR="00C7607F" w:rsidRPr="00F95A22" w:rsidRDefault="00F95A22">
            <w:pPr>
              <w:spacing w:after="20"/>
              <w:ind w:left="20"/>
              <w:jc w:val="both"/>
              <w:rPr>
                <w:lang w:val="ru-RU"/>
              </w:rPr>
            </w:pPr>
            <w:r w:rsidRPr="00F95A22">
              <w:rPr>
                <w:color w:val="000000"/>
                <w:sz w:val="20"/>
                <w:lang w:val="ru-RU"/>
              </w:rPr>
              <w:t>2) срок проведения услугодателем процедуры внесудебного банкротства либо мотивированного отказа в оказании государственной услуги составляет 6 (шесть) месяцев со дня размещения на портале сведений о должнике.</w:t>
            </w:r>
          </w:p>
        </w:tc>
      </w:tr>
      <w:tr w:rsidR="00C7607F">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 xml:space="preserve">)/ </w:t>
            </w:r>
            <w:proofErr w:type="spellStart"/>
            <w:r>
              <w:rPr>
                <w:color w:val="000000"/>
                <w:sz w:val="20"/>
              </w:rPr>
              <w:t>бумажная</w:t>
            </w:r>
            <w:proofErr w:type="spellEnd"/>
          </w:p>
        </w:tc>
      </w:tr>
      <w:tr w:rsidR="00C7607F" w:rsidRPr="00A00B03">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1) размещение услугодателем сведений об услугополучателе на портале либо мотивированный отказ в оказании государственной услуги;</w:t>
            </w:r>
          </w:p>
          <w:p w:rsidR="00C7607F" w:rsidRPr="00F95A22" w:rsidRDefault="00F95A22">
            <w:pPr>
              <w:spacing w:after="20"/>
              <w:ind w:left="20"/>
              <w:jc w:val="both"/>
              <w:rPr>
                <w:lang w:val="ru-RU"/>
              </w:rPr>
            </w:pPr>
            <w:r w:rsidRPr="00F95A22">
              <w:rPr>
                <w:color w:val="000000"/>
                <w:sz w:val="20"/>
                <w:lang w:val="ru-RU"/>
              </w:rPr>
              <w:t>2) решение о завершении процедуры внесудебного банкротства либо мотивированный отказ в оказании государственной услуги.</w:t>
            </w:r>
          </w:p>
        </w:tc>
      </w:tr>
      <w:tr w:rsidR="00C7607F">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proofErr w:type="spellStart"/>
            <w:r>
              <w:rPr>
                <w:color w:val="000000"/>
                <w:sz w:val="20"/>
              </w:rPr>
              <w:t>Государственная</w:t>
            </w:r>
            <w:proofErr w:type="spellEnd"/>
            <w:r>
              <w:rPr>
                <w:color w:val="000000"/>
                <w:sz w:val="20"/>
              </w:rPr>
              <w:t xml:space="preserve"> </w:t>
            </w:r>
            <w:proofErr w:type="spellStart"/>
            <w:r>
              <w:rPr>
                <w:color w:val="000000"/>
                <w:sz w:val="20"/>
              </w:rPr>
              <w:t>услуга</w:t>
            </w:r>
            <w:proofErr w:type="spellEnd"/>
            <w:r>
              <w:rPr>
                <w:color w:val="000000"/>
                <w:sz w:val="20"/>
              </w:rPr>
              <w:t xml:space="preserve"> </w:t>
            </w:r>
            <w:proofErr w:type="spellStart"/>
            <w:r>
              <w:rPr>
                <w:color w:val="000000"/>
                <w:sz w:val="20"/>
              </w:rPr>
              <w:t>оказывается</w:t>
            </w:r>
            <w:proofErr w:type="spellEnd"/>
            <w:r>
              <w:rPr>
                <w:color w:val="000000"/>
                <w:sz w:val="20"/>
              </w:rPr>
              <w:t xml:space="preserve"> </w:t>
            </w:r>
            <w:proofErr w:type="spellStart"/>
            <w:r>
              <w:rPr>
                <w:color w:val="000000"/>
                <w:sz w:val="20"/>
              </w:rPr>
              <w:t>бесплатно</w:t>
            </w:r>
            <w:proofErr w:type="spellEnd"/>
            <w:r>
              <w:rPr>
                <w:color w:val="000000"/>
                <w:sz w:val="20"/>
              </w:rPr>
              <w:t>.</w:t>
            </w:r>
          </w:p>
        </w:tc>
      </w:tr>
      <w:tr w:rsidR="00C7607F">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 xml:space="preserve"> 1) услугодатель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Трудовой кодекс) и Закону Республики Казахстан "О праздниках в Республике Казахстан" (далее – Закон о праздниках) с перерывом на обед с 13.00 часов до 14.30 часов;</w:t>
            </w:r>
          </w:p>
          <w:p w:rsidR="00C7607F" w:rsidRPr="00F95A22" w:rsidRDefault="00F95A22">
            <w:pPr>
              <w:spacing w:after="20"/>
              <w:ind w:left="20"/>
              <w:jc w:val="both"/>
              <w:rPr>
                <w:lang w:val="ru-RU"/>
              </w:rPr>
            </w:pPr>
            <w:r w:rsidRPr="00F95A22">
              <w:rPr>
                <w:color w:val="000000"/>
                <w:sz w:val="20"/>
                <w:lang w:val="ru-RU"/>
              </w:rPr>
              <w:t xml:space="preserve">2) Государственная корпорация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w:t>
            </w:r>
            <w:r w:rsidRPr="00F95A22">
              <w:rPr>
                <w:color w:val="000000"/>
                <w:sz w:val="20"/>
                <w:lang w:val="ru-RU"/>
              </w:rPr>
              <w:lastRenderedPageBreak/>
              <w:t>с понедельника по пятницу включительно с 9.00 до 20.00 часов и в субботу с 9.00 до 13.00 часов кроме праздничных и выходных дней согласно Трудовому кодексу и Закону о праздниках.</w:t>
            </w:r>
          </w:p>
          <w:p w:rsidR="00C7607F" w:rsidRPr="00F95A22" w:rsidRDefault="00F95A22">
            <w:pPr>
              <w:spacing w:after="20"/>
              <w:ind w:left="20"/>
              <w:jc w:val="both"/>
              <w:rPr>
                <w:lang w:val="ru-RU"/>
              </w:rPr>
            </w:pPr>
            <w:r w:rsidRPr="00F95A22">
              <w:rPr>
                <w:color w:val="000000"/>
                <w:sz w:val="20"/>
                <w:lang w:val="ru-RU"/>
              </w:rPr>
              <w:t>Прием осуществляется в порядке "электронной" очереди, без ускоренного обслуживания, возможно бронирование электронной очереди;</w:t>
            </w:r>
          </w:p>
          <w:p w:rsidR="00C7607F" w:rsidRPr="00F95A22" w:rsidRDefault="00F95A22">
            <w:pPr>
              <w:spacing w:after="20"/>
              <w:ind w:left="20"/>
              <w:jc w:val="both"/>
              <w:rPr>
                <w:lang w:val="ru-RU"/>
              </w:rPr>
            </w:pPr>
            <w:r w:rsidRPr="00F95A22">
              <w:rPr>
                <w:color w:val="000000"/>
                <w:sz w:val="20"/>
                <w:lang w:val="ru-RU"/>
              </w:rPr>
              <w:t>3) портала и мобильного приложения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и Закону о праздниках, прием заявления и выдача результата оказания государственной услуги осуществляется следующим рабочим днем).</w:t>
            </w:r>
          </w:p>
          <w:p w:rsidR="00C7607F" w:rsidRPr="00F95A22" w:rsidRDefault="00F95A22">
            <w:pPr>
              <w:spacing w:after="20"/>
              <w:ind w:left="20"/>
              <w:jc w:val="both"/>
              <w:rPr>
                <w:lang w:val="ru-RU"/>
              </w:rPr>
            </w:pPr>
            <w:r w:rsidRPr="00F95A22">
              <w:rPr>
                <w:color w:val="000000"/>
                <w:sz w:val="20"/>
                <w:lang w:val="ru-RU"/>
              </w:rPr>
              <w:t>Адреса мест оказания государственной услуги размещены на интернет-ресурсе:</w:t>
            </w:r>
          </w:p>
          <w:p w:rsidR="00C7607F" w:rsidRPr="00F95A22" w:rsidRDefault="00F95A22">
            <w:pPr>
              <w:spacing w:after="20"/>
              <w:ind w:left="20"/>
              <w:jc w:val="both"/>
              <w:rPr>
                <w:lang w:val="ru-RU"/>
              </w:rPr>
            </w:pPr>
            <w:r w:rsidRPr="00F95A22">
              <w:rPr>
                <w:color w:val="000000"/>
                <w:sz w:val="20"/>
                <w:lang w:val="ru-RU"/>
              </w:rPr>
              <w:t xml:space="preserve">1) Государственной корпорации: </w:t>
            </w:r>
            <w:r>
              <w:rPr>
                <w:color w:val="000000"/>
                <w:sz w:val="20"/>
              </w:rPr>
              <w:t>www</w:t>
            </w:r>
            <w:r w:rsidRPr="00F95A22">
              <w:rPr>
                <w:color w:val="000000"/>
                <w:sz w:val="20"/>
                <w:lang w:val="ru-RU"/>
              </w:rPr>
              <w:t>.</w:t>
            </w:r>
            <w:proofErr w:type="spellStart"/>
            <w:r>
              <w:rPr>
                <w:color w:val="000000"/>
                <w:sz w:val="20"/>
              </w:rPr>
              <w:t>gov</w:t>
            </w:r>
            <w:proofErr w:type="spellEnd"/>
            <w:r w:rsidRPr="00F95A22">
              <w:rPr>
                <w:color w:val="000000"/>
                <w:sz w:val="20"/>
                <w:lang w:val="ru-RU"/>
              </w:rPr>
              <w:t>4</w:t>
            </w:r>
            <w:r>
              <w:rPr>
                <w:color w:val="000000"/>
                <w:sz w:val="20"/>
              </w:rPr>
              <w:t>c</w:t>
            </w:r>
            <w:r w:rsidRPr="00F95A22">
              <w:rPr>
                <w:color w:val="000000"/>
                <w:sz w:val="20"/>
                <w:lang w:val="ru-RU"/>
              </w:rPr>
              <w:t>.</w:t>
            </w:r>
            <w:proofErr w:type="spellStart"/>
            <w:r>
              <w:rPr>
                <w:color w:val="000000"/>
                <w:sz w:val="20"/>
              </w:rPr>
              <w:t>kz</w:t>
            </w:r>
            <w:proofErr w:type="spellEnd"/>
            <w:r w:rsidRPr="00F95A22">
              <w:rPr>
                <w:color w:val="000000"/>
                <w:sz w:val="20"/>
                <w:lang w:val="ru-RU"/>
              </w:rPr>
              <w:t>;</w:t>
            </w:r>
          </w:p>
          <w:p w:rsidR="00C7607F" w:rsidRDefault="00F95A22">
            <w:pPr>
              <w:spacing w:after="20"/>
              <w:ind w:left="20"/>
              <w:jc w:val="both"/>
            </w:pPr>
            <w:r>
              <w:rPr>
                <w:color w:val="000000"/>
                <w:sz w:val="20"/>
              </w:rPr>
              <w:t xml:space="preserve">2) </w:t>
            </w:r>
            <w:proofErr w:type="spellStart"/>
            <w:proofErr w:type="gramStart"/>
            <w:r>
              <w:rPr>
                <w:color w:val="000000"/>
                <w:sz w:val="20"/>
              </w:rPr>
              <w:t>портала</w:t>
            </w:r>
            <w:proofErr w:type="spellEnd"/>
            <w:proofErr w:type="gramEnd"/>
            <w:r>
              <w:rPr>
                <w:color w:val="000000"/>
                <w:sz w:val="20"/>
              </w:rPr>
              <w:t xml:space="preserve"> www.egov.kz.</w:t>
            </w:r>
          </w:p>
        </w:tc>
      </w:tr>
      <w:tr w:rsidR="00C7607F">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В Государственную корпорацию:</w:t>
            </w:r>
          </w:p>
          <w:p w:rsidR="00C7607F" w:rsidRPr="00A00B03" w:rsidRDefault="00F95A22">
            <w:pPr>
              <w:spacing w:after="20"/>
              <w:ind w:left="20"/>
              <w:jc w:val="both"/>
              <w:rPr>
                <w:lang w:val="ru-RU"/>
              </w:rPr>
            </w:pPr>
            <w:r w:rsidRPr="00F95A22">
              <w:rPr>
                <w:color w:val="000000"/>
                <w:sz w:val="20"/>
                <w:lang w:val="ru-RU"/>
              </w:rPr>
              <w:t xml:space="preserve">1) Заявление должника о применении процедуры внесудебного банкротства согласно приложению </w:t>
            </w:r>
            <w:r w:rsidRPr="00A00B03">
              <w:rPr>
                <w:color w:val="000000"/>
                <w:sz w:val="20"/>
                <w:lang w:val="ru-RU"/>
              </w:rPr>
              <w:t>2 к настоящему приказу (далее – Заявление).</w:t>
            </w:r>
          </w:p>
          <w:p w:rsidR="00C7607F" w:rsidRPr="00F95A22" w:rsidRDefault="00F95A22">
            <w:pPr>
              <w:spacing w:after="20"/>
              <w:ind w:left="20"/>
              <w:jc w:val="both"/>
              <w:rPr>
                <w:lang w:val="ru-RU"/>
              </w:rPr>
            </w:pPr>
            <w:r w:rsidRPr="00F95A22">
              <w:rPr>
                <w:color w:val="000000"/>
                <w:sz w:val="20"/>
                <w:lang w:val="ru-RU"/>
              </w:rPr>
              <w:t>На портале и (или) в мобильном приложении:</w:t>
            </w:r>
          </w:p>
          <w:p w:rsidR="00C7607F" w:rsidRDefault="00F95A22">
            <w:pPr>
              <w:spacing w:after="20"/>
              <w:ind w:left="20"/>
              <w:jc w:val="both"/>
            </w:pPr>
            <w:r w:rsidRPr="00F95A22">
              <w:rPr>
                <w:color w:val="000000"/>
                <w:sz w:val="20"/>
                <w:lang w:val="ru-RU"/>
              </w:rPr>
              <w:t xml:space="preserve">1) Заявление должника о применении процедуры внесудебного банкротства согласно приложению </w:t>
            </w:r>
            <w:r>
              <w:rPr>
                <w:color w:val="000000"/>
                <w:sz w:val="20"/>
              </w:rPr>
              <w:t xml:space="preserve">2 к </w:t>
            </w:r>
            <w:proofErr w:type="spellStart"/>
            <w:r>
              <w:rPr>
                <w:color w:val="000000"/>
                <w:sz w:val="20"/>
              </w:rPr>
              <w:t>настоящему</w:t>
            </w:r>
            <w:proofErr w:type="spellEnd"/>
            <w:r>
              <w:rPr>
                <w:color w:val="000000"/>
                <w:sz w:val="20"/>
              </w:rPr>
              <w:t xml:space="preserve"> </w:t>
            </w:r>
            <w:proofErr w:type="spellStart"/>
            <w:r>
              <w:rPr>
                <w:color w:val="000000"/>
                <w:sz w:val="20"/>
              </w:rPr>
              <w:t>приказу</w:t>
            </w:r>
            <w:proofErr w:type="spellEnd"/>
            <w:r>
              <w:rPr>
                <w:color w:val="000000"/>
                <w:sz w:val="20"/>
              </w:rPr>
              <w:t xml:space="preserve"> (</w:t>
            </w:r>
            <w:proofErr w:type="spellStart"/>
            <w:r>
              <w:rPr>
                <w:color w:val="000000"/>
                <w:sz w:val="20"/>
              </w:rPr>
              <w:t>далее</w:t>
            </w:r>
            <w:proofErr w:type="spellEnd"/>
            <w:r>
              <w:rPr>
                <w:color w:val="000000"/>
                <w:sz w:val="20"/>
              </w:rPr>
              <w:t xml:space="preserve"> – </w:t>
            </w:r>
            <w:proofErr w:type="spellStart"/>
            <w:r>
              <w:rPr>
                <w:color w:val="000000"/>
                <w:sz w:val="20"/>
              </w:rPr>
              <w:t>Заявление</w:t>
            </w:r>
            <w:proofErr w:type="spellEnd"/>
            <w:r>
              <w:rPr>
                <w:color w:val="000000"/>
                <w:sz w:val="20"/>
              </w:rPr>
              <w:t>).</w:t>
            </w:r>
          </w:p>
        </w:tc>
      </w:tr>
      <w:tr w:rsidR="00C7607F" w:rsidRPr="00A00B03">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1)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rsidR="00C7607F" w:rsidRPr="00F95A22" w:rsidRDefault="00F95A22">
            <w:pPr>
              <w:spacing w:after="20"/>
              <w:ind w:left="20"/>
              <w:jc w:val="both"/>
              <w:rPr>
                <w:lang w:val="ru-RU"/>
              </w:rPr>
            </w:pPr>
            <w:r w:rsidRPr="00F95A22">
              <w:rPr>
                <w:color w:val="000000"/>
                <w:sz w:val="20"/>
                <w:lang w:val="ru-RU"/>
              </w:rPr>
              <w:t xml:space="preserve">2)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w:t>
            </w:r>
            <w:r w:rsidRPr="00F95A22">
              <w:rPr>
                <w:color w:val="000000"/>
                <w:sz w:val="20"/>
                <w:lang w:val="ru-RU"/>
              </w:rPr>
              <w:lastRenderedPageBreak/>
              <w:t>персональным данным ограниченного доступа, которые требуются для оказания государственной услуги;</w:t>
            </w:r>
          </w:p>
          <w:p w:rsidR="00C7607F" w:rsidRPr="00F95A22" w:rsidRDefault="00F95A22">
            <w:pPr>
              <w:spacing w:after="20"/>
              <w:ind w:left="20"/>
              <w:jc w:val="both"/>
              <w:rPr>
                <w:lang w:val="ru-RU"/>
              </w:rPr>
            </w:pPr>
            <w:r w:rsidRPr="00F95A22">
              <w:rPr>
                <w:color w:val="000000"/>
                <w:sz w:val="20"/>
                <w:lang w:val="ru-RU"/>
              </w:rPr>
              <w:t>3) при несоответствии услугополучателя обстоятельствам, предусмотренным пунктом 5 настоящих Правил и наличии согласия супруга (супруги) (при его (ее) наличии.</w:t>
            </w:r>
          </w:p>
        </w:tc>
      </w:tr>
      <w:tr w:rsidR="00C7607F" w:rsidRPr="00A00B03">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(при оказании услуги через Государственную корпорацию). Услугополучатель имеет возможность получения государственной услуги в электронной форме через портал при условии наличия ЭЦП.</w:t>
            </w:r>
          </w:p>
          <w:p w:rsidR="00C7607F" w:rsidRPr="00F95A22" w:rsidRDefault="00F95A22">
            <w:pPr>
              <w:spacing w:after="20"/>
              <w:ind w:left="20"/>
              <w:jc w:val="both"/>
              <w:rPr>
                <w:lang w:val="ru-RU"/>
              </w:rPr>
            </w:pPr>
            <w:r w:rsidRPr="00F95A22">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p w:rsidR="00C7607F" w:rsidRPr="00F95A22" w:rsidRDefault="00F95A22">
            <w:pPr>
              <w:spacing w:after="20"/>
              <w:ind w:left="20"/>
              <w:jc w:val="both"/>
              <w:rPr>
                <w:lang w:val="ru-RU"/>
              </w:rPr>
            </w:pPr>
            <w:r w:rsidRPr="00F95A22">
              <w:rPr>
                <w:color w:val="000000"/>
                <w:sz w:val="20"/>
                <w:lang w:val="ru-RU"/>
              </w:rPr>
              <w:t>Сервис цифровых документов доступен для пользователей, авторизованных в мобильном приложении.</w:t>
            </w:r>
          </w:p>
          <w:p w:rsidR="00C7607F" w:rsidRPr="00F95A22" w:rsidRDefault="00F95A22">
            <w:pPr>
              <w:spacing w:after="20"/>
              <w:ind w:left="20"/>
              <w:jc w:val="both"/>
              <w:rPr>
                <w:lang w:val="ru-RU"/>
              </w:rPr>
            </w:pPr>
            <w:r w:rsidRPr="00F95A22">
              <w:rPr>
                <w:color w:val="000000"/>
                <w:sz w:val="20"/>
                <w:lang w:val="ru-RU"/>
              </w:rPr>
              <w:t>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r w:rsidR="00C7607F" w:rsidRPr="00A00B03">
        <w:trPr>
          <w:gridAfter w:val="1"/>
          <w:wAfter w:w="35" w:type="dxa"/>
          <w:trHeight w:val="30"/>
          <w:tblCellSpacing w:w="0" w:type="auto"/>
        </w:trPr>
        <w:tc>
          <w:tcPr>
            <w:tcW w:w="7780" w:type="dxa"/>
            <w:gridSpan w:val="2"/>
            <w:tcMar>
              <w:top w:w="15" w:type="dxa"/>
              <w:left w:w="15" w:type="dxa"/>
              <w:bottom w:w="15" w:type="dxa"/>
              <w:right w:w="15" w:type="dxa"/>
            </w:tcMar>
            <w:vAlign w:val="center"/>
          </w:tcPr>
          <w:p w:rsidR="00C7607F" w:rsidRPr="00F95A22" w:rsidRDefault="00F95A22">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C7607F" w:rsidRPr="00F95A22" w:rsidRDefault="00F95A22">
            <w:pPr>
              <w:spacing w:after="0"/>
              <w:jc w:val="center"/>
              <w:rPr>
                <w:lang w:val="ru-RU"/>
              </w:rPr>
            </w:pPr>
            <w:r w:rsidRPr="00F95A22">
              <w:rPr>
                <w:color w:val="000000"/>
                <w:sz w:val="20"/>
                <w:lang w:val="ru-RU"/>
              </w:rPr>
              <w:t>Приложение 2</w:t>
            </w:r>
            <w:r w:rsidRPr="00F95A22">
              <w:rPr>
                <w:lang w:val="ru-RU"/>
              </w:rPr>
              <w:br/>
            </w:r>
            <w:r w:rsidRPr="00F95A22">
              <w:rPr>
                <w:color w:val="000000"/>
                <w:sz w:val="20"/>
                <w:lang w:val="ru-RU"/>
              </w:rPr>
              <w:t>к Правилам оказания</w:t>
            </w:r>
            <w:r w:rsidRPr="00F95A22">
              <w:rPr>
                <w:lang w:val="ru-RU"/>
              </w:rPr>
              <w:br/>
            </w:r>
            <w:r w:rsidRPr="00F95A22">
              <w:rPr>
                <w:color w:val="000000"/>
                <w:sz w:val="20"/>
                <w:lang w:val="ru-RU"/>
              </w:rPr>
              <w:t>государственной услуги</w:t>
            </w:r>
            <w:r w:rsidRPr="00F95A22">
              <w:rPr>
                <w:lang w:val="ru-RU"/>
              </w:rPr>
              <w:br/>
            </w:r>
            <w:r w:rsidRPr="00F95A22">
              <w:rPr>
                <w:color w:val="000000"/>
                <w:sz w:val="20"/>
                <w:lang w:val="ru-RU"/>
              </w:rPr>
              <w:t>"Применение процедуры</w:t>
            </w:r>
            <w:r w:rsidRPr="00F95A22">
              <w:rPr>
                <w:lang w:val="ru-RU"/>
              </w:rPr>
              <w:br/>
            </w:r>
            <w:r w:rsidRPr="00F95A22">
              <w:rPr>
                <w:color w:val="000000"/>
                <w:sz w:val="20"/>
                <w:lang w:val="ru-RU"/>
              </w:rPr>
              <w:t>внесудебного банкротства"</w:t>
            </w:r>
          </w:p>
        </w:tc>
      </w:tr>
    </w:tbl>
    <w:p w:rsidR="00C7607F" w:rsidRPr="00F95A22" w:rsidRDefault="00F95A22">
      <w:pPr>
        <w:spacing w:after="0"/>
        <w:rPr>
          <w:lang w:val="ru-RU"/>
        </w:rPr>
      </w:pPr>
      <w:bookmarkStart w:id="76" w:name="z86"/>
      <w:r w:rsidRPr="00F95A22">
        <w:rPr>
          <w:b/>
          <w:color w:val="000000"/>
          <w:lang w:val="ru-RU"/>
        </w:rPr>
        <w:t xml:space="preserve"> ЗАЯВЛЕНИЕ</w:t>
      </w:r>
      <w:r w:rsidRPr="00F95A22">
        <w:rPr>
          <w:lang w:val="ru-RU"/>
        </w:rPr>
        <w:br/>
      </w:r>
      <w:r w:rsidRPr="00F95A22">
        <w:rPr>
          <w:b/>
          <w:color w:val="000000"/>
          <w:lang w:val="ru-RU"/>
        </w:rPr>
        <w:t>о прекращении процедуры внесудебного банкротства</w:t>
      </w:r>
    </w:p>
    <w:p w:rsidR="00C7607F" w:rsidRPr="00F95A22" w:rsidRDefault="00F95A22">
      <w:pPr>
        <w:spacing w:after="0"/>
        <w:jc w:val="both"/>
        <w:rPr>
          <w:lang w:val="ru-RU"/>
        </w:rPr>
      </w:pPr>
      <w:bookmarkStart w:id="77" w:name="z87"/>
      <w:bookmarkEnd w:id="76"/>
      <w:r>
        <w:rPr>
          <w:color w:val="000000"/>
          <w:sz w:val="28"/>
        </w:rPr>
        <w:lastRenderedPageBreak/>
        <w:t>     </w:t>
      </w:r>
      <w:r w:rsidRPr="00F95A22">
        <w:rPr>
          <w:color w:val="000000"/>
          <w:sz w:val="28"/>
          <w:lang w:val="ru-RU"/>
        </w:rPr>
        <w:t xml:space="preserve"> ________________________________________________________________</w:t>
      </w:r>
    </w:p>
    <w:bookmarkEnd w:id="77"/>
    <w:p w:rsidR="00C7607F" w:rsidRPr="00F95A22" w:rsidRDefault="00F95A22">
      <w:pPr>
        <w:spacing w:after="0"/>
        <w:jc w:val="both"/>
        <w:rPr>
          <w:lang w:val="ru-RU"/>
        </w:rPr>
      </w:pPr>
      <w:r w:rsidRPr="00F95A22">
        <w:rPr>
          <w:color w:val="000000"/>
          <w:sz w:val="28"/>
          <w:lang w:val="ru-RU"/>
        </w:rPr>
        <w:t>(фамилия, имя, отчество (при его наличии),</w:t>
      </w:r>
    </w:p>
    <w:p w:rsidR="00C7607F" w:rsidRPr="00F95A22" w:rsidRDefault="00F95A22">
      <w:pPr>
        <w:spacing w:after="0"/>
        <w:jc w:val="both"/>
        <w:rPr>
          <w:lang w:val="ru-RU"/>
        </w:rPr>
      </w:pPr>
      <w:r w:rsidRPr="00F95A22">
        <w:rPr>
          <w:color w:val="000000"/>
          <w:sz w:val="28"/>
          <w:lang w:val="ru-RU"/>
        </w:rPr>
        <w:t>индивидуальный идентификационный номер (ИИН)</w:t>
      </w:r>
    </w:p>
    <w:p w:rsidR="00C7607F" w:rsidRPr="00F95A22" w:rsidRDefault="00F95A22">
      <w:pPr>
        <w:spacing w:after="0"/>
        <w:jc w:val="both"/>
        <w:rPr>
          <w:lang w:val="ru-RU"/>
        </w:rPr>
      </w:pPr>
      <w:r w:rsidRPr="00F95A22">
        <w:rPr>
          <w:color w:val="000000"/>
          <w:sz w:val="28"/>
          <w:lang w:val="ru-RU"/>
        </w:rPr>
        <w:t>__________________________________________________________________</w:t>
      </w:r>
    </w:p>
    <w:p w:rsidR="00C7607F" w:rsidRPr="00F95A22" w:rsidRDefault="00F95A22">
      <w:pPr>
        <w:spacing w:after="0"/>
        <w:jc w:val="both"/>
        <w:rPr>
          <w:lang w:val="ru-RU"/>
        </w:rPr>
      </w:pPr>
      <w:r w:rsidRPr="00F95A22">
        <w:rPr>
          <w:color w:val="000000"/>
          <w:sz w:val="28"/>
          <w:lang w:val="ru-RU"/>
        </w:rPr>
        <w:t>(телефон)</w:t>
      </w:r>
    </w:p>
    <w:p w:rsidR="00C7607F" w:rsidRPr="00F95A22" w:rsidRDefault="00F95A22">
      <w:pPr>
        <w:spacing w:after="0"/>
        <w:jc w:val="both"/>
        <w:rPr>
          <w:lang w:val="ru-RU"/>
        </w:rPr>
      </w:pPr>
      <w:bookmarkStart w:id="78" w:name="z88"/>
      <w:r>
        <w:rPr>
          <w:color w:val="000000"/>
          <w:sz w:val="28"/>
        </w:rPr>
        <w:t>     </w:t>
      </w:r>
      <w:r w:rsidRPr="00F95A22">
        <w:rPr>
          <w:color w:val="000000"/>
          <w:sz w:val="28"/>
          <w:lang w:val="ru-RU"/>
        </w:rPr>
        <w:t xml:space="preserve"> Настоящим заявлением прошу прекратить процедуру внесудебного банкротства,</w:t>
      </w:r>
    </w:p>
    <w:bookmarkEnd w:id="78"/>
    <w:p w:rsidR="00C7607F" w:rsidRPr="00A00B03" w:rsidRDefault="00F95A22">
      <w:pPr>
        <w:spacing w:after="0"/>
        <w:jc w:val="both"/>
        <w:rPr>
          <w:lang w:val="ru-RU"/>
        </w:rPr>
      </w:pPr>
      <w:r w:rsidRPr="00A00B03">
        <w:rPr>
          <w:color w:val="000000"/>
          <w:sz w:val="28"/>
          <w:lang w:val="ru-RU"/>
        </w:rPr>
        <w:t>инициированную по моему заявлению №__ от _____20__года, по причине:</w:t>
      </w:r>
    </w:p>
    <w:p w:rsidR="00C7607F" w:rsidRPr="00F95A22" w:rsidRDefault="00F95A22">
      <w:pPr>
        <w:spacing w:after="0"/>
        <w:jc w:val="both"/>
        <w:rPr>
          <w:lang w:val="ru-RU"/>
        </w:rPr>
      </w:pPr>
      <w:bookmarkStart w:id="79" w:name="z89"/>
      <w:r>
        <w:rPr>
          <w:color w:val="000000"/>
          <w:sz w:val="28"/>
        </w:rPr>
        <w:t>     </w:t>
      </w:r>
      <w:r w:rsidRPr="00A00B03">
        <w:rPr>
          <w:color w:val="000000"/>
          <w:sz w:val="28"/>
          <w:lang w:val="ru-RU"/>
        </w:rPr>
        <w:t xml:space="preserve"> </w:t>
      </w:r>
      <w:r w:rsidRPr="00F95A22">
        <w:rPr>
          <w:color w:val="000000"/>
          <w:sz w:val="28"/>
          <w:lang w:val="ru-RU"/>
        </w:rPr>
        <w:t>1. Поступления в мою собственность имущества или изменения моего финансового</w:t>
      </w:r>
    </w:p>
    <w:bookmarkEnd w:id="79"/>
    <w:p w:rsidR="00C7607F" w:rsidRPr="00F95A22" w:rsidRDefault="00F95A22">
      <w:pPr>
        <w:spacing w:after="0"/>
        <w:jc w:val="both"/>
        <w:rPr>
          <w:lang w:val="ru-RU"/>
        </w:rPr>
      </w:pPr>
      <w:r w:rsidRPr="00F95A22">
        <w:rPr>
          <w:color w:val="000000"/>
          <w:sz w:val="28"/>
          <w:lang w:val="ru-RU"/>
        </w:rPr>
        <w:t>и (или) имущественного положения, позволяющего мне полностью или более чем</w:t>
      </w:r>
    </w:p>
    <w:p w:rsidR="00C7607F" w:rsidRPr="00F95A22" w:rsidRDefault="00F95A22">
      <w:pPr>
        <w:spacing w:after="0"/>
        <w:jc w:val="both"/>
        <w:rPr>
          <w:lang w:val="ru-RU"/>
        </w:rPr>
      </w:pPr>
      <w:r w:rsidRPr="00F95A22">
        <w:rPr>
          <w:color w:val="000000"/>
          <w:sz w:val="28"/>
          <w:lang w:val="ru-RU"/>
        </w:rPr>
        <w:t>на 30 (тридцать) процентов исполнить свои обязательства перед кредиторами.</w:t>
      </w:r>
    </w:p>
    <w:p w:rsidR="00C7607F" w:rsidRPr="00F95A22" w:rsidRDefault="00F95A22">
      <w:pPr>
        <w:spacing w:after="0"/>
        <w:jc w:val="both"/>
        <w:rPr>
          <w:lang w:val="ru-RU"/>
        </w:rPr>
      </w:pPr>
      <w:bookmarkStart w:id="80" w:name="z90"/>
      <w:r>
        <w:rPr>
          <w:color w:val="000000"/>
          <w:sz w:val="28"/>
        </w:rPr>
        <w:t>     </w:t>
      </w:r>
      <w:r w:rsidRPr="00F95A22">
        <w:rPr>
          <w:color w:val="000000"/>
          <w:sz w:val="28"/>
          <w:lang w:val="ru-RU"/>
        </w:rPr>
        <w:t xml:space="preserve"> 2. Заключения соглашения с кредитором об урегулировании задолженности перед</w:t>
      </w:r>
    </w:p>
    <w:bookmarkEnd w:id="80"/>
    <w:p w:rsidR="00C7607F" w:rsidRPr="00F95A22" w:rsidRDefault="00F95A22">
      <w:pPr>
        <w:spacing w:after="0"/>
        <w:jc w:val="both"/>
        <w:rPr>
          <w:lang w:val="ru-RU"/>
        </w:rPr>
      </w:pPr>
      <w:r w:rsidRPr="00F95A22">
        <w:rPr>
          <w:color w:val="000000"/>
          <w:sz w:val="28"/>
          <w:lang w:val="ru-RU"/>
        </w:rPr>
        <w:t>кредитором.</w:t>
      </w:r>
    </w:p>
    <w:p w:rsidR="00C7607F" w:rsidRPr="00F95A22" w:rsidRDefault="00F95A22">
      <w:pPr>
        <w:spacing w:after="0"/>
        <w:jc w:val="both"/>
        <w:rPr>
          <w:lang w:val="ru-RU"/>
        </w:rPr>
      </w:pPr>
      <w:bookmarkStart w:id="81" w:name="z91"/>
      <w:r>
        <w:rPr>
          <w:color w:val="000000"/>
          <w:sz w:val="28"/>
        </w:rPr>
        <w:t>     </w:t>
      </w:r>
      <w:r w:rsidRPr="00F95A22">
        <w:rPr>
          <w:color w:val="000000"/>
          <w:sz w:val="28"/>
          <w:lang w:val="ru-RU"/>
        </w:rPr>
        <w:t xml:space="preserve"> 3. Выявления фактов несоответствия основаниям, указанным в пункте 5 Правил</w:t>
      </w:r>
    </w:p>
    <w:bookmarkEnd w:id="81"/>
    <w:p w:rsidR="00C7607F" w:rsidRPr="00F95A22" w:rsidRDefault="00F95A22">
      <w:pPr>
        <w:spacing w:after="0"/>
        <w:jc w:val="both"/>
        <w:rPr>
          <w:lang w:val="ru-RU"/>
        </w:rPr>
      </w:pPr>
      <w:r w:rsidRPr="00F95A22">
        <w:rPr>
          <w:color w:val="000000"/>
          <w:sz w:val="28"/>
          <w:lang w:val="ru-RU"/>
        </w:rPr>
        <w:t>оказания государственной услуги "Применение процедуры внесудебного банкротства".</w:t>
      </w:r>
    </w:p>
    <w:tbl>
      <w:tblPr>
        <w:tblW w:w="0" w:type="auto"/>
        <w:tblCellSpacing w:w="0" w:type="auto"/>
        <w:tblLayout w:type="fixed"/>
        <w:tblLook w:val="04A0" w:firstRow="1" w:lastRow="0" w:firstColumn="1" w:lastColumn="0" w:noHBand="0" w:noVBand="1"/>
      </w:tblPr>
      <w:tblGrid>
        <w:gridCol w:w="6150"/>
        <w:gridCol w:w="1630"/>
        <w:gridCol w:w="4520"/>
        <w:gridCol w:w="80"/>
      </w:tblGrid>
      <w:tr w:rsidR="00C7607F" w:rsidRPr="00A00B03">
        <w:trPr>
          <w:gridAfter w:val="1"/>
          <w:wAfter w:w="80" w:type="dxa"/>
          <w:trHeight w:val="30"/>
          <w:tblCellSpacing w:w="0" w:type="auto"/>
        </w:trPr>
        <w:tc>
          <w:tcPr>
            <w:tcW w:w="6150" w:type="dxa"/>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____________________________________</w:t>
            </w:r>
          </w:p>
          <w:p w:rsidR="00C7607F" w:rsidRPr="00F95A22" w:rsidRDefault="00F95A22">
            <w:pPr>
              <w:spacing w:after="20"/>
              <w:ind w:left="20"/>
              <w:jc w:val="both"/>
              <w:rPr>
                <w:lang w:val="ru-RU"/>
              </w:rPr>
            </w:pPr>
            <w:r w:rsidRPr="00F95A22">
              <w:rPr>
                <w:color w:val="000000"/>
                <w:sz w:val="20"/>
                <w:lang w:val="ru-RU"/>
              </w:rPr>
              <w:t>(фамилия, имя, отчество (при его наличии)</w:t>
            </w:r>
          </w:p>
        </w:tc>
        <w:tc>
          <w:tcPr>
            <w:tcW w:w="6150" w:type="dxa"/>
            <w:gridSpan w:val="2"/>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__________________________________</w:t>
            </w:r>
          </w:p>
          <w:p w:rsidR="00C7607F" w:rsidRPr="00F95A22" w:rsidRDefault="00F95A22">
            <w:pPr>
              <w:spacing w:after="20"/>
              <w:ind w:left="20"/>
              <w:jc w:val="both"/>
              <w:rPr>
                <w:lang w:val="ru-RU"/>
              </w:rPr>
            </w:pPr>
            <w:r w:rsidRPr="00F95A22">
              <w:rPr>
                <w:color w:val="000000"/>
                <w:sz w:val="20"/>
                <w:lang w:val="ru-RU"/>
              </w:rPr>
              <w:t>(подпись, дата/ данные из электронно-</w:t>
            </w:r>
          </w:p>
          <w:p w:rsidR="00C7607F" w:rsidRPr="00F95A22" w:rsidRDefault="00F95A22">
            <w:pPr>
              <w:spacing w:after="20"/>
              <w:ind w:left="20"/>
              <w:jc w:val="both"/>
              <w:rPr>
                <w:lang w:val="ru-RU"/>
              </w:rPr>
            </w:pPr>
            <w:r w:rsidRPr="00F95A22">
              <w:rPr>
                <w:color w:val="000000"/>
                <w:sz w:val="20"/>
                <w:lang w:val="ru-RU"/>
              </w:rPr>
              <w:t>цифровой подписи (далее – ЭЦП), дата</w:t>
            </w:r>
          </w:p>
          <w:p w:rsidR="00C7607F" w:rsidRPr="00F95A22" w:rsidRDefault="00F95A22">
            <w:pPr>
              <w:spacing w:after="20"/>
              <w:ind w:left="20"/>
              <w:jc w:val="both"/>
              <w:rPr>
                <w:lang w:val="ru-RU"/>
              </w:rPr>
            </w:pPr>
            <w:r w:rsidRPr="00F95A22">
              <w:rPr>
                <w:color w:val="000000"/>
                <w:sz w:val="20"/>
                <w:lang w:val="ru-RU"/>
              </w:rPr>
              <w:t>и время подписания ЭЦП)</w:t>
            </w:r>
          </w:p>
        </w:tc>
      </w:tr>
      <w:tr w:rsidR="00C7607F" w:rsidRPr="00A00B03">
        <w:trPr>
          <w:trHeight w:val="30"/>
          <w:tblCellSpacing w:w="0" w:type="auto"/>
        </w:trPr>
        <w:tc>
          <w:tcPr>
            <w:tcW w:w="7780" w:type="dxa"/>
            <w:gridSpan w:val="2"/>
            <w:tcMar>
              <w:top w:w="15" w:type="dxa"/>
              <w:left w:w="15" w:type="dxa"/>
              <w:bottom w:w="15" w:type="dxa"/>
              <w:right w:w="15" w:type="dxa"/>
            </w:tcMar>
            <w:vAlign w:val="center"/>
          </w:tcPr>
          <w:p w:rsidR="00C7607F" w:rsidRPr="00F95A22" w:rsidRDefault="00F95A22">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C7607F" w:rsidRPr="00F95A22" w:rsidRDefault="00F95A22">
            <w:pPr>
              <w:spacing w:after="0"/>
              <w:jc w:val="center"/>
              <w:rPr>
                <w:lang w:val="ru-RU"/>
              </w:rPr>
            </w:pPr>
            <w:r w:rsidRPr="00F95A22">
              <w:rPr>
                <w:color w:val="000000"/>
                <w:sz w:val="20"/>
                <w:lang w:val="ru-RU"/>
              </w:rPr>
              <w:t>Приложение 2 к приказу</w:t>
            </w:r>
            <w:r w:rsidRPr="00F95A22">
              <w:rPr>
                <w:lang w:val="ru-RU"/>
              </w:rPr>
              <w:br/>
            </w:r>
            <w:r w:rsidRPr="00F95A22">
              <w:rPr>
                <w:color w:val="000000"/>
                <w:sz w:val="20"/>
                <w:lang w:val="ru-RU"/>
              </w:rPr>
              <w:t>Министр финансов</w:t>
            </w:r>
            <w:r w:rsidRPr="00F95A22">
              <w:rPr>
                <w:lang w:val="ru-RU"/>
              </w:rPr>
              <w:br/>
            </w:r>
            <w:r w:rsidRPr="00F95A22">
              <w:rPr>
                <w:color w:val="000000"/>
                <w:sz w:val="20"/>
                <w:lang w:val="ru-RU"/>
              </w:rPr>
              <w:t>Республики Казахстан</w:t>
            </w:r>
            <w:r w:rsidRPr="00F95A22">
              <w:rPr>
                <w:lang w:val="ru-RU"/>
              </w:rPr>
              <w:br/>
            </w:r>
            <w:r w:rsidRPr="00F95A22">
              <w:rPr>
                <w:color w:val="000000"/>
                <w:sz w:val="20"/>
                <w:lang w:val="ru-RU"/>
              </w:rPr>
              <w:t>от 29 августа 2024 года № 595</w:t>
            </w:r>
          </w:p>
        </w:tc>
      </w:tr>
      <w:tr w:rsidR="00C7607F" w:rsidRPr="00A00B03">
        <w:trPr>
          <w:trHeight w:val="30"/>
          <w:tblCellSpacing w:w="0" w:type="auto"/>
        </w:trPr>
        <w:tc>
          <w:tcPr>
            <w:tcW w:w="7780" w:type="dxa"/>
            <w:gridSpan w:val="2"/>
            <w:tcMar>
              <w:top w:w="15" w:type="dxa"/>
              <w:left w:w="15" w:type="dxa"/>
              <w:bottom w:w="15" w:type="dxa"/>
              <w:right w:w="15" w:type="dxa"/>
            </w:tcMar>
            <w:vAlign w:val="center"/>
          </w:tcPr>
          <w:p w:rsidR="00C7607F" w:rsidRPr="00F95A22" w:rsidRDefault="00F95A22">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C7607F" w:rsidRPr="00F95A22" w:rsidRDefault="00F95A22">
            <w:pPr>
              <w:spacing w:after="0"/>
              <w:jc w:val="center"/>
              <w:rPr>
                <w:lang w:val="ru-RU"/>
              </w:rPr>
            </w:pPr>
            <w:r w:rsidRPr="00F95A22">
              <w:rPr>
                <w:color w:val="000000"/>
                <w:sz w:val="20"/>
                <w:lang w:val="ru-RU"/>
              </w:rPr>
              <w:t>Приложение 2 к приказу</w:t>
            </w:r>
            <w:r w:rsidRPr="00F95A22">
              <w:rPr>
                <w:lang w:val="ru-RU"/>
              </w:rPr>
              <w:br/>
            </w:r>
            <w:r w:rsidRPr="00F95A22">
              <w:rPr>
                <w:color w:val="000000"/>
                <w:sz w:val="20"/>
                <w:lang w:val="ru-RU"/>
              </w:rPr>
              <w:t>Заместителя Премьер-Министра</w:t>
            </w:r>
            <w:r w:rsidRPr="00F95A22">
              <w:rPr>
                <w:lang w:val="ru-RU"/>
              </w:rPr>
              <w:br/>
            </w:r>
            <w:r w:rsidRPr="00F95A22">
              <w:rPr>
                <w:color w:val="000000"/>
                <w:sz w:val="20"/>
                <w:lang w:val="ru-RU"/>
              </w:rPr>
              <w:t>– Министра финансов</w:t>
            </w:r>
            <w:r w:rsidRPr="00F95A22">
              <w:rPr>
                <w:lang w:val="ru-RU"/>
              </w:rPr>
              <w:br/>
            </w:r>
            <w:r w:rsidRPr="00F95A22">
              <w:rPr>
                <w:color w:val="000000"/>
                <w:sz w:val="20"/>
                <w:lang w:val="ru-RU"/>
              </w:rPr>
              <w:t>Республики Казахстан</w:t>
            </w:r>
            <w:r w:rsidRPr="00F95A22">
              <w:rPr>
                <w:lang w:val="ru-RU"/>
              </w:rPr>
              <w:br/>
            </w:r>
            <w:r w:rsidRPr="00F95A22">
              <w:rPr>
                <w:color w:val="000000"/>
                <w:sz w:val="20"/>
                <w:lang w:val="ru-RU"/>
              </w:rPr>
              <w:t>от 28 февраля 2023 года № 218</w:t>
            </w:r>
          </w:p>
        </w:tc>
      </w:tr>
      <w:tr w:rsidR="00C7607F">
        <w:trPr>
          <w:trHeight w:val="30"/>
          <w:tblCellSpacing w:w="0" w:type="auto"/>
        </w:trPr>
        <w:tc>
          <w:tcPr>
            <w:tcW w:w="7780" w:type="dxa"/>
            <w:gridSpan w:val="2"/>
            <w:tcMar>
              <w:top w:w="15" w:type="dxa"/>
              <w:left w:w="15" w:type="dxa"/>
              <w:bottom w:w="15" w:type="dxa"/>
              <w:right w:w="15" w:type="dxa"/>
            </w:tcMar>
            <w:vAlign w:val="center"/>
          </w:tcPr>
          <w:p w:rsidR="00C7607F" w:rsidRPr="00F95A22" w:rsidRDefault="00F95A22">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C7607F" w:rsidRDefault="00F95A22">
            <w:pPr>
              <w:spacing w:after="0"/>
              <w:jc w:val="center"/>
            </w:pPr>
            <w:proofErr w:type="spellStart"/>
            <w:r>
              <w:rPr>
                <w:color w:val="000000"/>
                <w:sz w:val="20"/>
              </w:rPr>
              <w:t>форма</w:t>
            </w:r>
            <w:proofErr w:type="spellEnd"/>
          </w:p>
        </w:tc>
      </w:tr>
    </w:tbl>
    <w:p w:rsidR="00C7607F" w:rsidRPr="00F95A22" w:rsidRDefault="00F95A22">
      <w:pPr>
        <w:spacing w:after="0"/>
        <w:rPr>
          <w:lang w:val="ru-RU"/>
        </w:rPr>
      </w:pPr>
      <w:bookmarkStart w:id="82" w:name="z95"/>
      <w:r w:rsidRPr="00F95A22">
        <w:rPr>
          <w:b/>
          <w:color w:val="000000"/>
          <w:lang w:val="ru-RU"/>
        </w:rPr>
        <w:t xml:space="preserve"> ЗАЯВЛЕНИЕ</w:t>
      </w:r>
      <w:r w:rsidRPr="00F95A22">
        <w:rPr>
          <w:lang w:val="ru-RU"/>
        </w:rPr>
        <w:br/>
      </w:r>
      <w:r w:rsidRPr="00F95A22">
        <w:rPr>
          <w:b/>
          <w:color w:val="000000"/>
          <w:lang w:val="ru-RU"/>
        </w:rPr>
        <w:t>должника о применении процедуры внесудебного банкротства</w:t>
      </w:r>
      <w:r w:rsidRPr="00F95A22">
        <w:rPr>
          <w:lang w:val="ru-RU"/>
        </w:rPr>
        <w:br/>
      </w:r>
      <w:r w:rsidRPr="00F95A22">
        <w:rPr>
          <w:b/>
          <w:color w:val="000000"/>
          <w:lang w:val="ru-RU"/>
        </w:rPr>
        <w:t>__________________________________________________________________</w:t>
      </w:r>
      <w:r w:rsidRPr="00F95A22">
        <w:rPr>
          <w:lang w:val="ru-RU"/>
        </w:rPr>
        <w:br/>
      </w:r>
      <w:r w:rsidRPr="00F95A22">
        <w:rPr>
          <w:b/>
          <w:color w:val="000000"/>
          <w:lang w:val="ru-RU"/>
        </w:rPr>
        <w:t>(фамилия, имя, отчество (далее –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C7607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
          <w:p w:rsidR="00C7607F" w:rsidRPr="00F95A22" w:rsidRDefault="00F95A22">
            <w:pPr>
              <w:spacing w:after="20"/>
              <w:ind w:left="20"/>
              <w:jc w:val="both"/>
              <w:rPr>
                <w:lang w:val="ru-RU"/>
              </w:rPr>
            </w:pPr>
            <w:r w:rsidRPr="00F95A22">
              <w:rPr>
                <w:color w:val="000000"/>
                <w:sz w:val="20"/>
                <w:lang w:val="ru-RU"/>
              </w:rPr>
              <w:t>Индивидуальный</w:t>
            </w:r>
          </w:p>
          <w:p w:rsidR="00C7607F" w:rsidRPr="00F95A22" w:rsidRDefault="00F95A22">
            <w:pPr>
              <w:spacing w:after="20"/>
              <w:ind w:left="20"/>
              <w:jc w:val="both"/>
              <w:rPr>
                <w:lang w:val="ru-RU"/>
              </w:rPr>
            </w:pPr>
            <w:r w:rsidRPr="00F95A22">
              <w:rPr>
                <w:color w:val="000000"/>
                <w:sz w:val="20"/>
                <w:lang w:val="ru-RU"/>
              </w:rPr>
              <w:t>идентификационный номер</w:t>
            </w:r>
          </w:p>
          <w:p w:rsidR="00C7607F" w:rsidRPr="00F95A22" w:rsidRDefault="00F95A22">
            <w:pPr>
              <w:spacing w:after="20"/>
              <w:ind w:left="20"/>
              <w:jc w:val="both"/>
              <w:rPr>
                <w:lang w:val="ru-RU"/>
              </w:rPr>
            </w:pPr>
            <w:r w:rsidRPr="00F95A22">
              <w:rPr>
                <w:color w:val="000000"/>
                <w:sz w:val="20"/>
                <w:lang w:val="ru-RU"/>
              </w:rPr>
              <w:t>(далее – ИИН)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Pr="00F95A22" w:rsidRDefault="00C7607F">
            <w:pPr>
              <w:spacing w:after="20"/>
              <w:ind w:left="20"/>
              <w:jc w:val="both"/>
              <w:rPr>
                <w:lang w:val="ru-RU"/>
              </w:rPr>
            </w:pPr>
            <w:bookmarkStart w:id="83" w:name="z96"/>
          </w:p>
          <w:bookmarkEnd w:id="83"/>
          <w:p w:rsidR="00C7607F" w:rsidRDefault="00F95A22">
            <w:pPr>
              <w:spacing w:after="20"/>
              <w:ind w:left="20"/>
              <w:jc w:val="both"/>
            </w:pPr>
            <w:r>
              <w:rPr>
                <w:noProof/>
                <w:lang w:val="ru-RU" w:eastAsia="ru-RU"/>
              </w:rPr>
              <w:drawing>
                <wp:inline distT="0" distB="0" distL="0" distR="0">
                  <wp:extent cx="4724400" cy="457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24400" cy="457200"/>
                          </a:xfrm>
                          <a:prstGeom prst="rect">
                            <a:avLst/>
                          </a:prstGeom>
                        </pic:spPr>
                      </pic:pic>
                    </a:graphicData>
                  </a:graphic>
                </wp:inline>
              </w:drawing>
            </w:r>
          </w:p>
          <w:p w:rsidR="00C7607F" w:rsidRDefault="00C7607F">
            <w:pPr>
              <w:spacing w:after="20"/>
              <w:ind w:left="20"/>
              <w:jc w:val="both"/>
            </w:pPr>
          </w:p>
          <w:p w:rsidR="00C7607F" w:rsidRDefault="00F95A22">
            <w:pPr>
              <w:spacing w:after="20"/>
              <w:ind w:left="20"/>
              <w:jc w:val="both"/>
            </w:pPr>
            <w:r>
              <w:rPr>
                <w:color w:val="000000"/>
                <w:sz w:val="20"/>
              </w:rPr>
              <w:t> </w:t>
            </w:r>
          </w:p>
          <w:p w:rsidR="00C7607F" w:rsidRDefault="00C7607F">
            <w:pPr>
              <w:spacing w:after="20"/>
              <w:ind w:left="20"/>
              <w:jc w:val="both"/>
            </w:pPr>
          </w:p>
        </w:tc>
      </w:tr>
    </w:tbl>
    <w:p w:rsidR="00C7607F" w:rsidRPr="00F95A22" w:rsidRDefault="00F95A22">
      <w:pPr>
        <w:spacing w:after="0"/>
        <w:jc w:val="both"/>
        <w:rPr>
          <w:lang w:val="ru-RU"/>
        </w:rPr>
      </w:pPr>
      <w:bookmarkStart w:id="84" w:name="z97"/>
      <w:r>
        <w:rPr>
          <w:color w:val="000000"/>
          <w:sz w:val="28"/>
        </w:rPr>
        <w:lastRenderedPageBreak/>
        <w:t xml:space="preserve">      </w:t>
      </w:r>
      <w:r w:rsidRPr="00F95A22">
        <w:rPr>
          <w:color w:val="000000"/>
          <w:sz w:val="28"/>
          <w:lang w:val="ru-RU"/>
        </w:rPr>
        <w:t>_______________________________________________________________________</w:t>
      </w:r>
    </w:p>
    <w:bookmarkEnd w:id="84"/>
    <w:p w:rsidR="00C7607F" w:rsidRPr="00F95A22" w:rsidRDefault="00F95A22">
      <w:pPr>
        <w:spacing w:after="0"/>
        <w:jc w:val="both"/>
        <w:rPr>
          <w:lang w:val="ru-RU"/>
        </w:rPr>
      </w:pPr>
      <w:r w:rsidRPr="00F95A22">
        <w:rPr>
          <w:color w:val="000000"/>
          <w:sz w:val="28"/>
          <w:lang w:val="ru-RU"/>
        </w:rPr>
        <w:t>_______________________________________________________________________</w:t>
      </w:r>
    </w:p>
    <w:p w:rsidR="00C7607F" w:rsidRPr="00F95A22" w:rsidRDefault="00F95A22">
      <w:pPr>
        <w:spacing w:after="0"/>
        <w:jc w:val="both"/>
        <w:rPr>
          <w:lang w:val="ru-RU"/>
        </w:rPr>
      </w:pPr>
      <w:r w:rsidRPr="00F95A22">
        <w:rPr>
          <w:color w:val="000000"/>
          <w:sz w:val="28"/>
          <w:lang w:val="ru-RU"/>
        </w:rPr>
        <w:t>(адрес по месту жительства/место прописки – область, район (город), населенный</w:t>
      </w:r>
    </w:p>
    <w:p w:rsidR="00C7607F" w:rsidRPr="00F95A22" w:rsidRDefault="00F95A22">
      <w:pPr>
        <w:spacing w:after="0"/>
        <w:jc w:val="both"/>
        <w:rPr>
          <w:lang w:val="ru-RU"/>
        </w:rPr>
      </w:pPr>
      <w:r w:rsidRPr="00F95A22">
        <w:rPr>
          <w:color w:val="000000"/>
          <w:sz w:val="28"/>
          <w:lang w:val="ru-RU"/>
        </w:rPr>
        <w:t>пункт (село и так далее), улица (проспект, переулок), дом, квартира)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C7607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F95A22">
            <w:pPr>
              <w:spacing w:after="20"/>
              <w:ind w:left="20"/>
              <w:jc w:val="both"/>
            </w:pPr>
            <w:r>
              <w:rPr>
                <w:color w:val="000000"/>
                <w:sz w:val="20"/>
              </w:rPr>
              <w:t xml:space="preserve">ИИН </w:t>
            </w:r>
            <w:proofErr w:type="spellStart"/>
            <w:r>
              <w:rPr>
                <w:color w:val="000000"/>
                <w:sz w:val="20"/>
              </w:rPr>
              <w:t>супруга</w:t>
            </w:r>
            <w:proofErr w:type="spellEnd"/>
            <w:r>
              <w:rPr>
                <w:color w:val="000000"/>
                <w:sz w:val="20"/>
              </w:rPr>
              <w:t>(и):</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607F" w:rsidRDefault="00C7607F">
            <w:pPr>
              <w:spacing w:after="20"/>
              <w:ind w:left="20"/>
              <w:jc w:val="both"/>
            </w:pPr>
            <w:bookmarkStart w:id="85" w:name="z98"/>
          </w:p>
          <w:bookmarkEnd w:id="85"/>
          <w:p w:rsidR="00C7607F" w:rsidRDefault="00F95A22">
            <w:pPr>
              <w:spacing w:after="20"/>
              <w:ind w:left="20"/>
              <w:jc w:val="both"/>
            </w:pPr>
            <w:r>
              <w:rPr>
                <w:noProof/>
                <w:lang w:val="ru-RU" w:eastAsia="ru-RU"/>
              </w:rPr>
              <w:drawing>
                <wp:inline distT="0" distB="0" distL="0" distR="0">
                  <wp:extent cx="4724400" cy="457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24400" cy="457200"/>
                          </a:xfrm>
                          <a:prstGeom prst="rect">
                            <a:avLst/>
                          </a:prstGeom>
                        </pic:spPr>
                      </pic:pic>
                    </a:graphicData>
                  </a:graphic>
                </wp:inline>
              </w:drawing>
            </w:r>
          </w:p>
          <w:p w:rsidR="00C7607F" w:rsidRDefault="00C7607F">
            <w:pPr>
              <w:spacing w:after="20"/>
              <w:ind w:left="20"/>
              <w:jc w:val="both"/>
            </w:pPr>
          </w:p>
          <w:p w:rsidR="00C7607F" w:rsidRDefault="00F95A22">
            <w:pPr>
              <w:spacing w:after="20"/>
              <w:ind w:left="20"/>
              <w:jc w:val="both"/>
            </w:pPr>
            <w:r>
              <w:rPr>
                <w:color w:val="000000"/>
                <w:sz w:val="20"/>
              </w:rPr>
              <w:t> </w:t>
            </w:r>
          </w:p>
          <w:p w:rsidR="00C7607F" w:rsidRDefault="00C7607F">
            <w:pPr>
              <w:spacing w:after="20"/>
              <w:ind w:left="20"/>
              <w:jc w:val="both"/>
            </w:pPr>
          </w:p>
        </w:tc>
      </w:tr>
    </w:tbl>
    <w:p w:rsidR="00C7607F" w:rsidRPr="00F95A22" w:rsidRDefault="00F95A22">
      <w:pPr>
        <w:spacing w:after="0"/>
        <w:jc w:val="both"/>
        <w:rPr>
          <w:lang w:val="ru-RU"/>
        </w:rPr>
      </w:pPr>
      <w:bookmarkStart w:id="86" w:name="z99"/>
      <w:r>
        <w:rPr>
          <w:color w:val="000000"/>
          <w:sz w:val="28"/>
        </w:rPr>
        <w:t>     </w:t>
      </w:r>
      <w:r w:rsidRPr="00A00B03">
        <w:rPr>
          <w:color w:val="000000"/>
          <w:sz w:val="28"/>
          <w:lang w:val="ru-RU"/>
        </w:rPr>
        <w:t xml:space="preserve"> </w:t>
      </w:r>
      <w:r w:rsidRPr="00F95A22">
        <w:rPr>
          <w:color w:val="000000"/>
          <w:sz w:val="28"/>
          <w:lang w:val="ru-RU"/>
        </w:rPr>
        <w:t>Я подтверждаю о том, что:</w:t>
      </w:r>
    </w:p>
    <w:p w:rsidR="00C7607F" w:rsidRPr="00F95A22" w:rsidRDefault="00F95A22">
      <w:pPr>
        <w:spacing w:after="0"/>
        <w:jc w:val="both"/>
        <w:rPr>
          <w:lang w:val="ru-RU"/>
        </w:rPr>
      </w:pPr>
      <w:bookmarkStart w:id="87" w:name="z100"/>
      <w:bookmarkEnd w:id="86"/>
      <w:r w:rsidRPr="00F95A22">
        <w:rPr>
          <w:color w:val="000000"/>
          <w:sz w:val="28"/>
          <w:lang w:val="ru-RU"/>
        </w:rPr>
        <w:t xml:space="preserve"> </w:t>
      </w:r>
      <w:r>
        <w:rPr>
          <w:color w:val="000000"/>
          <w:sz w:val="28"/>
        </w:rPr>
        <w:t>     </w:t>
      </w:r>
      <w:r w:rsidRPr="00F95A22">
        <w:rPr>
          <w:color w:val="000000"/>
          <w:sz w:val="28"/>
          <w:lang w:val="ru-RU"/>
        </w:rPr>
        <w:t xml:space="preserve"> соответствую условиям подачи заявления о признании гражданина банкротом во внесудебном порядке, предусмотренным статьей 5 Закона Республики Казахстан "О восстановлении платежеспособности и банкротстве граждан Республики Казахстан", а именно:</w:t>
      </w:r>
    </w:p>
    <w:p w:rsidR="00C7607F" w:rsidRPr="00F95A22" w:rsidRDefault="00F95A22">
      <w:pPr>
        <w:spacing w:after="0"/>
        <w:jc w:val="both"/>
        <w:rPr>
          <w:lang w:val="ru-RU"/>
        </w:rPr>
      </w:pPr>
      <w:bookmarkStart w:id="88" w:name="z101"/>
      <w:bookmarkEnd w:id="87"/>
      <w:r>
        <w:rPr>
          <w:color w:val="000000"/>
          <w:sz w:val="28"/>
        </w:rPr>
        <w:t>     </w:t>
      </w:r>
      <w:r w:rsidRPr="00F95A22">
        <w:rPr>
          <w:color w:val="000000"/>
          <w:sz w:val="28"/>
          <w:lang w:val="ru-RU"/>
        </w:rPr>
        <w:t xml:space="preserve"> 1) мои обязательства не превышают 1600-кратный размер месячного расчетного показателя, установленный законом о республиканском бюджете и действующий на дату подачи заявления;</w:t>
      </w:r>
    </w:p>
    <w:p w:rsidR="00C7607F" w:rsidRPr="00F95A22" w:rsidRDefault="00F95A22">
      <w:pPr>
        <w:spacing w:after="0"/>
        <w:jc w:val="both"/>
        <w:rPr>
          <w:lang w:val="ru-RU"/>
        </w:rPr>
      </w:pPr>
      <w:bookmarkStart w:id="89" w:name="z102"/>
      <w:bookmarkEnd w:id="88"/>
      <w:r>
        <w:rPr>
          <w:color w:val="000000"/>
          <w:sz w:val="28"/>
        </w:rPr>
        <w:t>     </w:t>
      </w:r>
      <w:r w:rsidRPr="00F95A22">
        <w:rPr>
          <w:color w:val="000000"/>
          <w:sz w:val="28"/>
          <w:lang w:val="ru-RU"/>
        </w:rPr>
        <w:t xml:space="preserve"> 2) на праве собственности отсутствует имущество, включая имущество, находящееся в общей собственности;</w:t>
      </w:r>
    </w:p>
    <w:p w:rsidR="00C7607F" w:rsidRPr="00F95A22" w:rsidRDefault="00F95A22">
      <w:pPr>
        <w:spacing w:after="0"/>
        <w:jc w:val="both"/>
        <w:rPr>
          <w:lang w:val="ru-RU"/>
        </w:rPr>
      </w:pPr>
      <w:bookmarkStart w:id="90" w:name="z103"/>
      <w:bookmarkEnd w:id="89"/>
      <w:r>
        <w:rPr>
          <w:color w:val="000000"/>
          <w:sz w:val="28"/>
        </w:rPr>
        <w:t>     </w:t>
      </w:r>
      <w:r w:rsidRPr="00F95A22">
        <w:rPr>
          <w:color w:val="000000"/>
          <w:sz w:val="28"/>
          <w:lang w:val="ru-RU"/>
        </w:rPr>
        <w:t xml:space="preserve"> 3) отсутствует погашение в течение двенадцати последовательных месяцев на дату подачи заявления;</w:t>
      </w:r>
    </w:p>
    <w:p w:rsidR="00C7607F" w:rsidRPr="00F95A22" w:rsidRDefault="00F95A22">
      <w:pPr>
        <w:spacing w:after="0"/>
        <w:jc w:val="both"/>
        <w:rPr>
          <w:lang w:val="ru-RU"/>
        </w:rPr>
      </w:pPr>
      <w:bookmarkStart w:id="91" w:name="z104"/>
      <w:bookmarkEnd w:id="90"/>
      <w:r>
        <w:rPr>
          <w:color w:val="000000"/>
          <w:sz w:val="28"/>
        </w:rPr>
        <w:t>     </w:t>
      </w:r>
      <w:r w:rsidRPr="00F95A22">
        <w:rPr>
          <w:color w:val="000000"/>
          <w:sz w:val="28"/>
          <w:lang w:val="ru-RU"/>
        </w:rPr>
        <w:t xml:space="preserve"> 4) проведены процедуры по урегулированию и (или) взысканию неисполненных обязательств по договору банковского займа и (или) договору о предоставлении микрокредита в соответствии с законами Республики Казахстан "О банках и банковской деятельности в Республике Казахстан" и "О микрофинансовой деятельности".</w:t>
      </w:r>
    </w:p>
    <w:p w:rsidR="00C7607F" w:rsidRPr="00F95A22" w:rsidRDefault="00F95A22">
      <w:pPr>
        <w:spacing w:after="0"/>
        <w:jc w:val="both"/>
        <w:rPr>
          <w:lang w:val="ru-RU"/>
        </w:rPr>
      </w:pPr>
      <w:bookmarkStart w:id="92" w:name="z105"/>
      <w:bookmarkEnd w:id="91"/>
      <w:r>
        <w:rPr>
          <w:color w:val="000000"/>
          <w:sz w:val="28"/>
        </w:rPr>
        <w:t>     </w:t>
      </w:r>
      <w:r w:rsidRPr="00F95A22">
        <w:rPr>
          <w:color w:val="000000"/>
          <w:sz w:val="28"/>
          <w:lang w:val="ru-RU"/>
        </w:rPr>
        <w:t xml:space="preserve"> Дополнительные сведения:</w:t>
      </w:r>
    </w:p>
    <w:p w:rsidR="00C7607F" w:rsidRPr="00F95A22" w:rsidRDefault="00F95A22">
      <w:pPr>
        <w:spacing w:after="0"/>
        <w:jc w:val="both"/>
        <w:rPr>
          <w:lang w:val="ru-RU"/>
        </w:rPr>
      </w:pPr>
      <w:bookmarkStart w:id="93" w:name="z106"/>
      <w:bookmarkEnd w:id="92"/>
      <w:r>
        <w:rPr>
          <w:color w:val="000000"/>
          <w:sz w:val="28"/>
        </w:rPr>
        <w:t>     </w:t>
      </w:r>
      <w:r w:rsidRPr="00F95A22">
        <w:rPr>
          <w:color w:val="000000"/>
          <w:sz w:val="28"/>
          <w:lang w:val="ru-RU"/>
        </w:rPr>
        <w:t xml:space="preserve"> 1) я являюсь получателем государственной адресной социальной помощи в течение последних шести месяцев;</w:t>
      </w:r>
    </w:p>
    <w:p w:rsidR="00C7607F" w:rsidRPr="00F95A22" w:rsidRDefault="00F95A22">
      <w:pPr>
        <w:spacing w:after="0"/>
        <w:jc w:val="both"/>
        <w:rPr>
          <w:lang w:val="ru-RU"/>
        </w:rPr>
      </w:pPr>
      <w:bookmarkStart w:id="94" w:name="z107"/>
      <w:bookmarkEnd w:id="93"/>
      <w:r>
        <w:rPr>
          <w:color w:val="000000"/>
          <w:sz w:val="28"/>
        </w:rPr>
        <w:t>     </w:t>
      </w:r>
      <w:r w:rsidRPr="00F95A22">
        <w:rPr>
          <w:color w:val="000000"/>
          <w:sz w:val="28"/>
          <w:lang w:val="ru-RU"/>
        </w:rPr>
        <w:t xml:space="preserve"> 2) срок неисполнения обязательств составляет свыше 5 (пяти) лет.</w:t>
      </w:r>
    </w:p>
    <w:p w:rsidR="00C7607F" w:rsidRPr="00F95A22" w:rsidRDefault="00F95A22">
      <w:pPr>
        <w:spacing w:after="0"/>
        <w:jc w:val="both"/>
        <w:rPr>
          <w:lang w:val="ru-RU"/>
        </w:rPr>
      </w:pPr>
      <w:bookmarkStart w:id="95" w:name="z108"/>
      <w:bookmarkEnd w:id="94"/>
      <w:r>
        <w:rPr>
          <w:color w:val="000000"/>
          <w:sz w:val="28"/>
        </w:rPr>
        <w:t>     </w:t>
      </w:r>
      <w:r w:rsidRPr="00F95A22">
        <w:rPr>
          <w:color w:val="000000"/>
          <w:sz w:val="28"/>
          <w:lang w:val="ru-RU"/>
        </w:rPr>
        <w:t xml:space="preserve"> Я уведомлен о том, что:</w:t>
      </w:r>
    </w:p>
    <w:p w:rsidR="00C7607F" w:rsidRPr="00F95A22" w:rsidRDefault="00F95A22">
      <w:pPr>
        <w:spacing w:after="0"/>
        <w:jc w:val="both"/>
        <w:rPr>
          <w:lang w:val="ru-RU"/>
        </w:rPr>
      </w:pPr>
      <w:bookmarkStart w:id="96" w:name="z109"/>
      <w:bookmarkEnd w:id="95"/>
      <w:r>
        <w:rPr>
          <w:color w:val="000000"/>
          <w:sz w:val="28"/>
        </w:rPr>
        <w:t>     </w:t>
      </w:r>
      <w:r w:rsidRPr="00F95A22">
        <w:rPr>
          <w:color w:val="000000"/>
          <w:sz w:val="28"/>
          <w:lang w:val="ru-RU"/>
        </w:rPr>
        <w:t xml:space="preserve"> со дня размещения на портале "электронного правительства" сведений наступают следующие последствия:</w:t>
      </w:r>
    </w:p>
    <w:p w:rsidR="00C7607F" w:rsidRPr="00F95A22" w:rsidRDefault="00F95A22">
      <w:pPr>
        <w:spacing w:after="0"/>
        <w:jc w:val="both"/>
        <w:rPr>
          <w:lang w:val="ru-RU"/>
        </w:rPr>
      </w:pPr>
      <w:bookmarkStart w:id="97" w:name="z110"/>
      <w:bookmarkEnd w:id="96"/>
      <w:r>
        <w:rPr>
          <w:color w:val="000000"/>
          <w:sz w:val="28"/>
        </w:rPr>
        <w:lastRenderedPageBreak/>
        <w:t>     </w:t>
      </w:r>
      <w:r w:rsidRPr="00F95A22">
        <w:rPr>
          <w:color w:val="000000"/>
          <w:sz w:val="28"/>
          <w:lang w:val="ru-RU"/>
        </w:rPr>
        <w:t xml:space="preserve"> 1) считаются истекшими сроки долговых обязательств перед кредиторами, указанными в заявлении;</w:t>
      </w:r>
    </w:p>
    <w:p w:rsidR="00C7607F" w:rsidRPr="00F95A22" w:rsidRDefault="00F95A22">
      <w:pPr>
        <w:spacing w:after="0"/>
        <w:jc w:val="both"/>
        <w:rPr>
          <w:lang w:val="ru-RU"/>
        </w:rPr>
      </w:pPr>
      <w:bookmarkStart w:id="98" w:name="z111"/>
      <w:bookmarkEnd w:id="97"/>
      <w:r>
        <w:rPr>
          <w:color w:val="000000"/>
          <w:sz w:val="28"/>
        </w:rPr>
        <w:t>     </w:t>
      </w:r>
      <w:r w:rsidRPr="00F95A22">
        <w:rPr>
          <w:color w:val="000000"/>
          <w:sz w:val="28"/>
          <w:lang w:val="ru-RU"/>
        </w:rPr>
        <w:t xml:space="preserve"> 2) запрещается требовать исполнения обязательств кредиторами, указанными в заявлении;</w:t>
      </w:r>
    </w:p>
    <w:p w:rsidR="00C7607F" w:rsidRPr="00F95A22" w:rsidRDefault="00F95A22">
      <w:pPr>
        <w:spacing w:after="0"/>
        <w:jc w:val="both"/>
        <w:rPr>
          <w:lang w:val="ru-RU"/>
        </w:rPr>
      </w:pPr>
      <w:bookmarkStart w:id="99" w:name="z112"/>
      <w:bookmarkEnd w:id="98"/>
      <w:r>
        <w:rPr>
          <w:color w:val="000000"/>
          <w:sz w:val="28"/>
        </w:rPr>
        <w:t>     </w:t>
      </w:r>
      <w:r w:rsidRPr="00F95A22">
        <w:rPr>
          <w:color w:val="000000"/>
          <w:sz w:val="28"/>
          <w:lang w:val="ru-RU"/>
        </w:rPr>
        <w:t xml:space="preserve"> 3) прекращается начисление неустойки (пени, штрафов) и вознаграждения по всем видам задолженности перед кредиторами, указанными в заявлении;</w:t>
      </w:r>
    </w:p>
    <w:p w:rsidR="00C7607F" w:rsidRPr="00F95A22" w:rsidRDefault="00F95A22">
      <w:pPr>
        <w:spacing w:after="0"/>
        <w:jc w:val="both"/>
        <w:rPr>
          <w:lang w:val="ru-RU"/>
        </w:rPr>
      </w:pPr>
      <w:bookmarkStart w:id="100" w:name="z113"/>
      <w:bookmarkEnd w:id="99"/>
      <w:r>
        <w:rPr>
          <w:color w:val="000000"/>
          <w:sz w:val="28"/>
        </w:rPr>
        <w:t>     </w:t>
      </w:r>
      <w:r w:rsidRPr="00F95A22">
        <w:rPr>
          <w:color w:val="000000"/>
          <w:sz w:val="28"/>
          <w:lang w:val="ru-RU"/>
        </w:rPr>
        <w:t xml:space="preserve"> 4) запрещается принимать на себя новые денежные или имущественные обязательства;</w:t>
      </w:r>
    </w:p>
    <w:p w:rsidR="00C7607F" w:rsidRPr="00F95A22" w:rsidRDefault="00F95A22">
      <w:pPr>
        <w:spacing w:after="0"/>
        <w:jc w:val="both"/>
        <w:rPr>
          <w:lang w:val="ru-RU"/>
        </w:rPr>
      </w:pPr>
      <w:bookmarkStart w:id="101" w:name="z114"/>
      <w:bookmarkEnd w:id="100"/>
      <w:r>
        <w:rPr>
          <w:color w:val="000000"/>
          <w:sz w:val="28"/>
        </w:rPr>
        <w:t>     </w:t>
      </w:r>
      <w:r w:rsidRPr="00F95A22">
        <w:rPr>
          <w:color w:val="000000"/>
          <w:sz w:val="28"/>
          <w:lang w:val="ru-RU"/>
        </w:rPr>
        <w:t xml:space="preserve"> 5) считается предоставленным мое согласие на получение уполномоченным органом информации об имуществе, включая общее совместное имущество, от государственных органов и иных органов, и организаций за период до трех лет, предшествующих применению процедуры внесудебного банкротства;</w:t>
      </w:r>
    </w:p>
    <w:p w:rsidR="00C7607F" w:rsidRPr="00F95A22" w:rsidRDefault="00F95A22">
      <w:pPr>
        <w:spacing w:after="0"/>
        <w:jc w:val="both"/>
        <w:rPr>
          <w:lang w:val="ru-RU"/>
        </w:rPr>
      </w:pPr>
      <w:bookmarkStart w:id="102" w:name="z115"/>
      <w:bookmarkEnd w:id="101"/>
      <w:r>
        <w:rPr>
          <w:color w:val="000000"/>
          <w:sz w:val="28"/>
        </w:rPr>
        <w:t>     </w:t>
      </w:r>
      <w:r w:rsidRPr="00F95A22">
        <w:rPr>
          <w:color w:val="000000"/>
          <w:sz w:val="28"/>
          <w:lang w:val="ru-RU"/>
        </w:rPr>
        <w:t xml:space="preserve"> 6) не допускаются взыскание денег с банковских счетов в счет удовлетворения требований кредиторов;</w:t>
      </w:r>
    </w:p>
    <w:p w:rsidR="00C7607F" w:rsidRPr="00F95A22" w:rsidRDefault="00F95A22">
      <w:pPr>
        <w:spacing w:after="0"/>
        <w:jc w:val="both"/>
        <w:rPr>
          <w:lang w:val="ru-RU"/>
        </w:rPr>
      </w:pPr>
      <w:bookmarkStart w:id="103" w:name="z116"/>
      <w:bookmarkEnd w:id="102"/>
      <w:r>
        <w:rPr>
          <w:color w:val="000000"/>
          <w:sz w:val="28"/>
        </w:rPr>
        <w:t>     </w:t>
      </w:r>
      <w:r w:rsidRPr="00F95A22">
        <w:rPr>
          <w:color w:val="000000"/>
          <w:sz w:val="28"/>
          <w:lang w:val="ru-RU"/>
        </w:rPr>
        <w:t xml:space="preserve"> 7) приостанавливается исполнение решения судов о взыскании долга;</w:t>
      </w:r>
    </w:p>
    <w:p w:rsidR="00C7607F" w:rsidRPr="00F95A22" w:rsidRDefault="00F95A22">
      <w:pPr>
        <w:spacing w:after="0"/>
        <w:jc w:val="both"/>
        <w:rPr>
          <w:lang w:val="ru-RU"/>
        </w:rPr>
      </w:pPr>
      <w:bookmarkStart w:id="104" w:name="z117"/>
      <w:bookmarkEnd w:id="103"/>
      <w:r>
        <w:rPr>
          <w:color w:val="000000"/>
          <w:sz w:val="28"/>
        </w:rPr>
        <w:t>     </w:t>
      </w:r>
      <w:r w:rsidRPr="00F95A22">
        <w:rPr>
          <w:color w:val="000000"/>
          <w:sz w:val="28"/>
          <w:lang w:val="ru-RU"/>
        </w:rPr>
        <w:t xml:space="preserve"> 8) я уведомлен о том, что в отношении меня будет проводиться мониторинг финансового состояния в течение 3 (трех) лет до применения процедуры банкротства и в ходе применения процедуры банкротства.</w:t>
      </w:r>
    </w:p>
    <w:p w:rsidR="00C7607F" w:rsidRPr="00F95A22" w:rsidRDefault="00F95A22">
      <w:pPr>
        <w:spacing w:after="0"/>
        <w:jc w:val="both"/>
        <w:rPr>
          <w:lang w:val="ru-RU"/>
        </w:rPr>
      </w:pPr>
      <w:bookmarkStart w:id="105" w:name="z118"/>
      <w:bookmarkEnd w:id="104"/>
      <w:r>
        <w:rPr>
          <w:color w:val="000000"/>
          <w:sz w:val="28"/>
        </w:rPr>
        <w:t>     </w:t>
      </w:r>
      <w:r w:rsidRPr="00F95A22">
        <w:rPr>
          <w:color w:val="000000"/>
          <w:sz w:val="28"/>
          <w:lang w:val="ru-RU"/>
        </w:rPr>
        <w:t xml:space="preserve"> Я знаю о последствиях:</w:t>
      </w:r>
    </w:p>
    <w:p w:rsidR="00C7607F" w:rsidRPr="00F95A22" w:rsidRDefault="00F95A22">
      <w:pPr>
        <w:spacing w:after="0"/>
        <w:jc w:val="both"/>
        <w:rPr>
          <w:lang w:val="ru-RU"/>
        </w:rPr>
      </w:pPr>
      <w:bookmarkStart w:id="106" w:name="z119"/>
      <w:bookmarkEnd w:id="105"/>
      <w:r>
        <w:rPr>
          <w:color w:val="000000"/>
          <w:sz w:val="28"/>
        </w:rPr>
        <w:t>     </w:t>
      </w:r>
      <w:r w:rsidRPr="00F95A22">
        <w:rPr>
          <w:color w:val="000000"/>
          <w:sz w:val="28"/>
          <w:lang w:val="ru-RU"/>
        </w:rPr>
        <w:t xml:space="preserve"> 1) в течение 5 (пяти) лет не выдается займ;</w:t>
      </w:r>
    </w:p>
    <w:p w:rsidR="00C7607F" w:rsidRPr="00F95A22" w:rsidRDefault="00F95A22">
      <w:pPr>
        <w:spacing w:after="0"/>
        <w:jc w:val="both"/>
        <w:rPr>
          <w:lang w:val="ru-RU"/>
        </w:rPr>
      </w:pPr>
      <w:bookmarkStart w:id="107" w:name="z120"/>
      <w:bookmarkEnd w:id="106"/>
      <w:r>
        <w:rPr>
          <w:color w:val="000000"/>
          <w:sz w:val="28"/>
        </w:rPr>
        <w:t>     </w:t>
      </w:r>
      <w:r w:rsidRPr="00F95A22">
        <w:rPr>
          <w:color w:val="000000"/>
          <w:sz w:val="28"/>
          <w:lang w:val="ru-RU"/>
        </w:rPr>
        <w:t xml:space="preserve"> 2) в отношении меня будет проводится мониторинг финансового состояния в течение 3 (трех) лет после признания меня банкротом.</w:t>
      </w:r>
    </w:p>
    <w:p w:rsidR="00C7607F" w:rsidRPr="00F95A22" w:rsidRDefault="00F95A22">
      <w:pPr>
        <w:spacing w:after="0"/>
        <w:jc w:val="both"/>
        <w:rPr>
          <w:lang w:val="ru-RU"/>
        </w:rPr>
      </w:pPr>
      <w:bookmarkStart w:id="108" w:name="z121"/>
      <w:bookmarkEnd w:id="107"/>
      <w:r>
        <w:rPr>
          <w:color w:val="000000"/>
          <w:sz w:val="28"/>
        </w:rPr>
        <w:t>     </w:t>
      </w:r>
      <w:r w:rsidRPr="00F95A22">
        <w:rPr>
          <w:color w:val="000000"/>
          <w:sz w:val="28"/>
          <w:lang w:val="ru-RU"/>
        </w:rPr>
        <w:t xml:space="preserve"> Я несу ответственность в соответствии с законодательными актами Республики Казахстан за достоверность и полноту сведений, предоставленных в настоящем заявлении.</w:t>
      </w:r>
    </w:p>
    <w:p w:rsidR="00C7607F" w:rsidRPr="00F95A22" w:rsidRDefault="00F95A22">
      <w:pPr>
        <w:spacing w:after="0"/>
        <w:jc w:val="both"/>
        <w:rPr>
          <w:lang w:val="ru-RU"/>
        </w:rPr>
      </w:pPr>
      <w:bookmarkStart w:id="109" w:name="z122"/>
      <w:bookmarkEnd w:id="108"/>
      <w:r>
        <w:rPr>
          <w:color w:val="000000"/>
          <w:sz w:val="28"/>
        </w:rPr>
        <w:t>     </w:t>
      </w:r>
      <w:r w:rsidRPr="00F95A22">
        <w:rPr>
          <w:color w:val="000000"/>
          <w:sz w:val="28"/>
          <w:lang w:val="ru-RU"/>
        </w:rPr>
        <w:t xml:space="preserve"> Даю согласие на уведомление о принятом решении по моему заявлению путем </w:t>
      </w:r>
      <w:proofErr w:type="spellStart"/>
      <w:r>
        <w:rPr>
          <w:color w:val="000000"/>
          <w:sz w:val="28"/>
        </w:rPr>
        <w:t>sms</w:t>
      </w:r>
      <w:proofErr w:type="spellEnd"/>
      <w:r w:rsidRPr="00F95A22">
        <w:rPr>
          <w:color w:val="000000"/>
          <w:sz w:val="28"/>
          <w:lang w:val="ru-RU"/>
        </w:rPr>
        <w:t>-оповещения на номер телефона, указанный в Базе мобильных граждан.</w:t>
      </w:r>
    </w:p>
    <w:p w:rsidR="00C7607F" w:rsidRPr="00F95A22" w:rsidRDefault="00F95A22">
      <w:pPr>
        <w:spacing w:after="0"/>
        <w:jc w:val="both"/>
        <w:rPr>
          <w:lang w:val="ru-RU"/>
        </w:rPr>
      </w:pPr>
      <w:bookmarkStart w:id="110" w:name="z123"/>
      <w:bookmarkEnd w:id="109"/>
      <w:r>
        <w:rPr>
          <w:color w:val="000000"/>
          <w:sz w:val="28"/>
        </w:rPr>
        <w:t>     </w:t>
      </w:r>
      <w:r w:rsidRPr="00F95A22">
        <w:rPr>
          <w:color w:val="000000"/>
          <w:sz w:val="28"/>
          <w:lang w:val="ru-RU"/>
        </w:rPr>
        <w:t xml:space="preserve"> Даю согласие на использование сведений, составляющих охраняемую законом тайну, содержащихся в информационных системах.</w:t>
      </w:r>
    </w:p>
    <w:p w:rsidR="00C7607F" w:rsidRPr="00F95A22" w:rsidRDefault="00F95A22">
      <w:pPr>
        <w:spacing w:after="0"/>
        <w:jc w:val="both"/>
        <w:rPr>
          <w:lang w:val="ru-RU"/>
        </w:rPr>
      </w:pPr>
      <w:bookmarkStart w:id="111" w:name="z124"/>
      <w:bookmarkEnd w:id="110"/>
      <w:r>
        <w:rPr>
          <w:color w:val="000000"/>
          <w:sz w:val="28"/>
        </w:rPr>
        <w:t>     </w:t>
      </w:r>
      <w:r w:rsidRPr="00F95A22">
        <w:rPr>
          <w:color w:val="000000"/>
          <w:sz w:val="28"/>
          <w:lang w:val="ru-RU"/>
        </w:rPr>
        <w:t xml:space="preserve"> Даю согласие на направление супругу (супруге) </w:t>
      </w:r>
      <w:proofErr w:type="spellStart"/>
      <w:r>
        <w:rPr>
          <w:color w:val="000000"/>
          <w:sz w:val="28"/>
        </w:rPr>
        <w:t>sms</w:t>
      </w:r>
      <w:proofErr w:type="spellEnd"/>
      <w:r w:rsidRPr="00F95A22">
        <w:rPr>
          <w:color w:val="000000"/>
          <w:sz w:val="28"/>
          <w:lang w:val="ru-RU"/>
        </w:rPr>
        <w:t>-оповещения на номер телефона, указанный в Базе мобильных граждан для получения согласия супруга (супруги) на использование сведений, составляющих охраняемую законом тайну, содержащихся в информационных системах, которые требуются для оказания государственной услуги.</w:t>
      </w:r>
    </w:p>
    <w:p w:rsidR="00C7607F" w:rsidRPr="00F95A22" w:rsidRDefault="00F95A22">
      <w:pPr>
        <w:spacing w:after="0"/>
        <w:jc w:val="both"/>
        <w:rPr>
          <w:lang w:val="ru-RU"/>
        </w:rPr>
      </w:pPr>
      <w:bookmarkStart w:id="112" w:name="z125"/>
      <w:bookmarkEnd w:id="111"/>
      <w:r w:rsidRPr="00F95A22">
        <w:rPr>
          <w:color w:val="000000"/>
          <w:sz w:val="28"/>
          <w:lang w:val="ru-RU"/>
        </w:rPr>
        <w:t xml:space="preserve"> </w:t>
      </w:r>
      <w:r>
        <w:rPr>
          <w:color w:val="000000"/>
          <w:sz w:val="28"/>
        </w:rPr>
        <w:t>     </w:t>
      </w:r>
      <w:r w:rsidRPr="00F95A22">
        <w:rPr>
          <w:color w:val="000000"/>
          <w:sz w:val="28"/>
          <w:lang w:val="ru-RU"/>
        </w:rPr>
        <w:t xml:space="preserve"> Даю согласие на сбор и обработку, в том числе и на передачу третьим лицам моих персональных данных и сведений, составляющих охраняемую законом </w:t>
      </w:r>
      <w:r w:rsidRPr="00F95A22">
        <w:rPr>
          <w:color w:val="000000"/>
          <w:sz w:val="28"/>
          <w:lang w:val="ru-RU"/>
        </w:rPr>
        <w:lastRenderedPageBreak/>
        <w:t xml:space="preserve">тайну в рамках оказания государственной услуги "Применение процедуры внесудебного банкротства". </w:t>
      </w:r>
    </w:p>
    <w:p w:rsidR="00C7607F" w:rsidRPr="00F95A22" w:rsidRDefault="00F95A22">
      <w:pPr>
        <w:spacing w:after="0"/>
        <w:jc w:val="both"/>
        <w:rPr>
          <w:lang w:val="ru-RU"/>
        </w:rPr>
      </w:pPr>
      <w:bookmarkStart w:id="113" w:name="z126"/>
      <w:bookmarkEnd w:id="112"/>
      <w:r w:rsidRPr="00F95A22">
        <w:rPr>
          <w:color w:val="000000"/>
          <w:sz w:val="28"/>
          <w:lang w:val="ru-RU"/>
        </w:rPr>
        <w:t xml:space="preserve"> </w:t>
      </w:r>
      <w:r>
        <w:rPr>
          <w:color w:val="000000"/>
          <w:sz w:val="28"/>
        </w:rPr>
        <w:t>     </w:t>
      </w:r>
      <w:r w:rsidRPr="00F95A22">
        <w:rPr>
          <w:color w:val="000000"/>
          <w:sz w:val="28"/>
          <w:lang w:val="ru-RU"/>
        </w:rPr>
        <w:t xml:space="preserve"> Срок согласия на сбор, обработку персональных данных действует в период оказания государственной услуги. </w:t>
      </w:r>
    </w:p>
    <w:p w:rsidR="00C7607F" w:rsidRPr="00F95A22" w:rsidRDefault="00F95A22">
      <w:pPr>
        <w:spacing w:after="0"/>
        <w:jc w:val="both"/>
        <w:rPr>
          <w:lang w:val="ru-RU"/>
        </w:rPr>
      </w:pPr>
      <w:bookmarkStart w:id="114" w:name="z127"/>
      <w:bookmarkEnd w:id="113"/>
      <w:r>
        <w:rPr>
          <w:color w:val="000000"/>
          <w:sz w:val="28"/>
        </w:rPr>
        <w:t>     </w:t>
      </w:r>
      <w:r w:rsidRPr="00F95A22">
        <w:rPr>
          <w:color w:val="000000"/>
          <w:sz w:val="28"/>
          <w:lang w:val="ru-RU"/>
        </w:rPr>
        <w:t xml:space="preserve">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rsidR="00C7607F" w:rsidRPr="00F95A22" w:rsidRDefault="00F95A22">
      <w:pPr>
        <w:spacing w:after="0"/>
        <w:jc w:val="both"/>
        <w:rPr>
          <w:lang w:val="ru-RU"/>
        </w:rPr>
      </w:pPr>
      <w:bookmarkStart w:id="115" w:name="z128"/>
      <w:bookmarkEnd w:id="114"/>
      <w:r>
        <w:rPr>
          <w:color w:val="000000"/>
          <w:sz w:val="28"/>
        </w:rPr>
        <w:t>     </w:t>
      </w:r>
      <w:r w:rsidRPr="00F95A22">
        <w:rPr>
          <w:color w:val="000000"/>
          <w:sz w:val="28"/>
          <w:lang w:val="ru-RU"/>
        </w:rPr>
        <w:t xml:space="preserve"> Перечень собираемых данных: ФИО (при его наличии), ИИН, банковские реквизиты, электронная почта, номер телефона, сведения об имуществе, включая общее совместное имущество по которому право и (или) сделка подлежат государственной или иной регистрации в компетентном органе, в том числе в иностранном государстве в соответствии с законодательством иностранного государства, деньги на банковских счетах, в том числе в иностранных банках, находящихся за пределами Республики Казахстан, наличные деньги, доля в жилом здании по договору о долевом участии в жилищном строительстве, доля участия в уставном капитале юридического лица, в том числе созданного за пределами Республики Казахстан, ценные бумаги,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 инвестиционное золото, объекты интеллектуальной собственности, авторского права, задолженность других лиц перед должником (дебиторская задолженность) при наличии договора или иного документа, являющегося основанием возникновения обязательства или требования, нотариально засвидетельствованного (удостоверенного), животные при наличии ветеринарного паспорта или иного документа, подтверждающего право собственности, драгоценные камни и драгоценные металлы, ювелирные изделия, изготовленные из них, и другие предметы, содержащие драгоценные камни и драгоценные металлы, а также произведения искусства и антиквариат, меховые.</w:t>
      </w:r>
    </w:p>
    <w:tbl>
      <w:tblPr>
        <w:tblW w:w="0" w:type="auto"/>
        <w:tblCellSpacing w:w="0" w:type="auto"/>
        <w:tblLayout w:type="fixed"/>
        <w:tblLook w:val="04A0" w:firstRow="1" w:lastRow="0" w:firstColumn="1" w:lastColumn="0" w:noHBand="0" w:noVBand="1"/>
      </w:tblPr>
      <w:tblGrid>
        <w:gridCol w:w="4100"/>
        <w:gridCol w:w="4100"/>
        <w:gridCol w:w="4100"/>
      </w:tblGrid>
      <w:tr w:rsidR="00C7607F" w:rsidRPr="00A00B03">
        <w:trPr>
          <w:trHeight w:val="30"/>
          <w:tblCellSpacing w:w="0" w:type="auto"/>
        </w:trPr>
        <w:tc>
          <w:tcPr>
            <w:tcW w:w="4100" w:type="dxa"/>
            <w:tcMar>
              <w:top w:w="15" w:type="dxa"/>
              <w:left w:w="15" w:type="dxa"/>
              <w:bottom w:w="15" w:type="dxa"/>
              <w:right w:w="15" w:type="dxa"/>
            </w:tcMar>
            <w:vAlign w:val="center"/>
          </w:tcPr>
          <w:bookmarkEnd w:id="115"/>
          <w:p w:rsidR="00C7607F" w:rsidRPr="00F95A22" w:rsidRDefault="00F95A22">
            <w:pPr>
              <w:spacing w:after="20"/>
              <w:ind w:left="20"/>
              <w:jc w:val="both"/>
              <w:rPr>
                <w:lang w:val="ru-RU"/>
              </w:rPr>
            </w:pPr>
            <w:r w:rsidRPr="00F95A22">
              <w:rPr>
                <w:color w:val="000000"/>
                <w:sz w:val="20"/>
                <w:lang w:val="ru-RU"/>
              </w:rPr>
              <w:t>_____________________________________</w:t>
            </w:r>
          </w:p>
          <w:p w:rsidR="00C7607F" w:rsidRPr="00F95A22" w:rsidRDefault="00F95A22">
            <w:pPr>
              <w:spacing w:after="20"/>
              <w:ind w:left="20"/>
              <w:jc w:val="both"/>
              <w:rPr>
                <w:lang w:val="ru-RU"/>
              </w:rPr>
            </w:pPr>
            <w:r w:rsidRPr="00F95A22">
              <w:rPr>
                <w:color w:val="000000"/>
                <w:sz w:val="20"/>
                <w:lang w:val="ru-RU"/>
              </w:rPr>
              <w:t>(фамилия, имя, отчество (при его наличии)</w:t>
            </w:r>
          </w:p>
        </w:tc>
        <w:tc>
          <w:tcPr>
            <w:tcW w:w="8200" w:type="dxa"/>
            <w:gridSpan w:val="2"/>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_________________________________</w:t>
            </w:r>
          </w:p>
          <w:p w:rsidR="00C7607F" w:rsidRPr="00F95A22" w:rsidRDefault="00F95A22">
            <w:pPr>
              <w:spacing w:after="20"/>
              <w:ind w:left="20"/>
              <w:jc w:val="both"/>
              <w:rPr>
                <w:lang w:val="ru-RU"/>
              </w:rPr>
            </w:pPr>
            <w:r w:rsidRPr="00F95A22">
              <w:rPr>
                <w:color w:val="000000"/>
                <w:sz w:val="20"/>
                <w:lang w:val="ru-RU"/>
              </w:rPr>
              <w:t>(подпись, дата/ данные из электронно-</w:t>
            </w:r>
          </w:p>
          <w:p w:rsidR="00C7607F" w:rsidRPr="00F95A22" w:rsidRDefault="00F95A22">
            <w:pPr>
              <w:spacing w:after="20"/>
              <w:ind w:left="20"/>
              <w:jc w:val="both"/>
              <w:rPr>
                <w:lang w:val="ru-RU"/>
              </w:rPr>
            </w:pPr>
            <w:r w:rsidRPr="00F95A22">
              <w:rPr>
                <w:color w:val="000000"/>
                <w:sz w:val="20"/>
                <w:lang w:val="ru-RU"/>
              </w:rPr>
              <w:t>цифровой подписи (далее – ЭЦП),</w:t>
            </w:r>
          </w:p>
          <w:p w:rsidR="00C7607F" w:rsidRPr="00F95A22" w:rsidRDefault="00F95A22">
            <w:pPr>
              <w:spacing w:after="20"/>
              <w:ind w:left="20"/>
              <w:jc w:val="both"/>
              <w:rPr>
                <w:lang w:val="ru-RU"/>
              </w:rPr>
            </w:pPr>
            <w:r w:rsidRPr="00F95A22">
              <w:rPr>
                <w:color w:val="000000"/>
                <w:sz w:val="20"/>
                <w:lang w:val="ru-RU"/>
              </w:rPr>
              <w:t>дата и время подписания ЭЦП)</w:t>
            </w:r>
          </w:p>
        </w:tc>
      </w:tr>
      <w:tr w:rsidR="00C7607F">
        <w:trPr>
          <w:trHeight w:val="30"/>
          <w:tblCellSpacing w:w="0" w:type="auto"/>
        </w:trPr>
        <w:tc>
          <w:tcPr>
            <w:tcW w:w="8200" w:type="dxa"/>
            <w:gridSpan w:val="2"/>
            <w:tcMar>
              <w:top w:w="15" w:type="dxa"/>
              <w:left w:w="15" w:type="dxa"/>
              <w:bottom w:w="15" w:type="dxa"/>
              <w:right w:w="15" w:type="dxa"/>
            </w:tcMar>
            <w:vAlign w:val="center"/>
          </w:tcPr>
          <w:p w:rsidR="00C7607F" w:rsidRDefault="00F95A22">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подачи</w:t>
            </w:r>
            <w:proofErr w:type="spellEnd"/>
            <w:r>
              <w:rPr>
                <w:color w:val="000000"/>
                <w:sz w:val="20"/>
              </w:rPr>
              <w:t xml:space="preserve"> </w:t>
            </w:r>
            <w:proofErr w:type="spellStart"/>
            <w:r>
              <w:rPr>
                <w:color w:val="000000"/>
                <w:sz w:val="20"/>
              </w:rPr>
              <w:t>заявления</w:t>
            </w:r>
            <w:proofErr w:type="spellEnd"/>
          </w:p>
        </w:tc>
        <w:tc>
          <w:tcPr>
            <w:tcW w:w="4100" w:type="dxa"/>
            <w:tcMar>
              <w:top w:w="15" w:type="dxa"/>
              <w:left w:w="15" w:type="dxa"/>
              <w:bottom w:w="15" w:type="dxa"/>
              <w:right w:w="15" w:type="dxa"/>
            </w:tcMar>
            <w:vAlign w:val="center"/>
          </w:tcPr>
          <w:p w:rsidR="00C7607F" w:rsidRDefault="00C7607F">
            <w:pPr>
              <w:spacing w:after="20"/>
              <w:ind w:left="20"/>
              <w:jc w:val="both"/>
            </w:pPr>
            <w:bookmarkStart w:id="116" w:name="z129"/>
          </w:p>
          <w:bookmarkEnd w:id="116"/>
          <w:p w:rsidR="00C7607F" w:rsidRDefault="00F95A22">
            <w:pPr>
              <w:spacing w:after="20"/>
              <w:ind w:left="20"/>
              <w:jc w:val="both"/>
            </w:pPr>
            <w:r>
              <w:rPr>
                <w:noProof/>
                <w:lang w:val="ru-RU" w:eastAsia="ru-RU"/>
              </w:rPr>
              <w:drawing>
                <wp:inline distT="0" distB="0" distL="0" distR="0">
                  <wp:extent cx="3086100" cy="444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86100" cy="444500"/>
                          </a:xfrm>
                          <a:prstGeom prst="rect">
                            <a:avLst/>
                          </a:prstGeom>
                        </pic:spPr>
                      </pic:pic>
                    </a:graphicData>
                  </a:graphic>
                </wp:inline>
              </w:drawing>
            </w:r>
          </w:p>
          <w:p w:rsidR="00C7607F" w:rsidRDefault="00C7607F">
            <w:pPr>
              <w:spacing w:after="20"/>
              <w:ind w:left="20"/>
              <w:jc w:val="both"/>
            </w:pPr>
          </w:p>
          <w:p w:rsidR="00C7607F" w:rsidRDefault="00F95A22">
            <w:pPr>
              <w:spacing w:after="20"/>
              <w:ind w:left="20"/>
              <w:jc w:val="both"/>
            </w:pPr>
            <w:r>
              <w:rPr>
                <w:color w:val="000000"/>
                <w:sz w:val="20"/>
              </w:rPr>
              <w:t> </w:t>
            </w:r>
          </w:p>
          <w:p w:rsidR="00C7607F" w:rsidRDefault="00C7607F">
            <w:pPr>
              <w:spacing w:after="20"/>
              <w:ind w:left="20"/>
              <w:jc w:val="both"/>
            </w:pPr>
          </w:p>
        </w:tc>
      </w:tr>
      <w:tr w:rsidR="00C7607F">
        <w:trPr>
          <w:trHeight w:val="30"/>
          <w:tblCellSpacing w:w="0" w:type="auto"/>
        </w:trPr>
        <w:tc>
          <w:tcPr>
            <w:tcW w:w="8200" w:type="dxa"/>
            <w:gridSpan w:val="2"/>
            <w:tcMar>
              <w:top w:w="15" w:type="dxa"/>
              <w:left w:w="15" w:type="dxa"/>
              <w:bottom w:w="15" w:type="dxa"/>
              <w:right w:w="15" w:type="dxa"/>
            </w:tcMar>
            <w:vAlign w:val="center"/>
          </w:tcPr>
          <w:p w:rsidR="00C7607F" w:rsidRPr="00F95A22" w:rsidRDefault="00F95A22">
            <w:pPr>
              <w:spacing w:after="20"/>
              <w:ind w:left="20"/>
              <w:jc w:val="both"/>
              <w:rPr>
                <w:lang w:val="ru-RU"/>
              </w:rPr>
            </w:pPr>
            <w:r w:rsidRPr="00F95A22">
              <w:rPr>
                <w:color w:val="000000"/>
                <w:sz w:val="20"/>
                <w:lang w:val="ru-RU"/>
              </w:rPr>
              <w:t>код органа государственных</w:t>
            </w:r>
          </w:p>
          <w:p w:rsidR="00C7607F" w:rsidRPr="00F95A22" w:rsidRDefault="00F95A22">
            <w:pPr>
              <w:spacing w:after="20"/>
              <w:ind w:left="20"/>
              <w:jc w:val="both"/>
              <w:rPr>
                <w:lang w:val="ru-RU"/>
              </w:rPr>
            </w:pPr>
            <w:r w:rsidRPr="00F95A22">
              <w:rPr>
                <w:color w:val="000000"/>
                <w:sz w:val="20"/>
                <w:lang w:val="ru-RU"/>
              </w:rPr>
              <w:lastRenderedPageBreak/>
              <w:t>доходов по месту жительства</w:t>
            </w:r>
          </w:p>
        </w:tc>
        <w:tc>
          <w:tcPr>
            <w:tcW w:w="4100" w:type="dxa"/>
            <w:tcMar>
              <w:top w:w="15" w:type="dxa"/>
              <w:left w:w="15" w:type="dxa"/>
              <w:bottom w:w="15" w:type="dxa"/>
              <w:right w:w="15" w:type="dxa"/>
            </w:tcMar>
            <w:vAlign w:val="center"/>
          </w:tcPr>
          <w:p w:rsidR="00C7607F" w:rsidRPr="00F95A22" w:rsidRDefault="00C7607F">
            <w:pPr>
              <w:spacing w:after="20"/>
              <w:ind w:left="20"/>
              <w:jc w:val="both"/>
              <w:rPr>
                <w:lang w:val="ru-RU"/>
              </w:rPr>
            </w:pPr>
          </w:p>
          <w:p w:rsidR="00C7607F" w:rsidRPr="00F95A22" w:rsidRDefault="00C7607F">
            <w:pPr>
              <w:spacing w:after="20"/>
              <w:ind w:left="20"/>
              <w:jc w:val="both"/>
              <w:rPr>
                <w:lang w:val="ru-RU"/>
              </w:rPr>
            </w:pPr>
          </w:p>
          <w:p w:rsidR="00C7607F" w:rsidRDefault="00F95A22">
            <w:pPr>
              <w:spacing w:after="20"/>
              <w:ind w:left="20"/>
              <w:jc w:val="both"/>
            </w:pPr>
            <w:r>
              <w:rPr>
                <w:noProof/>
                <w:lang w:val="ru-RU" w:eastAsia="ru-RU"/>
              </w:rPr>
              <w:drawing>
                <wp:inline distT="0" distB="0" distL="0" distR="0">
                  <wp:extent cx="1663700" cy="4699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63700" cy="469900"/>
                          </a:xfrm>
                          <a:prstGeom prst="rect">
                            <a:avLst/>
                          </a:prstGeom>
                        </pic:spPr>
                      </pic:pic>
                    </a:graphicData>
                  </a:graphic>
                </wp:inline>
              </w:drawing>
            </w:r>
          </w:p>
          <w:p w:rsidR="00C7607F" w:rsidRDefault="00C7607F">
            <w:pPr>
              <w:spacing w:after="20"/>
              <w:ind w:left="20"/>
              <w:jc w:val="both"/>
            </w:pPr>
          </w:p>
          <w:p w:rsidR="00C7607F" w:rsidRDefault="00C7607F">
            <w:pPr>
              <w:spacing w:after="20"/>
              <w:ind w:left="20"/>
              <w:jc w:val="both"/>
            </w:pPr>
          </w:p>
        </w:tc>
      </w:tr>
    </w:tbl>
    <w:p w:rsidR="00C7607F" w:rsidRPr="00F95A22" w:rsidRDefault="00F95A22">
      <w:pPr>
        <w:spacing w:after="0"/>
        <w:jc w:val="both"/>
        <w:rPr>
          <w:lang w:val="ru-RU"/>
        </w:rPr>
      </w:pPr>
      <w:bookmarkStart w:id="117" w:name="z130"/>
      <w:r>
        <w:rPr>
          <w:color w:val="000000"/>
          <w:sz w:val="28"/>
        </w:rPr>
        <w:lastRenderedPageBreak/>
        <w:t>     </w:t>
      </w:r>
      <w:r w:rsidRPr="00A00B03">
        <w:rPr>
          <w:color w:val="000000"/>
          <w:sz w:val="28"/>
          <w:lang w:val="ru-RU"/>
        </w:rPr>
        <w:t xml:space="preserve"> </w:t>
      </w:r>
      <w:r w:rsidRPr="00F95A22">
        <w:rPr>
          <w:color w:val="000000"/>
          <w:sz w:val="28"/>
          <w:lang w:val="ru-RU"/>
        </w:rPr>
        <w:t>_____________________________________________ _______________________</w:t>
      </w:r>
    </w:p>
    <w:bookmarkEnd w:id="117"/>
    <w:p w:rsidR="00C7607F" w:rsidRPr="00F95A22" w:rsidRDefault="00F95A22">
      <w:pPr>
        <w:spacing w:after="0"/>
        <w:jc w:val="both"/>
        <w:rPr>
          <w:lang w:val="ru-RU"/>
        </w:rPr>
      </w:pPr>
      <w:r w:rsidRPr="00F95A22">
        <w:rPr>
          <w:color w:val="000000"/>
          <w:sz w:val="28"/>
          <w:lang w:val="ru-RU"/>
        </w:rPr>
        <w:t>(фамилия, имя, отчество (при его наличии) (подпись, дата/ должностного лица,</w:t>
      </w:r>
    </w:p>
    <w:p w:rsidR="00C7607F" w:rsidRPr="00F95A22" w:rsidRDefault="00F95A22">
      <w:pPr>
        <w:spacing w:after="0"/>
        <w:jc w:val="both"/>
        <w:rPr>
          <w:lang w:val="ru-RU"/>
        </w:rPr>
      </w:pPr>
      <w:r w:rsidRPr="00F95A22">
        <w:rPr>
          <w:color w:val="000000"/>
          <w:sz w:val="28"/>
          <w:lang w:val="ru-RU"/>
        </w:rPr>
        <w:t>принявшего заявление) данные из ЭЦП, дата и время подписания ЭЦП)</w:t>
      </w:r>
    </w:p>
    <w:tbl>
      <w:tblPr>
        <w:tblW w:w="0" w:type="auto"/>
        <w:tblCellSpacing w:w="0" w:type="auto"/>
        <w:tblLayout w:type="fixed"/>
        <w:tblLook w:val="04A0" w:firstRow="1" w:lastRow="0" w:firstColumn="1" w:lastColumn="0" w:noHBand="0" w:noVBand="1"/>
      </w:tblPr>
      <w:tblGrid>
        <w:gridCol w:w="6150"/>
        <w:gridCol w:w="6150"/>
      </w:tblGrid>
      <w:tr w:rsidR="00C7607F">
        <w:trPr>
          <w:trHeight w:val="30"/>
          <w:tblCellSpacing w:w="0" w:type="auto"/>
        </w:trPr>
        <w:tc>
          <w:tcPr>
            <w:tcW w:w="6150" w:type="dxa"/>
            <w:tcMar>
              <w:top w:w="15" w:type="dxa"/>
              <w:left w:w="15" w:type="dxa"/>
              <w:bottom w:w="15" w:type="dxa"/>
              <w:right w:w="15" w:type="dxa"/>
            </w:tcMar>
            <w:vAlign w:val="center"/>
          </w:tcPr>
          <w:p w:rsidR="00C7607F" w:rsidRDefault="00F95A22">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приема</w:t>
            </w:r>
            <w:proofErr w:type="spellEnd"/>
            <w:r>
              <w:rPr>
                <w:color w:val="000000"/>
                <w:sz w:val="20"/>
              </w:rPr>
              <w:t xml:space="preserve"> </w:t>
            </w:r>
            <w:proofErr w:type="spellStart"/>
            <w:r>
              <w:rPr>
                <w:color w:val="000000"/>
                <w:sz w:val="20"/>
              </w:rPr>
              <w:t>заявления</w:t>
            </w:r>
            <w:proofErr w:type="spellEnd"/>
          </w:p>
        </w:tc>
        <w:tc>
          <w:tcPr>
            <w:tcW w:w="6150" w:type="dxa"/>
            <w:tcMar>
              <w:top w:w="15" w:type="dxa"/>
              <w:left w:w="15" w:type="dxa"/>
              <w:bottom w:w="15" w:type="dxa"/>
              <w:right w:w="15" w:type="dxa"/>
            </w:tcMar>
            <w:vAlign w:val="center"/>
          </w:tcPr>
          <w:p w:rsidR="00C7607F" w:rsidRDefault="00C7607F">
            <w:pPr>
              <w:spacing w:after="20"/>
              <w:ind w:left="20"/>
              <w:jc w:val="both"/>
            </w:pPr>
          </w:p>
          <w:p w:rsidR="00C7607F" w:rsidRDefault="00C7607F">
            <w:pPr>
              <w:spacing w:after="20"/>
              <w:ind w:left="20"/>
              <w:jc w:val="both"/>
            </w:pPr>
          </w:p>
          <w:p w:rsidR="00C7607F" w:rsidRDefault="00F95A22">
            <w:pPr>
              <w:spacing w:after="20"/>
              <w:ind w:left="20"/>
              <w:jc w:val="both"/>
            </w:pPr>
            <w:r>
              <w:rPr>
                <w:noProof/>
                <w:lang w:val="ru-RU" w:eastAsia="ru-RU"/>
              </w:rPr>
              <w:drawing>
                <wp:inline distT="0" distB="0" distL="0" distR="0">
                  <wp:extent cx="3035300" cy="4318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35300" cy="431800"/>
                          </a:xfrm>
                          <a:prstGeom prst="rect">
                            <a:avLst/>
                          </a:prstGeom>
                        </pic:spPr>
                      </pic:pic>
                    </a:graphicData>
                  </a:graphic>
                </wp:inline>
              </w:drawing>
            </w:r>
          </w:p>
          <w:p w:rsidR="00C7607F" w:rsidRDefault="00C7607F">
            <w:pPr>
              <w:spacing w:after="20"/>
              <w:ind w:left="20"/>
              <w:jc w:val="both"/>
            </w:pPr>
          </w:p>
          <w:p w:rsidR="00C7607F" w:rsidRDefault="00C7607F">
            <w:pPr>
              <w:spacing w:after="20"/>
              <w:ind w:left="20"/>
              <w:jc w:val="both"/>
            </w:pPr>
          </w:p>
        </w:tc>
      </w:tr>
      <w:tr w:rsidR="00C7607F">
        <w:trPr>
          <w:trHeight w:val="30"/>
          <w:tblCellSpacing w:w="0" w:type="auto"/>
        </w:trPr>
        <w:tc>
          <w:tcPr>
            <w:tcW w:w="6150" w:type="dxa"/>
            <w:tcMar>
              <w:top w:w="15" w:type="dxa"/>
              <w:left w:w="15" w:type="dxa"/>
              <w:bottom w:w="15" w:type="dxa"/>
              <w:right w:w="15" w:type="dxa"/>
            </w:tcMar>
            <w:vAlign w:val="center"/>
          </w:tcPr>
          <w:p w:rsidR="00C7607F" w:rsidRDefault="00F95A22">
            <w:pPr>
              <w:spacing w:after="20"/>
              <w:ind w:left="20"/>
              <w:jc w:val="both"/>
            </w:pPr>
            <w:proofErr w:type="spellStart"/>
            <w:r>
              <w:rPr>
                <w:color w:val="000000"/>
                <w:sz w:val="20"/>
              </w:rPr>
              <w:t>входящий</w:t>
            </w:r>
            <w:proofErr w:type="spellEnd"/>
            <w:r>
              <w:rPr>
                <w:color w:val="000000"/>
                <w:sz w:val="20"/>
              </w:rPr>
              <w:t xml:space="preserve"> </w:t>
            </w:r>
            <w:proofErr w:type="spellStart"/>
            <w:r>
              <w:rPr>
                <w:color w:val="000000"/>
                <w:sz w:val="20"/>
              </w:rPr>
              <w:t>номер</w:t>
            </w:r>
            <w:proofErr w:type="spellEnd"/>
            <w:r>
              <w:rPr>
                <w:color w:val="000000"/>
                <w:sz w:val="20"/>
              </w:rPr>
              <w:t xml:space="preserve"> </w:t>
            </w:r>
            <w:proofErr w:type="spellStart"/>
            <w:r>
              <w:rPr>
                <w:color w:val="000000"/>
                <w:sz w:val="20"/>
              </w:rPr>
              <w:t>документа</w:t>
            </w:r>
            <w:proofErr w:type="spellEnd"/>
          </w:p>
        </w:tc>
        <w:tc>
          <w:tcPr>
            <w:tcW w:w="6150" w:type="dxa"/>
            <w:tcMar>
              <w:top w:w="15" w:type="dxa"/>
              <w:left w:w="15" w:type="dxa"/>
              <w:bottom w:w="15" w:type="dxa"/>
              <w:right w:w="15" w:type="dxa"/>
            </w:tcMar>
            <w:vAlign w:val="center"/>
          </w:tcPr>
          <w:p w:rsidR="00C7607F" w:rsidRDefault="00C7607F">
            <w:pPr>
              <w:spacing w:after="20"/>
              <w:ind w:left="20"/>
              <w:jc w:val="both"/>
            </w:pPr>
            <w:bookmarkStart w:id="118" w:name="z131"/>
          </w:p>
          <w:bookmarkEnd w:id="118"/>
          <w:p w:rsidR="00C7607F" w:rsidRDefault="00F95A22">
            <w:pPr>
              <w:spacing w:after="20"/>
              <w:ind w:left="20"/>
              <w:jc w:val="both"/>
            </w:pPr>
            <w:r>
              <w:rPr>
                <w:noProof/>
                <w:lang w:val="ru-RU" w:eastAsia="ru-RU"/>
              </w:rPr>
              <w:drawing>
                <wp:inline distT="0" distB="0" distL="0" distR="0">
                  <wp:extent cx="3086100" cy="444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86100" cy="444500"/>
                          </a:xfrm>
                          <a:prstGeom prst="rect">
                            <a:avLst/>
                          </a:prstGeom>
                        </pic:spPr>
                      </pic:pic>
                    </a:graphicData>
                  </a:graphic>
                </wp:inline>
              </w:drawing>
            </w:r>
          </w:p>
          <w:p w:rsidR="00C7607F" w:rsidRDefault="00C7607F">
            <w:pPr>
              <w:spacing w:after="20"/>
              <w:ind w:left="20"/>
              <w:jc w:val="both"/>
            </w:pPr>
          </w:p>
          <w:p w:rsidR="00C7607F" w:rsidRDefault="00F95A22">
            <w:pPr>
              <w:spacing w:after="20"/>
              <w:ind w:left="20"/>
              <w:jc w:val="both"/>
            </w:pPr>
            <w:r>
              <w:rPr>
                <w:color w:val="000000"/>
                <w:sz w:val="20"/>
              </w:rPr>
              <w:t> </w:t>
            </w:r>
          </w:p>
          <w:p w:rsidR="00C7607F" w:rsidRDefault="00C7607F">
            <w:pPr>
              <w:spacing w:after="20"/>
              <w:ind w:left="20"/>
              <w:jc w:val="both"/>
            </w:pPr>
          </w:p>
        </w:tc>
      </w:tr>
    </w:tbl>
    <w:p w:rsidR="00C7607F" w:rsidRPr="00F95A22" w:rsidRDefault="00F95A22">
      <w:pPr>
        <w:spacing w:after="0"/>
        <w:jc w:val="both"/>
        <w:rPr>
          <w:lang w:val="ru-RU"/>
        </w:rPr>
      </w:pPr>
      <w:bookmarkStart w:id="119" w:name="z132"/>
      <w:r>
        <w:rPr>
          <w:color w:val="000000"/>
          <w:sz w:val="28"/>
        </w:rPr>
        <w:t xml:space="preserve">       </w:t>
      </w:r>
      <w:r w:rsidRPr="00F95A22">
        <w:rPr>
          <w:color w:val="000000"/>
          <w:sz w:val="28"/>
          <w:lang w:val="ru-RU"/>
        </w:rPr>
        <w:t>Данный документ согласно пункту 1 статьи 7 Закона Республики Казахстан "Об электронном документе и электронной цифровой подписи</w:t>
      </w:r>
      <w:proofErr w:type="gramStart"/>
      <w:r w:rsidRPr="00F95A22">
        <w:rPr>
          <w:color w:val="000000"/>
          <w:sz w:val="28"/>
          <w:lang w:val="ru-RU"/>
        </w:rPr>
        <w:t>"</w:t>
      </w:r>
      <w:proofErr w:type="gramEnd"/>
      <w:r w:rsidRPr="00F95A22">
        <w:rPr>
          <w:color w:val="000000"/>
          <w:sz w:val="28"/>
          <w:lang w:val="ru-RU"/>
        </w:rPr>
        <w:t xml:space="preserve"> равнозначен документу на бумажном носителе.</w:t>
      </w:r>
    </w:p>
    <w:p w:rsidR="00C7607F" w:rsidRPr="00F95A22" w:rsidRDefault="00F95A22">
      <w:pPr>
        <w:spacing w:after="0"/>
        <w:jc w:val="both"/>
        <w:rPr>
          <w:lang w:val="ru-RU"/>
        </w:rPr>
      </w:pPr>
      <w:bookmarkStart w:id="120" w:name="z133"/>
      <w:bookmarkEnd w:id="119"/>
      <w:r>
        <w:rPr>
          <w:color w:val="000000"/>
          <w:sz w:val="28"/>
        </w:rPr>
        <w:t>     </w:t>
      </w:r>
      <w:r w:rsidRPr="00F95A22">
        <w:rPr>
          <w:color w:val="000000"/>
          <w:sz w:val="28"/>
          <w:lang w:val="ru-RU"/>
        </w:rPr>
        <w:t xml:space="preserve"> Проверить подлинность электронного документа Вы можете на </w:t>
      </w:r>
      <w:proofErr w:type="spellStart"/>
      <w:r>
        <w:rPr>
          <w:color w:val="000000"/>
          <w:sz w:val="28"/>
        </w:rPr>
        <w:t>tazalau</w:t>
      </w:r>
      <w:proofErr w:type="spellEnd"/>
      <w:r w:rsidRPr="00F95A22">
        <w:rPr>
          <w:color w:val="000000"/>
          <w:sz w:val="28"/>
          <w:lang w:val="ru-RU"/>
        </w:rPr>
        <w:t>.</w:t>
      </w:r>
      <w:proofErr w:type="spellStart"/>
      <w:r>
        <w:rPr>
          <w:color w:val="000000"/>
          <w:sz w:val="28"/>
        </w:rPr>
        <w:t>qoldau</w:t>
      </w:r>
      <w:proofErr w:type="spellEnd"/>
      <w:r w:rsidRPr="00F95A22">
        <w:rPr>
          <w:color w:val="000000"/>
          <w:sz w:val="28"/>
          <w:lang w:val="ru-RU"/>
        </w:rPr>
        <w:t>.</w:t>
      </w:r>
      <w:proofErr w:type="spellStart"/>
      <w:r>
        <w:rPr>
          <w:color w:val="000000"/>
          <w:sz w:val="28"/>
        </w:rPr>
        <w:t>kz</w:t>
      </w:r>
      <w:proofErr w:type="spellEnd"/>
      <w:r w:rsidRPr="00F95A22">
        <w:rPr>
          <w:color w:val="000000"/>
          <w:sz w:val="28"/>
          <w:lang w:val="ru-RU"/>
        </w:rPr>
        <w:t>, а также веб-приложения интернет-ресурса уполномоченного органа.</w:t>
      </w:r>
    </w:p>
    <w:bookmarkEnd w:id="120"/>
    <w:p w:rsidR="00C7607F" w:rsidRPr="00F95A22" w:rsidRDefault="00F95A22">
      <w:pPr>
        <w:spacing w:after="0"/>
        <w:rPr>
          <w:lang w:val="ru-RU"/>
        </w:rPr>
      </w:pPr>
      <w:r w:rsidRPr="00F95A22">
        <w:rPr>
          <w:lang w:val="ru-RU"/>
        </w:rPr>
        <w:br/>
      </w:r>
      <w:r w:rsidRPr="00F95A22">
        <w:rPr>
          <w:lang w:val="ru-RU"/>
        </w:rPr>
        <w:br/>
      </w:r>
    </w:p>
    <w:p w:rsidR="00C7607F" w:rsidRPr="00F95A22" w:rsidRDefault="00F95A22">
      <w:pPr>
        <w:pStyle w:val="disclaimer"/>
        <w:rPr>
          <w:lang w:val="ru-RU"/>
        </w:rPr>
      </w:pPr>
      <w:r w:rsidRPr="00F95A22">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C7607F" w:rsidRPr="00F95A22">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07F"/>
    <w:rsid w:val="000C0AE0"/>
    <w:rsid w:val="004306BE"/>
    <w:rsid w:val="00A00B03"/>
    <w:rsid w:val="00C7607F"/>
    <w:rsid w:val="00F95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F0366C-E29D-4AEA-BE63-95BEF157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17</Pages>
  <Words>5025</Words>
  <Characters>28648</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Хасенова Мадина Кабылкаримовна</dc:creator>
  <cp:lastModifiedBy>Хасенова Мадина Кабылкаримова</cp:lastModifiedBy>
  <cp:revision>3</cp:revision>
  <dcterms:created xsi:type="dcterms:W3CDTF">2026-01-23T04:49:00Z</dcterms:created>
  <dcterms:modified xsi:type="dcterms:W3CDTF">2026-08-28T14:33:00Z</dcterms:modified>
</cp:coreProperties>
</file>