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tbl>
      <w:tblPr>
        <w:tblStyle w:val="TableGrid"/>
        <w:tblpPr w:tblpY="375" w:tblpX="7201" w:horzAnchor="page" w:rightFromText="180" w:leftFromText="180"/>
        <w:tblW w:type="auto" w:w="0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ook w:val="04A0" w:noVBand="1" w:noHBand="0" w:lastColumn="0" w:firstColumn="1" w:lastRow="0" w:firstRow="1"/>
      </w:tblPr>
      <w:tblGrid>
        <w:gridCol w:w="3396"/>
      </w:tblGrid>
      <w:tr w:rsidTr="002D4C4F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-252"/>
              <w:jc w:val="center"/>
              <w:rPr>
                <w:rFonts w:hAnsi="Times New Roman" w:ascii="Times New Roman"/>
                <w:sz w:val="28"/>
                <w:szCs w:val="28"/>
                <w:lang w:val="kk-KZ"/>
              </w:rPr>
            </w:pPr>
            <w:r w:rsidRPr="00315E69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Приложение 2 к приказу</w:t>
            </w:r>
          </w:p>
        </w:tc>
      </w:tr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Министр финансов Республики Казахстан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от 31 июля 2026 года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517</w:t>
            </w:r>
          </w:p>
        </w:tc>
      </w:tr>
    </w:tbl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283" w:left="5245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283" w:left="5245"/>
        <w:jc w:val="center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 xml:space="preserve">Приложение 2</w:t>
      </w:r>
      <w:r w:rsidRPr="00DC0E68">
        <w:rPr>
          <w:rFonts w:cs="Times New Roman" w:eastAsia="Times New Roman" w:hAnsi="Times New Roman" w:ascii="Times New Roman"/>
          <w:sz w:val="28"/>
          <w:szCs w:val="28"/>
        </w:rPr>
        <w:t xml:space="preserve"> к приказу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DC0E68">
        <w:rPr>
          <w:rFonts w:cs="Times New Roman" w:eastAsia="Times New Roman" w:hAnsi="Times New Roman" w:ascii="Times New Roman"/>
          <w:sz w:val="28"/>
          <w:szCs w:val="28"/>
        </w:rPr>
        <w:t xml:space="preserve">исполняющего обязанности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DC0E68">
        <w:rPr>
          <w:rFonts w:cs="Times New Roman" w:eastAsia="Times New Roman" w:hAnsi="Times New Roman" w:ascii="Times New Roman"/>
          <w:sz w:val="28"/>
          <w:szCs w:val="28"/>
        </w:rPr>
        <w:t xml:space="preserve">Министра финансов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DC0E68">
        <w:rPr>
          <w:rFonts w:cs="Times New Roman" w:eastAsia="Times New Roman" w:hAnsi="Times New Roman" w:ascii="Times New Roman"/>
          <w:sz w:val="28"/>
          <w:szCs w:val="28"/>
        </w:rPr>
        <w:t xml:space="preserve">от 10 июля 2020 года № 665</w:t>
      </w:r>
    </w:p>
    <w:p>
      <w:pPr>
        <w:spacing w:lineRule="atLeast" w:line="0"/>
        <w:ind w:firstLine="283" w:left="5245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283" w:left="5245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/>
        <w:jc w:val="center"/>
        <w:rPr>
          <w:rFonts w:cs="Times New Roman" w:eastAsia="Times New Roman" w:hAnsi="Times New Roman" w:ascii="Times New Roman"/>
          <w:b/>
          <w:sz w:val="28"/>
          <w:szCs w:val="28"/>
        </w:rPr>
      </w:pPr>
      <w:r w:rsidRPr="000627AE">
        <w:rPr>
          <w:rFonts w:cs="Times New Roman" w:eastAsia="Times New Roman" w:hAnsi="Times New Roman" w:ascii="Times New Roman"/>
          <w:b/>
          <w:sz w:val="28"/>
          <w:szCs w:val="28"/>
        </w:rPr>
        <w:t xml:space="preserve">Правила оказания государственной услуги </w:t>
      </w:r>
      <w:r w:rsidR="000627AE" w:rsidRPr="000627AE">
        <w:rPr>
          <w:rFonts w:cs="Times New Roman" w:eastAsia="Times New Roman" w:hAnsi="Times New Roman" w:ascii="Times New Roman"/>
          <w:b/>
          <w:sz w:val="28"/>
          <w:szCs w:val="28"/>
        </w:rPr>
        <w:t xml:space="preserve">«</w:t>
      </w:r>
      <w:r w:rsidRPr="000627AE">
        <w:rPr>
          <w:rFonts w:cs="Times New Roman" w:eastAsia="Times New Roman" w:hAnsi="Times New Roman" w:ascii="Times New Roman"/>
          <w:b/>
          <w:sz w:val="28"/>
          <w:szCs w:val="28"/>
        </w:rPr>
        <w:t xml:space="preserve">Выдача лицензии на производство этилового спирта</w:t>
      </w:r>
      <w:r w:rsidR="000627AE" w:rsidRPr="000627AE">
        <w:rPr>
          <w:rFonts w:cs="Times New Roman" w:eastAsia="Times New Roman" w:hAnsi="Times New Roman" w:ascii="Times New Roman"/>
          <w:b/>
          <w:sz w:val="28"/>
          <w:szCs w:val="28"/>
        </w:rPr>
        <w:t xml:space="preserve">»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/>
        <w:jc w:val="center"/>
        <w:rPr>
          <w:rFonts w:cs="Times New Roman" w:eastAsia="Times New Roman" w:hAnsi="Times New Roman" w:ascii="Times New Roman"/>
          <w:b/>
          <w:sz w:val="28"/>
          <w:szCs w:val="28"/>
        </w:rPr>
      </w:pPr>
      <w:r w:rsidRPr="00D11C69">
        <w:rPr>
          <w:rFonts w:cs="Times New Roman" w:eastAsia="Times New Roman" w:hAnsi="Times New Roman" w:ascii="Times New Roman"/>
          <w:b/>
          <w:sz w:val="28"/>
          <w:szCs w:val="28"/>
        </w:rPr>
        <w:t xml:space="preserve">Глава 1. Общие положения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0A3F1C">
        <w:rPr>
          <w:rFonts w:cs="Times New Roman" w:eastAsia="Times New Roman" w:hAnsi="Times New Roman" w:ascii="Times New Roman"/>
          <w:sz w:val="28"/>
          <w:szCs w:val="28"/>
        </w:rPr>
        <w:t xml:space="preserve">1. </w:t>
      </w:r>
      <w:r w:rsidR="000627AE" w:rsidRPr="000A3F1C">
        <w:rPr>
          <w:rFonts w:cs="Times New Roman" w:eastAsia="Times New Roman" w:hAnsi="Times New Roman" w:ascii="Times New Roman"/>
          <w:sz w:val="28"/>
          <w:szCs w:val="28"/>
        </w:rPr>
        <w:t xml:space="preserve">Настоящие Правила оказания государственной услуги «Выдача лицензии на производство этилового спирта» (далее – Правила) разработаны в соответствии с подпунктом 1) статьи 10 Закона Республики Казахстан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0627AE" w:rsidRPr="000A3F1C">
        <w:rPr>
          <w:rFonts w:cs="Times New Roman" w:eastAsia="Times New Roman" w:hAnsi="Times New Roman" w:ascii="Times New Roman"/>
          <w:sz w:val="28"/>
          <w:szCs w:val="28"/>
        </w:rPr>
        <w:t xml:space="preserve">«О государственных  и социально ответственных услугах» (далее – Закон) и определяют порядок оказания государственной услуги «Выдача лицензии на производство этилового спирта» (далее – </w:t>
      </w:r>
      <w:r w:rsidR="002E26A6">
        <w:rPr>
          <w:rFonts w:cs="Times New Roman" w:eastAsia="Times New Roman" w:hAnsi="Times New Roman" w:ascii="Times New Roman"/>
          <w:sz w:val="28"/>
          <w:szCs w:val="28"/>
        </w:rPr>
        <w:t xml:space="preserve">г</w:t>
      </w:r>
      <w:r w:rsidR="000627AE" w:rsidRPr="000A3F1C">
        <w:rPr>
          <w:rFonts w:cs="Times New Roman" w:eastAsia="Times New Roman" w:hAnsi="Times New Roman" w:ascii="Times New Roman"/>
          <w:sz w:val="28"/>
          <w:szCs w:val="28"/>
        </w:rPr>
        <w:t xml:space="preserve">осударственная услуга) Комитетом государственных доходов Министерства финансов Республики Казахстан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0627AE" w:rsidRPr="000A3F1C">
        <w:rPr>
          <w:rFonts w:cs="Times New Roman" w:eastAsia="Times New Roman" w:hAnsi="Times New Roman" w:ascii="Times New Roman"/>
          <w:sz w:val="28"/>
          <w:szCs w:val="28"/>
        </w:rPr>
        <w:t xml:space="preserve">(далее – </w:t>
      </w:r>
      <w:r w:rsidR="000627AE" w:rsidRPr="000A3F1C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="000627AE" w:rsidRPr="000A3F1C">
        <w:rPr>
          <w:rFonts w:cs="Times New Roman" w:eastAsia="Times New Roman" w:hAnsi="Times New Roman" w:ascii="Times New Roman"/>
          <w:sz w:val="28"/>
          <w:szCs w:val="28"/>
        </w:rPr>
        <w:t xml:space="preserve">).</w:t>
      </w:r>
      <w:r w:rsidRPr="000A3F1C">
        <w:rPr>
          <w:rFonts w:cs="Times New Roman" w:eastAsia="Times New Roman" w:hAnsi="Times New Roman" w:ascii="Times New Roman"/>
          <w:sz w:val="28"/>
          <w:szCs w:val="28"/>
        </w:rPr>
        <w:t xml:space="preserve">     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0A3F1C">
        <w:rPr>
          <w:rFonts w:cs="Times New Roman" w:eastAsia="Times New Roman" w:hAnsi="Times New Roman" w:ascii="Times New Roman"/>
          <w:sz w:val="28"/>
          <w:szCs w:val="28"/>
        </w:rPr>
        <w:t xml:space="preserve">2. Государственная услуга оказывается физическим и юридическим лицам (далее – </w:t>
      </w:r>
      <w:r w:rsidRPr="000A3F1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0A3F1C">
        <w:rPr>
          <w:rFonts w:cs="Times New Roman" w:eastAsia="Times New Roman" w:hAnsi="Times New Roman" w:ascii="Times New Roman"/>
          <w:sz w:val="28"/>
          <w:szCs w:val="28"/>
        </w:rPr>
        <w:t xml:space="preserve">).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567"/>
        <w:jc w:val="center"/>
        <w:rPr>
          <w:rFonts w:cs="Times New Roman" w:eastAsia="Times New Roman" w:hAnsi="Times New Roman" w:ascii="Times New Roman"/>
          <w:b/>
          <w:sz w:val="28"/>
          <w:szCs w:val="28"/>
        </w:rPr>
      </w:pPr>
      <w:r w:rsidRPr="00D11C69">
        <w:rPr>
          <w:rFonts w:cs="Times New Roman" w:eastAsia="Times New Roman" w:hAnsi="Times New Roman" w:ascii="Times New Roman"/>
          <w:b/>
          <w:sz w:val="28"/>
          <w:szCs w:val="28"/>
        </w:rPr>
        <w:t xml:space="preserve">Глава 2. Порядок оказания государственной услуги</w:t>
      </w:r>
    </w:p>
    <w:p>
      <w:pPr>
        <w:spacing w:lineRule="atLeast" w:line="0"/>
        <w:ind w:firstLine="567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567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0A3F1C">
        <w:rPr>
          <w:rFonts w:cs="Times New Roman" w:eastAsia="Times New Roman" w:hAnsi="Times New Roman" w:ascii="Times New Roman"/>
          <w:sz w:val="28"/>
          <w:szCs w:val="28"/>
        </w:rPr>
        <w:t xml:space="preserve"> 3. </w:t>
      </w:r>
      <w:r w:rsidR="000627AE" w:rsidRPr="000A3F1C">
        <w:rPr>
          <w:rFonts w:cs="Times New Roman" w:eastAsia="Times New Roman" w:hAnsi="Times New Roman" w:ascii="Times New Roman"/>
          <w:sz w:val="28"/>
          <w:szCs w:val="28"/>
        </w:rPr>
        <w:t xml:space="preserve">Прием заявления и выдача результата оказания государственной</w:t>
      </w:r>
      <w:r w:rsidR="000627AE" w:rsidRPr="000627AE">
        <w:rPr>
          <w:rFonts w:cs="Times New Roman" w:eastAsia="Times New Roman" w:hAnsi="Times New Roman" w:ascii="Times New Roman"/>
          <w:sz w:val="28"/>
          <w:szCs w:val="28"/>
        </w:rPr>
        <w:t xml:space="preserve"> услуги осуществляются посредством веб-портала «цифрового правительства» www.egov.kz (далее – портал).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При получении и/или переоформлении лицензии заявление в форме электронного документа с перечнем необходимых документов для оказания государственной услуги, удостоверенного цифровой подписью (далее – ЭЦП) </w:t>
      </w: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 принимается через портал.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Перечень основных требований к оказанию государственной услуги «Выдача лицензии на производство этилового спирта» (далее – Перечень) изложен в приложении 1 к настоящим Правилам.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E35FB7">
        <w:rPr>
          <w:rFonts w:cs="Times New Roman" w:eastAsia="Times New Roman" w:hAnsi="Times New Roman" w:ascii="Times New Roman"/>
          <w:sz w:val="28"/>
          <w:szCs w:val="28"/>
        </w:rPr>
        <w:t xml:space="preserve">Для получения государственной услуги </w:t>
      </w:r>
      <w:r w:rsidRPr="00E35FB7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услугополучатели</w:t>
      </w:r>
      <w:r w:rsidRPr="00E35FB7">
        <w:rPr>
          <w:rFonts w:cs="Times New Roman" w:eastAsia="Times New Roman" w:hAnsi="Times New Roman" w:ascii="Times New Roman"/>
          <w:sz w:val="28"/>
          <w:szCs w:val="28"/>
        </w:rPr>
        <w:t xml:space="preserve"> представляют пакет документов, предусмотренных пунктом 8 Перечня согласно приложению 1 к настоящим Правилам.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через портал </w:t>
      </w: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 направляется статус о принятии запроса для оказания государственной услуги.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на портал результат оказания государственной услуги направляется </w:t>
      </w: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 в форме электронного документа, удостоверенного ЭЦП должностного лица </w:t>
      </w: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. 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При оказании государственной услуги </w:t>
      </w: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 предоставляет согласие на использование сведений, составляющих охраняемую законом тайну, содержащихся в цифровых системах, если иное не предусмотрено законами Республики Казахстан.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Сведения о документах, удостоверяющих личность, содержащихся в государственных цифровых системах, уполномоченный орган получает из соответствующих государственных цифровых систем посредством портала в форме электронных документов, удостоверенных ЭЦП уполномоченных должностных лиц.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4. Согласно статье 33 </w:t>
      </w:r>
      <w:r w:rsidR="00E35FB7" w:rsidRPr="00E35FB7">
        <w:rPr>
          <w:rFonts w:cs="Times New Roman" w:eastAsia="Times New Roman" w:hAnsi="Times New Roman" w:ascii="Times New Roman"/>
          <w:sz w:val="28"/>
          <w:szCs w:val="28"/>
        </w:rPr>
        <w:t xml:space="preserve">Закона Республики Казахстан «О разрешениях и уведомлениях» (далее – Закон о разрешениях)</w:t>
      </w: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 лицензия и (или) приложение к лицензии подлежат переоформлению в следующих случаях: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1) изменения фамилии, имени, отчества </w:t>
      </w:r>
      <w:r w:rsidR="00C6585F" w:rsidRPr="00C6585F">
        <w:rPr>
          <w:rFonts w:cs="Times New Roman" w:eastAsia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 физического лица-лицензиата;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2) перерегистрации индивидуального предпринимателя-лицензиата, изменении его наименования или юридического адреса;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3) реорганизации юридического лица-лицензиата в соответствии с порядком, определенным статьей 34 Закона о разрешениях;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4) изменения наименования и (или) места нахождения юридического лица-лицензиата, филиала иностранного юридического лица-лицензиата, предметом деятельности которого является оказание финансовых услуг (при указании адреса в лицензии);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5) отчуждения лицензиатом лицензии, выданной по классу «разрешения, выдаваемые на объекты», вместе с объектом в пользу третьих лиц в случаях, если отчуждаемость конкретной лицензии предусмотрена приложением 1 к Закону о разрешениях;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6) изменения адреса места нахождения объекта без его физического перемещения для лицензии, выданной по классу «разрешения, выдаваемые на объекты» или для приложений к лицензии с указанием объектов;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0627AE">
        <w:rPr>
          <w:rFonts w:cs="Times New Roman" w:eastAsia="Times New Roman" w:hAnsi="Times New Roman" w:ascii="Times New Roman"/>
          <w:sz w:val="28"/>
          <w:szCs w:val="28"/>
        </w:rPr>
        <w:t xml:space="preserve">7) наличия требования о переоформлении в законах Республики Казахстан.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8D5491">
        <w:rPr>
          <w:rFonts w:cs="Times New Roman" w:eastAsia="Times New Roman" w:hAnsi="Times New Roman" w:ascii="Times New Roman"/>
          <w:sz w:val="28"/>
          <w:szCs w:val="28"/>
        </w:rPr>
        <w:t xml:space="preserve">Действия подпунктов 2), 4) и 6) части первой настоящего пункта не распространяются на случаи, когда изменения юридического адреса индивидуального предпринимателя-лицензиата, адреса места нахождения юридического лица-лицензиата, адреса места нахождения объекта для лицензии, выданной по классу «разрешения, выдаваемые на объекты», или для приложений к лицензии с указанием объектов произошли в связи с изменением наименования населенных пунктов, названия улиц в соответствии с требованиями Закона Республики Казахстан «Об административно-территориальном устройстве </w:t>
      </w:r>
      <w:r w:rsidRPr="008D5491">
        <w:rPr>
          <w:rFonts w:cs="Times New Roman" w:eastAsia="Times New Roman" w:hAnsi="Times New Roman" w:ascii="Times New Roman"/>
          <w:sz w:val="28"/>
          <w:szCs w:val="28"/>
        </w:rPr>
        <w:t xml:space="preserve">Республики Казахстан». Такие изменения адреса лицензиатов и объекта лицензии осуществляются посредством интеграции государственных 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цифровых</w:t>
      </w:r>
      <w:r w:rsidRPr="008D5491">
        <w:rPr>
          <w:rFonts w:cs="Times New Roman" w:eastAsia="Times New Roman" w:hAnsi="Times New Roman" w:ascii="Times New Roman"/>
          <w:sz w:val="28"/>
          <w:szCs w:val="28"/>
        </w:rPr>
        <w:t xml:space="preserve"> систем.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Представление заявлений на переоформление лицензии в случаях, предусмотренных подпунктами 1) и 2) части первой настоящего пункта, не требуется при переоформлении через 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проактивную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 услугу в соответствии с Законом.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Днем обращения для переоформления лицензии через 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проактивную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 услугу считается день получения согласия на предоставление данной услуги.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8D5491">
        <w:rPr>
          <w:rFonts w:cs="Times New Roman" w:eastAsia="Times New Roman" w:hAnsi="Times New Roman" w:ascii="Times New Roman"/>
          <w:sz w:val="28"/>
          <w:szCs w:val="28"/>
        </w:rPr>
        <w:t xml:space="preserve">При изменении наименования вида и (или) подвида деятельности, для которых введен разрешительный порядок, лицензиат подает заявление о переоформлении лицензии и (или) приложения к лицензии.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8D5491">
        <w:rPr>
          <w:rFonts w:cs="Times New Roman" w:eastAsia="Times New Roman" w:hAnsi="Times New Roman" w:ascii="Times New Roman"/>
          <w:sz w:val="28"/>
          <w:szCs w:val="28"/>
        </w:rPr>
        <w:t xml:space="preserve"> Лицензиат, имеющий лицензию на вид деятельности, по которому произошло изменение </w:t>
      </w:r>
      <w:r w:rsidRPr="000504F1">
        <w:rPr>
          <w:rFonts w:cs="Times New Roman" w:eastAsia="Times New Roman" w:hAnsi="Times New Roman" w:ascii="Times New Roman"/>
          <w:sz w:val="28"/>
          <w:szCs w:val="28"/>
        </w:rPr>
        <w:t xml:space="preserve">наименования получ</w:t>
      </w:r>
      <w:r w:rsidR="00DA7FD6" w:rsidRPr="000504F1">
        <w:rPr>
          <w:rFonts w:cs="Times New Roman" w:eastAsia="Times New Roman" w:hAnsi="Times New Roman" w:ascii="Times New Roman"/>
          <w:sz w:val="28"/>
          <w:szCs w:val="28"/>
        </w:rPr>
        <w:t xml:space="preserve">ает</w:t>
      </w:r>
      <w:r w:rsidRPr="008D5491">
        <w:rPr>
          <w:rFonts w:cs="Times New Roman" w:eastAsia="Times New Roman" w:hAnsi="Times New Roman" w:ascii="Times New Roman"/>
          <w:sz w:val="28"/>
          <w:szCs w:val="28"/>
        </w:rPr>
        <w:t xml:space="preserve"> приложение к лицензии в случае предварительного переоформления лицензии.</w:t>
      </w:r>
    </w:p>
    <w:p>
      <w:pPr>
        <w:spacing w:lineRule="atLeast" w:line="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8D5491">
        <w:rPr>
          <w:rFonts w:cs="Times New Roman" w:eastAsia="Times New Roman" w:hAnsi="Times New Roman" w:ascii="Times New Roman"/>
          <w:sz w:val="28"/>
          <w:szCs w:val="28"/>
        </w:rPr>
        <w:t xml:space="preserve">  </w:t>
      </w:r>
      <w:r>
        <w:rPr>
          <w:rFonts w:cs="Times New Roman" w:eastAsia="Times New Roman" w:hAnsi="Times New Roman" w:ascii="Times New Roman"/>
          <w:sz w:val="28"/>
          <w:szCs w:val="28"/>
        </w:rPr>
        <w:tab/>
      </w:r>
      <w:r w:rsidRPr="008D5491">
        <w:rPr>
          <w:rFonts w:cs="Times New Roman" w:eastAsia="Times New Roman" w:hAnsi="Times New Roman" w:ascii="Times New Roman"/>
          <w:sz w:val="28"/>
          <w:szCs w:val="28"/>
        </w:rPr>
        <w:t xml:space="preserve">Согласно пункту 2 статьи 35 Закона о разрешениях при прекращении действия лицензии и (или) приложения к лицензии лицензиат обязан в течение десяти рабочих дней вернуть лицензию и (или) приложение к лицензии лицензиару, за исключением оформления лицензии только в электронной форме, а также случаев прекращения действия лицензии и (или) приложения к лицензии по следующим основаниям, предусмотренным подпунктами 6) и 7) пункта 1 статьи 35 Закона</w:t>
      </w:r>
      <w:r w:rsidR="00B027AB" w:rsidRPr="00B027AB">
        <w:rPr>
          <w:rFonts w:cs="Times New Roman" w:eastAsia="Times New Roman" w:hAnsi="Times New Roman" w:ascii="Times New Roman"/>
          <w:sz w:val="28"/>
          <w:szCs w:val="28"/>
        </w:rPr>
        <w:t xml:space="preserve"> о разрешениях</w:t>
      </w:r>
      <w:r w:rsidRPr="008D5491">
        <w:rPr>
          <w:rFonts w:cs="Times New Roman" w:eastAsia="Times New Roman" w:hAnsi="Times New Roman" w:ascii="Times New Roman"/>
          <w:sz w:val="28"/>
          <w:szCs w:val="28"/>
        </w:rPr>
        <w:t xml:space="preserve">:</w:t>
      </w:r>
    </w:p>
    <w:p>
      <w:pPr>
        <w:spacing w:lineRule="atLeast" w:line="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8D5491">
        <w:rPr>
          <w:rFonts w:cs="Times New Roman" w:eastAsia="Times New Roman" w:hAnsi="Times New Roman" w:ascii="Times New Roman"/>
          <w:sz w:val="28"/>
          <w:szCs w:val="28"/>
        </w:rPr>
        <w:t xml:space="preserve">исключения лицензии или отдельного вида деятельности и (или) подвида деятельности или действия (операции) из приложения 1 к Закону</w:t>
      </w:r>
      <w:r w:rsidR="00B027AB" w:rsidRPr="00B027AB">
        <w:rPr>
          <w:rFonts w:cs="Times New Roman" w:eastAsia="Times New Roman" w:hAnsi="Times New Roman" w:ascii="Times New Roman"/>
          <w:sz w:val="28"/>
          <w:szCs w:val="28"/>
        </w:rPr>
        <w:t xml:space="preserve"> о разрешениях</w:t>
      </w:r>
      <w:r w:rsidRPr="008D5491">
        <w:rPr>
          <w:rFonts w:cs="Times New Roman" w:eastAsia="Times New Roman" w:hAnsi="Times New Roman" w:ascii="Times New Roman"/>
          <w:sz w:val="28"/>
          <w:szCs w:val="28"/>
        </w:rPr>
        <w:t xml:space="preserve">;</w:t>
      </w:r>
    </w:p>
    <w:p>
      <w:pPr>
        <w:spacing w:lineRule="atLeast" w:line="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8D5491">
        <w:rPr>
          <w:rFonts w:cs="Times New Roman" w:eastAsia="Times New Roman" w:hAnsi="Times New Roman" w:ascii="Times New Roman"/>
          <w:sz w:val="28"/>
          <w:szCs w:val="28"/>
        </w:rPr>
        <w:t xml:space="preserve">исключения лицензиата из числа лиц, подлежащих лицензированию.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      5. Структурное подразделение 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, ответственное за прием документов, в день поступления документов осуществляет прием, проверку представленных документов и регистрацию (при обращении 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 после окончания рабочего времени, в выходные и праздничные дни согласно Трудовому кодексу Республики Казахстан и Закону Республики Казахстан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5A087A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О праздниках в Республике Казахстан</w:t>
      </w:r>
      <w:r w:rsidR="005A087A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, прием заявлений и выдача результатов оказания государственной услуги осуществляется следующим рабочим днем).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ab/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 в течение 2 (двух) рабочих дней с момента получения документов 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 проверяет полноту представленных документов.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8D5491">
        <w:rPr>
          <w:rFonts w:cs="Times New Roman" w:eastAsia="Times New Roman" w:hAnsi="Times New Roman" w:ascii="Times New Roman"/>
          <w:sz w:val="28"/>
          <w:szCs w:val="28"/>
        </w:rPr>
        <w:tab/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При установлении факта неполноты представленных документов 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 в указанные сроки дает мотивированный отказ в дальнейшем рассмотрении заявления.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8D5491">
        <w:rPr>
          <w:rFonts w:cs="Times New Roman" w:eastAsia="Times New Roman" w:hAnsi="Times New Roman" w:ascii="Times New Roman"/>
          <w:sz w:val="28"/>
          <w:szCs w:val="28"/>
        </w:rPr>
        <w:tab/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При установлении факта полноты представленных документов работник 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, ответственный за оказание государственной услуги, выезжает на объект 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, по результатам которого составляет акт установления соответствия или несоответствия квалификационным требованиям к деятельности по производству этилового спирта.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ab/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При наличии оснований, предусмотренных в пункте 9 Перечня к оказанию государственной услуги 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 уведомляет 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 позицию по предварительному решению.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ab/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 уведомляется 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услугодателем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 о заслушивании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8D5491">
        <w:rPr>
          <w:rFonts w:cs="Times New Roman" w:eastAsia="Times New Roman" w:hAnsi="Times New Roman" w:ascii="Times New Roman"/>
          <w:sz w:val="28"/>
          <w:szCs w:val="28"/>
        </w:rPr>
        <w:tab/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По результатам заслушивания 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 принимает решение об оказании либо отказе в оказании государственной услуги в случае, если заслушивание с 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 не состоялось.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ab/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Работник, ответственный за обработку документов, вводит документы, обрабатывает в 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цифровой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 системе 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«е-лицензировании»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 и результат государственной услуги направляет 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: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8D5491">
        <w:rPr>
          <w:rFonts w:cs="Times New Roman" w:eastAsia="Times New Roman" w:hAnsi="Times New Roman" w:ascii="Times New Roman"/>
          <w:sz w:val="28"/>
          <w:szCs w:val="28"/>
        </w:rPr>
        <w:tab/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1) при выдаче лицензии либо мотивированного ответа об отказе в оказании государственной услуги в случаях и по основаниям, указанным в пункте 9 Перечня к оказанию государственной услуги – не позднее 10 (десяти) рабочих дней;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ab/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2) при переоформлении лицензии – в течение 3 (трех) рабочих дней;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ab/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3) при прекращении лицензии – в течение 3 (трех) рабочих дней.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ab/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6. При оказании государственной услуги посредством 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цифровой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 системы е-лицензирование, данные о стадии ее оказания поступают в автоматическом режиме в 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цифровую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 систему мониторинга оказания государственных услуг.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ab/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7. </w:t>
      </w:r>
      <w:r w:rsidR="00E34C0B" w:rsidRPr="00E34C0B">
        <w:rPr>
          <w:rFonts w:cs="Times New Roman" w:eastAsia="Times New Roman" w:hAnsi="Times New Roman" w:ascii="Times New Roman"/>
          <w:sz w:val="28"/>
          <w:szCs w:val="28"/>
        </w:rPr>
        <w:t xml:space="preserve">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«цифрового правительства», Государственной корпорацию, </w:t>
      </w:r>
      <w:r w:rsidR="00E34C0B" w:rsidRPr="00E34C0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услугодателю</w:t>
      </w:r>
      <w:r w:rsidR="00E34C0B" w:rsidRPr="00E34C0B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ab/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8. </w:t>
      </w:r>
      <w:r w:rsidRPr="008D5491">
        <w:rPr>
          <w:rFonts w:cs="Times New Roman" w:eastAsia="Times New Roman" w:hAnsi="Times New Roman" w:ascii="Times New Roman"/>
          <w:sz w:val="28"/>
          <w:szCs w:val="28"/>
        </w:rPr>
        <w:t xml:space="preserve">При сбое цифровой системы, содержащей необходимые сведения для оказания государственной услуги, </w:t>
      </w:r>
      <w:r w:rsidRPr="008D5491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8D5491">
        <w:rPr>
          <w:rFonts w:cs="Times New Roman" w:eastAsia="Times New Roman" w:hAnsi="Times New Roman" w:ascii="Times New Roman"/>
          <w:sz w:val="28"/>
          <w:szCs w:val="28"/>
        </w:rPr>
        <w:t xml:space="preserve"> в течение 30 (минут) с момента сбоя уведомляет оператора  «цифрового правительства» (Оператор) посредством направления запроса в единую службу поддержки по электронной почте sd@nitec.kz с обязательным предоставлением информации по наименованию государственной услуги, номера и кода административного документа заявления (НИКАД), или уникальный идентификационный номер заявления (УИНЗ), номера и кода административного документа (НИКАД РД), или уникальный идентификационный номер разрешительного документа (УИНРД), индивидуальный идентификационный номер (ИИН), или бизнес-идентификационный номер (БИН) </w:t>
      </w:r>
      <w:r w:rsidRPr="008D5491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8D5491">
        <w:rPr>
          <w:rFonts w:cs="Times New Roman" w:eastAsia="Times New Roman" w:hAnsi="Times New Roman" w:ascii="Times New Roman"/>
          <w:sz w:val="28"/>
          <w:szCs w:val="28"/>
        </w:rPr>
        <w:t xml:space="preserve">, с приложением пошаговых скриншотов с момента авторизации до момента возникновения ошибки с указанием точного времени ошибки.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/>
        <w:jc w:val="center"/>
        <w:rPr>
          <w:rFonts w:cs="Times New Roman" w:eastAsia="Times New Roman" w:hAnsi="Times New Roman" w:ascii="Times New Roman"/>
          <w:b/>
          <w:sz w:val="28"/>
          <w:szCs w:val="28"/>
        </w:rPr>
      </w:pPr>
      <w:r w:rsidRPr="00302CD2">
        <w:rPr>
          <w:rFonts w:cs="Times New Roman" w:eastAsia="Times New Roman" w:hAnsi="Times New Roman" w:ascii="Times New Roman"/>
          <w:b/>
          <w:sz w:val="28"/>
          <w:szCs w:val="28"/>
        </w:rPr>
        <w:t xml:space="preserve">Глава 3. Порядок обжалования решений, действий (бездействия) </w:t>
      </w:r>
      <w:r w:rsidRPr="00302CD2">
        <w:rPr>
          <w:rFonts w:cs="Times New Roman" w:eastAsia="Times New Roman" w:hAnsi="Times New Roman" w:ascii="Times New Roman"/>
          <w:b/>
          <w:sz w:val="28"/>
          <w:szCs w:val="28"/>
        </w:rPr>
        <w:t xml:space="preserve">услугодателей</w:t>
      </w:r>
      <w:r w:rsidRPr="00302CD2">
        <w:rPr>
          <w:rFonts w:cs="Times New Roman" w:eastAsia="Times New Roman" w:hAnsi="Times New Roman" w:ascii="Times New Roman"/>
          <w:b/>
          <w:sz w:val="28"/>
          <w:szCs w:val="28"/>
        </w:rPr>
        <w:t xml:space="preserve"> и (или) их должностных лиц по вопросам оказания государственных услуг</w:t>
      </w:r>
    </w:p>
    <w:p>
      <w:pPr>
        <w:spacing w:lineRule="atLeast" w:line="0"/>
        <w:ind w:firstLine="0"/>
        <w:jc w:val="center"/>
        <w:rPr>
          <w:rFonts w:cs="Times New Roman" w:eastAsia="Times New Roman" w:hAnsi="Times New Roman" w:ascii="Times New Roman"/>
          <w:b/>
          <w:sz w:val="28"/>
          <w:szCs w:val="28"/>
        </w:rPr>
      </w:pPr>
    </w:p>
    <w:p>
      <w:pPr>
        <w:spacing w:lineRule="atLeast" w:line="0"/>
        <w:ind w:firstLine="0"/>
        <w:jc w:val="center"/>
        <w:rPr>
          <w:rFonts w:cs="Times New Roman" w:eastAsia="Times New Roman" w:hAnsi="Times New Roman" w:ascii="Times New Roman"/>
          <w:b/>
          <w:sz w:val="28"/>
          <w:szCs w:val="28"/>
        </w:rPr>
      </w:pP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   </w:t>
      </w:r>
      <w:r w:rsidR="008D5491">
        <w:rPr>
          <w:rFonts w:cs="Times New Roman" w:eastAsia="Times New Roman" w:hAnsi="Times New Roman" w:ascii="Times New Roman"/>
          <w:sz w:val="28"/>
          <w:szCs w:val="28"/>
        </w:rPr>
        <w:tab/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9. При несогласии с результатами оказания государственной услуги 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 подается жалоба на решение, действие (бездействие) 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 по вопросам оказания государственных услуг в соответствии с законодательством Республики Казахстан: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    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ab/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на имя руководителя 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;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      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    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на имя руководителя уполномоченного органа, осуществляющего руководство в сфере обеспечения поступлений налогов</w:t>
      </w:r>
      <w:r w:rsidR="00200F6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и</w:t>
      </w:r>
      <w:r w:rsidR="00200F61">
        <w:rPr>
          <w:rFonts w:cs="Times New Roman" w:eastAsia="Times New Roman" w:hAnsi="Times New Roman" w:ascii="Times New Roman"/>
          <w:sz w:val="28"/>
          <w:szCs w:val="28"/>
        </w:rPr>
        <w:t xml:space="preserve"> других обязательных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 платежей в бюджет;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      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    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в уполномоченный орган по оценке и контролю за качеством оказания государственных услуг.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     </w:t>
      </w:r>
      <w:r w:rsidR="008D5491">
        <w:rPr>
          <w:rFonts w:cs="Times New Roman" w:eastAsia="Times New Roman" w:hAnsi="Times New Roman" w:ascii="Times New Roman"/>
          <w:sz w:val="28"/>
          <w:szCs w:val="28"/>
        </w:rPr>
        <w:tab/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При этом 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, должностное лицо, чье решение, действие (бездействие) обжалуются, </w:t>
      </w:r>
      <w:r w:rsidRPr="000504F1">
        <w:rPr>
          <w:rFonts w:cs="Times New Roman" w:eastAsia="Times New Roman" w:hAnsi="Times New Roman" w:ascii="Times New Roman"/>
          <w:sz w:val="28"/>
          <w:szCs w:val="28"/>
        </w:rPr>
        <w:t xml:space="preserve">не направля</w:t>
      </w:r>
      <w:r w:rsidR="00DA7FD6" w:rsidRPr="000504F1">
        <w:rPr>
          <w:rFonts w:cs="Times New Roman" w:eastAsia="Times New Roman" w:hAnsi="Times New Roman" w:ascii="Times New Roman"/>
          <w:sz w:val="28"/>
          <w:szCs w:val="28"/>
        </w:rPr>
        <w:t xml:space="preserve">ет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 жалобу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ab/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Жалоба 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, поступившая в адрес 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, непосредственно оказывающ</w:t>
      </w:r>
      <w:r w:rsidR="00E467A6">
        <w:rPr>
          <w:rFonts w:cs="Times New Roman" w:eastAsia="Times New Roman" w:hAnsi="Times New Roman" w:ascii="Times New Roman"/>
          <w:sz w:val="28"/>
          <w:szCs w:val="28"/>
        </w:rPr>
        <w:t xml:space="preserve">его</w:t>
      </w:r>
      <w:bookmarkStart w:name="_GoBack" w:id="0"/>
      <w:bookmarkEnd w:id="0"/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 государственные услуги, подлежит рассмотрению в соответствии с пунктом 2 статьи 25 Закона в течение 5 (пяти) рабочих дней со дня ее регистрации.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ab/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Жалоба 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ab/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10. При несогласии с результатами оказания государственной услуги 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="00F81F7C" w:rsidRPr="00F81F7C">
        <w:rPr>
          <w:rFonts w:cs="Times New Roman" w:eastAsia="Times New Roman" w:hAnsi="Times New Roman" w:ascii="Times New Roman"/>
          <w:sz w:val="28"/>
          <w:szCs w:val="28"/>
        </w:rPr>
        <w:t xml:space="preserve"> в соответствии с подпунктом 6) пункта 1 статьи 4 Закона обращается в суд.</w:t>
      </w: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Приложение 1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к Правилам о</w:t>
      </w:r>
      <w:r w:rsidR="008D5491">
        <w:rPr>
          <w:rFonts w:cs="Times New Roman" w:eastAsia="Times New Roman" w:hAnsi="Times New Roman" w:ascii="Times New Roman"/>
          <w:sz w:val="28"/>
          <w:szCs w:val="28"/>
        </w:rPr>
        <w:t xml:space="preserve">казания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8D5491">
        <w:rPr>
          <w:rFonts w:cs="Times New Roman" w:eastAsia="Times New Roman" w:hAnsi="Times New Roman" w:ascii="Times New Roman"/>
          <w:sz w:val="28"/>
          <w:szCs w:val="28"/>
        </w:rPr>
        <w:t xml:space="preserve">государственной услуги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8D5491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Выдача лицензии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на производство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F81F7C">
        <w:rPr>
          <w:rFonts w:cs="Times New Roman" w:eastAsia="Times New Roman" w:hAnsi="Times New Roman" w:ascii="Times New Roman"/>
          <w:sz w:val="28"/>
          <w:szCs w:val="28"/>
        </w:rPr>
        <w:t xml:space="preserve">этилового спирта</w:t>
      </w:r>
      <w:r w:rsidR="008D5491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tbl>
      <w:tblPr>
        <w:tblStyle w:val="NormalTable"/>
        <w:tblW w:type="dxa" w:w="9498"/>
        <w:tblInd w:type="dxa" w:w="-5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4A0" w:noVBand="1" w:noHBand="0" w:lastColumn="0" w:firstColumn="1" w:lastRow="0" w:firstRow="1"/>
      </w:tblPr>
      <w:tblGrid>
        <w:gridCol w:w="709"/>
        <w:gridCol w:w="2126"/>
        <w:gridCol w:w="6663"/>
      </w:tblGrid>
      <w:tr w:rsidTr="005E523A">
        <w:trPr>
          <w:trHeight w:val="30"/>
        </w:trPr>
        <w:tc>
          <w:tcPr>
            <w:tcW w:type="dxa" w:w="9498"/>
            <w:gridSpan w:val="3"/>
            <w:tcBorders>
              <w:top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jc w:val="center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sz w:val="28"/>
                <w:szCs w:val="28"/>
              </w:rPr>
              <w:t xml:space="preserve">Перечень основных требований к оказанию государственной услуги</w:t>
            </w:r>
          </w:p>
          <w:p>
            <w:pPr>
              <w:jc w:val="center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«Выдача </w:t>
            </w:r>
            <w:r w:rsidRPr="00DD4641">
              <w:rPr>
                <w:rFonts w:cs="Times New Roman" w:hAnsi="Times New Roman" w:ascii="Times New Roman"/>
                <w:sz w:val="28"/>
                <w:szCs w:val="28"/>
              </w:rPr>
              <w:t xml:space="preserve"> лицензии на производство этилового спирта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»</w:t>
            </w:r>
          </w:p>
        </w:tc>
      </w:tr>
      <w:tr w:rsidTr="005E523A">
        <w:trPr>
          <w:trHeight w:val="30"/>
        </w:trPr>
        <w:tc>
          <w:tcPr>
            <w:tcW w:type="dxa" w:w="9498"/>
            <w:gridSpan w:val="3"/>
            <w:tcBorders>
              <w:top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Наименование подвида государственной услуги:</w:t>
            </w:r>
          </w:p>
          <w:p>
            <w:pPr>
              <w:pStyle w:val="ListParagraph"/>
              <w:numPr>
                <w:ilvl w:val="0"/>
                <w:numId w:val="3"/>
              </w:numPr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Выдача лицензии на производство этилового спирта;</w:t>
            </w:r>
          </w:p>
          <w:p>
            <w:pPr>
              <w:pStyle w:val="ListParagraph"/>
              <w:numPr>
                <w:ilvl w:val="0"/>
                <w:numId w:val="3"/>
              </w:numPr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sz w:val="28"/>
                <w:szCs w:val="28"/>
              </w:rPr>
              <w:t xml:space="preserve">Переоформление лицензии на производство 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этилового спирта;</w:t>
            </w:r>
          </w:p>
          <w:p>
            <w:pPr>
              <w:pStyle w:val="ListParagraph"/>
              <w:numPr>
                <w:ilvl w:val="0"/>
                <w:numId w:val="3"/>
              </w:numPr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Прекращение лицензии на производство этилового спирта.</w:t>
            </w:r>
          </w:p>
        </w:tc>
      </w:tr>
      <w:tr w:rsidTr="005E523A">
        <w:trPr>
          <w:trHeight w:val="30"/>
        </w:trPr>
        <w:tc>
          <w:tcPr>
            <w:tcW w:type="dxa" w:w="709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</w:t>
            </w:r>
          </w:p>
        </w:tc>
        <w:tc>
          <w:tcPr>
            <w:tcW w:type="dxa" w:w="2126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Наименование 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388" w:right="125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Комитет государственных доходов Министерства финансов Республики Казахстан </w:t>
            </w:r>
            <w:r w:rsidRPr="00DD4641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eastAsia="ru-RU"/>
              </w:rPr>
              <w:t xml:space="preserve">(далее – </w:t>
            </w:r>
            <w:r w:rsidRPr="00DD4641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eastAsia="ru-RU"/>
              </w:rPr>
              <w:t xml:space="preserve">услугодатель</w:t>
            </w:r>
            <w:r w:rsidRPr="00DD4641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eastAsia="ru-RU"/>
              </w:rPr>
              <w:t xml:space="preserve">)</w:t>
            </w:r>
            <w:r w:rsidRPr="00DD4641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.</w:t>
            </w:r>
          </w:p>
        </w:tc>
      </w:tr>
      <w:tr w:rsidTr="005E523A">
        <w:trPr>
          <w:trHeight w:val="30"/>
        </w:trPr>
        <w:tc>
          <w:tcPr>
            <w:tcW w:type="dxa" w:w="709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</w:t>
            </w:r>
          </w:p>
        </w:tc>
        <w:tc>
          <w:tcPr>
            <w:tcW w:type="dxa" w:w="2126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Способы предоставления государственной услуги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388" w:right="125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Посредством веб-портала «</w:t>
            </w:r>
            <w:r w:rsidR="008D549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цифрового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правительства» www.egov.kz (далее – портал). </w:t>
            </w:r>
          </w:p>
        </w:tc>
      </w:tr>
      <w:tr w:rsidTr="005E523A">
        <w:trPr>
          <w:trHeight w:val="30"/>
        </w:trPr>
        <w:tc>
          <w:tcPr>
            <w:tcW w:type="dxa" w:w="709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</w:t>
            </w:r>
          </w:p>
        </w:tc>
        <w:tc>
          <w:tcPr>
            <w:tcW w:type="dxa" w:w="2126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Сроки оказания государственной услуги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388" w:right="125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выдача лицензии либо мотивированный ответ об отказе в оказании государственной услуги в случаях и по основаниям, указанным в пункте 9 </w:t>
            </w:r>
            <w:r w:rsidRPr="00DD4641">
              <w:rPr>
                <w:rFonts w:cs="Times New Roman" w:hAnsi="Times New Roman" w:ascii="Times New Roman"/>
                <w:sz w:val="28"/>
                <w:szCs w:val="28"/>
              </w:rPr>
              <w:t xml:space="preserve">настоящего Перечня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– не позднее 10 (десяти) рабочих дней;</w:t>
            </w:r>
          </w:p>
          <w:p>
            <w:pPr>
              <w:ind w:firstLine="388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переоформление лицензии – в течение 3 (трех) рабочих дней;</w:t>
            </w:r>
          </w:p>
          <w:p>
            <w:pPr>
              <w:ind w:firstLine="388" w:right="125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3) прекращение </w:t>
            </w:r>
            <w:r w:rsidRPr="00720CFC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лицензии </w:t>
            </w:r>
            <w:r w:rsidR="005E523A" w:rsidRPr="00720CFC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–</w:t>
            </w:r>
            <w:r w:rsidRPr="00720CFC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 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в течение 3 (трех) рабочих дней.</w:t>
            </w:r>
          </w:p>
        </w:tc>
      </w:tr>
      <w:tr w:rsidTr="005E523A">
        <w:trPr>
          <w:trHeight w:val="30"/>
        </w:trPr>
        <w:tc>
          <w:tcPr>
            <w:tcW w:type="dxa" w:w="709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4</w:t>
            </w:r>
          </w:p>
        </w:tc>
        <w:tc>
          <w:tcPr>
            <w:tcW w:type="dxa" w:w="2126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Форма оказания государственной услуги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tabs>
                <w:tab w:pos="2347" w:val="left"/>
              </w:tabs>
              <w:ind w:firstLine="388" w:right="125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(частично автоматизиров</w:t>
            </w:r>
            <w:r w:rsidRPr="0044115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а</w:t>
            </w:r>
            <w:r w:rsidR="005E523A" w:rsidRPr="0044115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</w:t>
            </w:r>
            <w:r w:rsidRPr="0044115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ая)</w:t>
            </w:r>
            <w:r w:rsidR="005E332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</w:tc>
      </w:tr>
      <w:tr w:rsidTr="005E523A">
        <w:trPr>
          <w:trHeight w:val="30"/>
        </w:trPr>
        <w:tc>
          <w:tcPr>
            <w:tcW w:type="dxa" w:w="709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5</w:t>
            </w:r>
          </w:p>
        </w:tc>
        <w:tc>
          <w:tcPr>
            <w:tcW w:type="dxa" w:w="2126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Результат оказания государственной услуги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tabs>
                <w:tab w:pos="2347" w:val="left"/>
              </w:tabs>
              <w:ind w:firstLine="388" w:right="125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8D549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лицензия, переоформленная лицензия в форме электронного документа, удостоверенного электронной цифровой подписью (далее – ЭЦП) должностного лица </w:t>
            </w:r>
            <w:r w:rsidRPr="008D549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Pr="008D549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либо мотивированный 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Tr="005E523A">
        <w:trPr>
          <w:trHeight w:val="30"/>
        </w:trPr>
        <w:tc>
          <w:tcPr>
            <w:tcW w:type="dxa" w:w="709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6</w:t>
            </w:r>
          </w:p>
        </w:tc>
        <w:tc>
          <w:tcPr>
            <w:tcW w:type="dxa" w:w="2126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Размер платы, взимаемой с 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я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tabs>
                <w:tab w:pos="2347" w:val="left"/>
              </w:tabs>
              <w:ind w:firstLine="388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В соответствии с пунктом 4 </w:t>
            </w:r>
            <w:r w:rsidRPr="0047492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статьи 616 Налогового кодекса Республики Казахстан ставк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 лицензионного сбора за право занятия отдельными видами 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деятельности (далее – лицензионный сбор) устанавливаются исходя из размера месячного расчетного показателя (далее – МРП), установленного законом о республиканском бюджете и действующего на дату уплаты сбора, и составляют:</w:t>
            </w:r>
          </w:p>
          <w:p>
            <w:pPr>
              <w:tabs>
                <w:tab w:pos="2347" w:val="left"/>
              </w:tabs>
              <w:ind w:firstLine="388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при выдаче лицензии – 3000 МРП;</w:t>
            </w:r>
          </w:p>
          <w:p>
            <w:pPr>
              <w:tabs>
                <w:tab w:pos="2347" w:val="left"/>
              </w:tabs>
              <w:ind w:firstLine="388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при переоформлении лицензии – 10 % от ставки при выдаче лицензии.</w:t>
            </w:r>
          </w:p>
          <w:p>
            <w:pPr>
              <w:tabs>
                <w:tab w:pos="2347" w:val="left"/>
              </w:tabs>
              <w:ind w:firstLine="388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Оплата лицензионного сбора осуществляется в наличной и безналичной форме через банки второго уровня и организации, осуществляющие отдельные виды банковских операций. </w:t>
            </w:r>
          </w:p>
          <w:p>
            <w:pPr>
              <w:tabs>
                <w:tab w:pos="2347" w:val="left"/>
              </w:tabs>
              <w:ind w:firstLine="388" w:right="125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  <w:lang w:val="kk-KZ"/>
              </w:rPr>
              <w:t xml:space="preserve">П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ри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подаче запроса через портал, оплата может осуществляться через платежный шлюз «</w:t>
            </w:r>
            <w:r w:rsidR="008E4226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цифрового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правительства» (далее – ПШ</w:t>
            </w:r>
            <w:r w:rsidR="008E4226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П).</w:t>
            </w:r>
          </w:p>
        </w:tc>
      </w:tr>
      <w:tr w:rsidTr="005E523A">
        <w:trPr>
          <w:trHeight w:val="30"/>
        </w:trPr>
        <w:tc>
          <w:tcPr>
            <w:tcW w:type="dxa" w:w="709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7</w:t>
            </w:r>
          </w:p>
        </w:tc>
        <w:tc>
          <w:tcPr>
            <w:tcW w:type="dxa" w:w="2126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График работы </w:t>
            </w:r>
            <w:r w:rsidRPr="00DD4641">
              <w:rPr>
                <w:rFonts w:cs="Times New Roman" w:hAnsi="Times New Roman" w:ascii="Times New Roman"/>
                <w:sz w:val="28"/>
                <w:szCs w:val="28"/>
              </w:rPr>
              <w:t xml:space="preserve">услугодателя</w:t>
            </w:r>
            <w:r w:rsidRPr="00DD4641">
              <w:rPr>
                <w:rFonts w:cs="Times New Roman" w:hAnsi="Times New Roman" w:ascii="Times New Roman"/>
                <w:sz w:val="28"/>
                <w:szCs w:val="28"/>
              </w:rPr>
              <w:t xml:space="preserve"> и объектов информации</w:t>
            </w:r>
          </w:p>
          <w:p>
            <w:pPr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before="240"/>
              <w:ind w:firstLine="388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– с понедельника по пятницу, </w:t>
            </w:r>
            <w:r w:rsidRPr="0047492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 8.30 до 18.00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часов с перерывом на обед с 13.00 до 14.30 часов, кроме выходных и праздничных дней согласно Трудовому кодексу Республики Казахстан </w:t>
            </w:r>
            <w:r w:rsidR="00E73F3B" w:rsidRPr="00E73F3B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(далее – Трудовой кодекс РК) 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 Закону Республики Казахстан «О праздниках в Республике Казахстан» </w:t>
            </w:r>
            <w:r w:rsidR="00E73F3B" w:rsidRPr="00E73F3B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(далее – Закон о праздниках). </w:t>
            </w:r>
          </w:p>
          <w:p>
            <w:pPr>
              <w:ind w:firstLine="388" w:right="125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Государственная услуга оказывается в порядке </w:t>
            </w:r>
            <w:r w:rsidRPr="005E523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очереди, без предварительной записи и ускоренного обслуживания</w:t>
            </w:r>
            <w:r w:rsidRPr="00720CFC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;</w:t>
            </w:r>
          </w:p>
          <w:p>
            <w:pPr>
              <w:tabs>
                <w:tab w:pos="2266" w:val="left"/>
              </w:tabs>
              <w:ind w:firstLine="388" w:right="125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sz w:val="28"/>
                <w:szCs w:val="28"/>
              </w:rPr>
              <w:t xml:space="preserve">2) портала – круглосуточно, за исключением технических перерывов в связи с проведением ремонтных работ (при обращении </w:t>
            </w:r>
            <w:r w:rsidRPr="005E523A">
              <w:rPr>
                <w:rFonts w:cs="Times New Roman" w:hAnsi="Times New Roman" w:ascii="Times New Roman"/>
                <w:sz w:val="28"/>
                <w:szCs w:val="28"/>
              </w:rPr>
              <w:t xml:space="preserve">услугополучателя</w:t>
            </w:r>
            <w:r w:rsidRPr="005E523A">
              <w:rPr>
                <w:rFonts w:cs="Times New Roman" w:hAnsi="Times New Roman" w:ascii="Times New Roman"/>
                <w:sz w:val="28"/>
                <w:szCs w:val="28"/>
              </w:rPr>
              <w:t xml:space="preserve"> после окончания рабочего времени, в выходные и праздничные дни согласно Трудовому кодексу РК</w:t>
            </w:r>
            <w:r w:rsidRPr="005E523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 Закону о праздниках,</w:t>
            </w:r>
            <w:r w:rsidRPr="005E523A">
              <w:rPr>
                <w:rFonts w:cs="Times New Roman" w:hAnsi="Times New Roman" w:ascii="Times New Roman"/>
                <w:sz w:val="28"/>
                <w:szCs w:val="28"/>
              </w:rPr>
              <w:t xml:space="preserve"> прием заявления и выдача результата оказания государственной услуги осуществляется следующим рабочим днем).</w:t>
            </w:r>
          </w:p>
          <w:p>
            <w:pPr>
              <w:tabs>
                <w:tab w:pos="2266" w:val="left"/>
              </w:tabs>
              <w:ind w:firstLine="388" w:right="125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Адреса мест оказания государственной услуги размещены </w:t>
            </w:r>
            <w:r w:rsidRPr="0047492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на </w:t>
            </w:r>
            <w:r w:rsidRPr="000248D9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портале </w:t>
            </w:r>
            <w:hyperlink r:id="rId3" w:history="true">
              <w:r w:rsidRPr="000248D9">
                <w:rPr>
                  <w:rStyle w:val="Hyperlink"/>
                  <w:rFonts w:cs="Times New Roman" w:hAnsi="Times New Roman" w:ascii="Times New Roman"/>
                  <w:color w:themeColor="text1" w:val="000000"/>
                  <w:sz w:val="28"/>
                  <w:szCs w:val="28"/>
                  <w:u w:val="none"/>
                </w:rPr>
                <w:t xml:space="preserve">www.egov.kz</w:t>
              </w:r>
            </w:hyperlink>
            <w:r w:rsidRPr="005E523A">
              <w:rPr>
                <w:rFonts w:cs="Times New Roman" w:hAnsi="Times New Roman" w:ascii="Times New Roman"/>
                <w:sz w:val="28"/>
                <w:szCs w:val="28"/>
              </w:rPr>
              <w:t xml:space="preserve">.</w:t>
            </w:r>
          </w:p>
        </w:tc>
      </w:tr>
      <w:tr w:rsidTr="005E523A">
        <w:trPr>
          <w:trHeight w:val="30"/>
        </w:trPr>
        <w:tc>
          <w:tcPr>
            <w:tcW w:type="dxa" w:w="709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8</w:t>
            </w:r>
          </w:p>
        </w:tc>
        <w:tc>
          <w:tcPr>
            <w:tcW w:type="dxa" w:w="2126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Перечень документов</w:t>
            </w:r>
            <w:r w:rsidRPr="00DD4641">
              <w:rPr>
                <w:rFonts w:cs="Times New Roman" w:hAnsi="Times New Roman" w:ascii="Times New Roman"/>
                <w:sz w:val="28"/>
                <w:szCs w:val="28"/>
              </w:rPr>
              <w:t xml:space="preserve"> и сведений, </w:t>
            </w:r>
            <w:r w:rsidRPr="00DD4641">
              <w:rPr>
                <w:rFonts w:cs="Times New Roman" w:hAnsi="Times New Roman" w:ascii="Times New Roman"/>
                <w:sz w:val="28"/>
                <w:szCs w:val="28"/>
              </w:rPr>
              <w:t xml:space="preserve">истребуемых</w:t>
            </w:r>
            <w:r w:rsidRPr="00DD4641">
              <w:rPr>
                <w:rFonts w:cs="Times New Roman" w:hAnsi="Times New Roman" w:ascii="Times New Roman"/>
                <w:sz w:val="28"/>
                <w:szCs w:val="28"/>
              </w:rPr>
              <w:t xml:space="preserve"> у </w:t>
            </w:r>
            <w:r w:rsidRPr="00DD4641">
              <w:rPr>
                <w:rFonts w:cs="Times New Roman" w:hAnsi="Times New Roman" w:ascii="Times New Roman"/>
                <w:sz w:val="28"/>
                <w:szCs w:val="28"/>
              </w:rPr>
              <w:t xml:space="preserve">услугополучателя</w:t>
            </w:r>
            <w:r w:rsidRPr="00DD4641">
              <w:rPr>
                <w:rFonts w:cs="Times New Roman" w:hAnsi="Times New Roman" w:ascii="Times New Roman"/>
                <w:sz w:val="28"/>
                <w:szCs w:val="28"/>
              </w:rPr>
              <w:t xml:space="preserve"> для оказания </w:t>
            </w:r>
            <w:r w:rsidRPr="00DD4641">
              <w:rPr>
                <w:rFonts w:cs="Times New Roman" w:hAnsi="Times New Roman" w:ascii="Times New Roman"/>
                <w:sz w:val="28"/>
                <w:szCs w:val="28"/>
              </w:rPr>
              <w:t xml:space="preserve">государственной услуги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tabs>
                <w:tab w:pos="2266" w:val="left"/>
              </w:tabs>
              <w:ind w:firstLine="388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для получения лицензии:</w:t>
            </w:r>
          </w:p>
          <w:p>
            <w:pPr>
              <w:tabs>
                <w:tab w:pos="2266" w:val="left"/>
              </w:tabs>
              <w:ind w:firstLine="388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заявление в форме электронного документа, согласно приложениям 2 или 3 к настоящим Правилам;</w:t>
            </w:r>
          </w:p>
          <w:p>
            <w:pPr>
              <w:tabs>
                <w:tab w:pos="2266" w:val="left"/>
              </w:tabs>
              <w:ind w:firstLine="388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копия документа, подтверждающего уплату в бюджет лицензионного сбора, за исключением случаев оплаты через ПШ</w:t>
            </w:r>
            <w:r w:rsidR="008E4226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</w:t>
            </w:r>
            <w:r w:rsidRPr="005E523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П;</w:t>
            </w:r>
          </w:p>
          <w:p>
            <w:pPr>
              <w:tabs>
                <w:tab w:pos="2266" w:val="left"/>
              </w:tabs>
              <w:ind w:firstLine="388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копия паспорта производства, разработанного и утвержденного производителем этилового спирта;</w:t>
            </w:r>
          </w:p>
          <w:p>
            <w:pPr>
              <w:tabs>
                <w:tab w:pos="2266" w:val="left"/>
              </w:tabs>
              <w:ind w:firstLine="388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копия расчета производственной мощности, произведенного заявителем, с приложением копий паспортов оборудования, содержащих эксплуатационно-технические характеристики оборудования, позволяющего выработать необходимый объем этилового спирта;</w:t>
            </w:r>
          </w:p>
          <w:p>
            <w:pPr>
              <w:tabs>
                <w:tab w:pos="2266" w:val="left"/>
              </w:tabs>
              <w:ind w:firstLine="388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копия бухгалтерских (учетных) документов о принятии технологического оборудования на баланс организации;</w:t>
            </w:r>
          </w:p>
          <w:p>
            <w:pPr>
              <w:tabs>
                <w:tab w:pos="2266" w:val="left"/>
              </w:tabs>
              <w:ind w:firstLine="388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форма сведений к квалификационным требованиям, для осуществления деятельности в сферах производства этилового спирта в форме электронного документа, согласно приложению 4 к настоящим Правилам;</w:t>
            </w:r>
          </w:p>
          <w:p>
            <w:pPr>
              <w:tabs>
                <w:tab w:pos="2266" w:val="left"/>
              </w:tabs>
              <w:ind w:firstLine="388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для переоформления лицензии:</w:t>
            </w:r>
          </w:p>
          <w:p>
            <w:pPr>
              <w:tabs>
                <w:tab w:pos="2266" w:val="left"/>
              </w:tabs>
              <w:ind w:firstLine="388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заявление в форме электронного документа, согласно приложениям 5 или 6 к настоящим Правилам;</w:t>
            </w:r>
          </w:p>
          <w:p>
            <w:pPr>
              <w:tabs>
                <w:tab w:pos="2266" w:val="left"/>
              </w:tabs>
              <w:ind w:firstLine="388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копия документа, подтверждающего уплату в бюджет лицензионного сбора, за исключением случаев оплаты через ПШ</w:t>
            </w:r>
            <w:r w:rsidR="008E4226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</w:t>
            </w:r>
            <w:r w:rsidRPr="005E523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П;</w:t>
            </w:r>
          </w:p>
          <w:p>
            <w:pPr>
              <w:tabs>
                <w:tab w:pos="2266" w:val="left"/>
              </w:tabs>
              <w:ind w:firstLine="388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электронные копии документов, содержащих информацию об изменениях, послуживших основанием для переоформления лицензии и (или) приложение к лицензии, за исключением документов, содержащихся в государственных </w:t>
            </w:r>
            <w:r w:rsidR="008D549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цифровых</w:t>
            </w:r>
            <w:r w:rsidRPr="005E523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системах.</w:t>
            </w:r>
          </w:p>
          <w:p>
            <w:pPr>
              <w:tabs>
                <w:tab w:pos="2266" w:val="left"/>
              </w:tabs>
              <w:ind w:firstLine="388" w:right="125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8D5491">
              <w:rPr>
                <w:rFonts w:cs="Times New Roman" w:hAnsi="Times New Roman" w:ascii="Times New Roman"/>
                <w:sz w:val="28"/>
                <w:szCs w:val="28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лица, о лицензии на производство этилового спирта имеющихся у </w:t>
            </w:r>
            <w:r w:rsidRPr="008D5491">
              <w:rPr>
                <w:rFonts w:cs="Times New Roman" w:hAnsi="Times New Roman" w:ascii="Times New Roman"/>
                <w:sz w:val="28"/>
                <w:szCs w:val="28"/>
              </w:rPr>
              <w:t xml:space="preserve">услугополучателя</w:t>
            </w:r>
            <w:r w:rsidRPr="008D5491">
              <w:rPr>
                <w:rFonts w:cs="Times New Roman" w:hAnsi="Times New Roman" w:ascii="Times New Roman"/>
                <w:sz w:val="28"/>
                <w:szCs w:val="28"/>
              </w:rPr>
              <w:t xml:space="preserve"> </w:t>
            </w:r>
            <w:r w:rsidRPr="008D5491">
              <w:rPr>
                <w:rFonts w:cs="Times New Roman" w:hAnsi="Times New Roman" w:ascii="Times New Roman"/>
                <w:sz w:val="28"/>
                <w:szCs w:val="28"/>
              </w:rPr>
              <w:t xml:space="preserve">услугодатель</w:t>
            </w:r>
            <w:r w:rsidRPr="008D5491">
              <w:rPr>
                <w:rFonts w:cs="Times New Roman" w:hAnsi="Times New Roman" w:ascii="Times New Roman"/>
                <w:sz w:val="28"/>
                <w:szCs w:val="28"/>
              </w:rPr>
              <w:t xml:space="preserve"> получает из соответствующих государственных </w:t>
            </w:r>
            <w:r>
              <w:rPr>
                <w:rFonts w:cs="Times New Roman" w:hAnsi="Times New Roman" w:ascii="Times New Roman"/>
                <w:sz w:val="28"/>
                <w:szCs w:val="28"/>
              </w:rPr>
              <w:t xml:space="preserve">цифровых</w:t>
            </w:r>
            <w:r w:rsidRPr="008D5491">
              <w:rPr>
                <w:rFonts w:cs="Times New Roman" w:hAnsi="Times New Roman" w:ascii="Times New Roman"/>
                <w:sz w:val="28"/>
                <w:szCs w:val="28"/>
              </w:rPr>
              <w:t xml:space="preserve"> систем через шлюз «цифрового правительства».</w:t>
            </w:r>
          </w:p>
        </w:tc>
      </w:tr>
      <w:tr w:rsidTr="005E523A">
        <w:trPr>
          <w:trHeight w:val="30"/>
        </w:trPr>
        <w:tc>
          <w:tcPr>
            <w:tcW w:type="dxa" w:w="709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9</w:t>
            </w:r>
          </w:p>
        </w:tc>
        <w:tc>
          <w:tcPr>
            <w:tcW w:type="dxa" w:w="2126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Основания для отказа в оказании государственной услуги, установленные 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законами Республики Казахстан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388" w:right="125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занятие видом деятельности запрещено законами Республики Казахстан для данной категории </w:t>
            </w: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услугополучателей</w:t>
            </w: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;</w:t>
            </w:r>
          </w:p>
          <w:p>
            <w:pPr>
              <w:ind w:firstLine="388" w:right="125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не внесен лицензионный сбор;</w:t>
            </w:r>
          </w:p>
          <w:p>
            <w:pPr>
              <w:ind w:firstLine="388" w:right="125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3) </w:t>
            </w: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услугополучатель</w:t>
            </w: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не соответствует квалификационным требованиям;</w:t>
            </w:r>
          </w:p>
          <w:p>
            <w:pPr>
              <w:ind w:firstLine="388" w:right="125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4) в отношении </w:t>
            </w: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имеется вступившее в законную силу решение (приговор) суда о приостановлении или запрещении </w:t>
            </w: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деятельности</w:t>
            </w: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или отдельных видов деятельности, подлежащих лицензированию;</w:t>
            </w:r>
          </w:p>
          <w:p>
            <w:pPr>
              <w:ind w:firstLine="388" w:right="125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5) судом на основании представления судебного исполнителя временно запрещено выдавать </w:t>
            </w: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услугополучателю</w:t>
            </w: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- должнику лицензию.</w:t>
            </w:r>
          </w:p>
          <w:p>
            <w:pPr>
              <w:ind w:firstLine="388" w:right="125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6) </w:t>
            </w:r>
            <w:r w:rsidR="00D23EBF" w:rsidRPr="00D23EB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судом на основании представления судебного исполнителя временно запрещено выдавать заявителю-должнику лицензию;</w:t>
            </w:r>
          </w:p>
          <w:p>
            <w:pPr>
              <w:ind w:firstLine="388" w:right="125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7) установление недостоверности документов, представленных </w:t>
            </w: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услугополучателем</w:t>
            </w: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для получения государственной услуги, и (или) данных (сведений), содержащихся в них;</w:t>
            </w:r>
          </w:p>
          <w:p>
            <w:pPr>
              <w:ind w:firstLine="388" w:right="125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2976" w:id="1"/>
            <w:bookmarkEnd w:id="1"/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8) несоответствие </w:t>
            </w: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>
            <w:pPr>
              <w:ind w:firstLine="388" w:right="125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9) отсутствие согласия </w:t>
            </w: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предоставляемого в соответствии со </w:t>
            </w:r>
            <w:hyperlink r:id="rId4" w:anchor="z18" w:history="true">
              <w:r w:rsidRPr="005E523A">
                <w:rPr>
                  <w:rStyle w:val="Hyperlink"/>
                  <w:rFonts w:cs="Times New Roman" w:hAnsi="Times New Roman" w:ascii="Times New Roman"/>
                  <w:color w:themeColor="text1" w:val="000000"/>
                  <w:sz w:val="28"/>
                  <w:szCs w:val="28"/>
                  <w:u w:val="none"/>
                </w:rPr>
                <w:t xml:space="preserve">статьей 8</w:t>
              </w:r>
            </w:hyperlink>
            <w:r w:rsidRPr="005E523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Tr="005E523A">
        <w:trPr>
          <w:trHeight w:val="30"/>
        </w:trPr>
        <w:tc>
          <w:tcPr>
            <w:tcW w:type="dxa" w:w="709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10</w:t>
            </w:r>
          </w:p>
        </w:tc>
        <w:tc>
          <w:tcPr>
            <w:tcW w:type="dxa" w:w="2126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388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Услугополучатель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имеет возможность получения государственной услуги в электронной форме через портал при условии наличия ЭЦП.</w:t>
            </w:r>
          </w:p>
          <w:p>
            <w:pPr>
              <w:ind w:firstLine="388" w:right="125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Услугополучатель</w:t>
            </w:r>
            <w:r w:rsidRPr="00DD464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имеет возможность получения информации о статусе оказания государственной услуги в режиме удаленного доступа посредством «личного кабинета» на портале, Единого контакт-центра 8-800-080-7777, 1414.</w:t>
            </w:r>
          </w:p>
        </w:tc>
      </w:tr>
    </w:tbl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tbl>
      <w:tblPr>
        <w:tblStyle w:val="NormalTable"/>
        <w:tblW w:type="dxa" w:w="11340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3828"/>
        <w:gridCol w:w="5386"/>
        <w:gridCol w:w="2126"/>
      </w:tblGrid>
      <w:tr w:rsidTr="00B027AB">
        <w:trPr>
          <w:tblCellSpacing w:type="dxa" w:w="15"/>
        </w:trPr>
        <w:tc>
          <w:tcPr>
            <w:tcW w:type="dxa" w:w="11280"/>
            <w:gridSpan w:val="3"/>
            <w:vAlign w:val="center"/>
            <w:hideMark/>
          </w:tcPr>
          <w:p>
            <w:pPr>
              <w:spacing w:lineRule="auto" w:line="240"/>
              <w:ind w:hanging="331" w:right="236" w:left="2788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hanging="331" w:right="236" w:left="2788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hanging="331" w:right="236" w:left="2788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611B6A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Приложение 2 к Правилам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611B6A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оказания государственной услуги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="00611B6A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«</w:t>
            </w:r>
            <w:r w:rsidRPr="00611B6A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Выдача лицензии на производство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611B6A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этилового спирта</w:t>
            </w:r>
            <w:r w:rsidR="00611B6A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»</w:t>
            </w:r>
          </w:p>
        </w:tc>
      </w:tr>
      <w:tr w:rsidTr="00B027AB">
        <w:trPr>
          <w:gridAfter w:val="1"/>
          <w:wAfter w:type="dxa" w:w="2081"/>
          <w:tblCellSpacing w:type="dxa" w:w="15"/>
        </w:trPr>
        <w:tc>
          <w:tcPr>
            <w:tcW w:type="dxa" w:w="3783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B027AB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5356"/>
            <w:vAlign w:val="center"/>
            <w:hideMark/>
          </w:tcPr>
          <w:p>
            <w:pPr>
              <w:spacing w:lineRule="auto" w:line="240"/>
              <w:ind w:hanging="1276" w:left="-1443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bookmarkStart w:name="z281" w:id="2"/>
            <w:bookmarkEnd w:id="2"/>
          </w:p>
          <w:p>
            <w:pPr>
              <w:spacing w:lineRule="auto" w:line="240"/>
              <w:ind w:hanging="1276" w:left="-1443"/>
              <w:jc w:val="righ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B027AB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Форма</w:t>
            </w:r>
          </w:p>
        </w:tc>
      </w:tr>
    </w:tbl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Заявление юридического лица для получения лицензии</w:t>
      </w:r>
      <w:r>
        <w:rPr>
          <w:rFonts w:cs="Times New Roman" w:eastAsia="Times New Roman" w:hAnsi="Times New Roman" w:ascii="Times New Roman"/>
          <w:b/>
          <w:bCs/>
          <w:sz w:val="28"/>
          <w:szCs w:val="28"/>
        </w:rPr>
        <w:br/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</w:t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</w:t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</w:t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и (или) приложения к лицензии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B027AB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В_________________________________________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B027AB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B027AB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 (полное наименование лицензиара)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от______________________________________________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 (полное наименование, местонахождение, бизнес-идентификационный номер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юридического лица (в том числе иностранного юридического лица), бизнес-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идентификационный номер филиала или представительства иностранного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юридического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лица – в случае отсутствия бизнес-идентификационного номера у головного юридического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лица)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B027AB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 Прошу выдать лицензию и (или) приложение к лицензии на осуществление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 (указать полное наименование вида деятельности и (или) подвида(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ов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) деятельности)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на бумажном носителе _____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________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 (поставить знак Х в случае, если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необходимо получить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лицензию на бумажном носителе)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Адрес юридичес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кого лица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______________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__________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__(почтовый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индекс, страна (для иностранного юридического лица), область, город, район, населенный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пункт, наименование улицы, номер дома/здания (стационарного помещения)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Электронная почта _______________________________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Телефоны _______________________________________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Факс ___________________________________________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Банковский счет _________________________________________________________________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B027AB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 (номер счета, наименование и местонахождение банка)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Адрес объекта осуществления деятельности или действий (операций)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 (почтовый индекс, область, город, район, населенный пункт, наименование улицы,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номер дома/здания (стационарного помещения)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Прилагается 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_______________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л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истов.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B027AB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 Настоящим подтверждается, что все указанные данные являются официальными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контактами и на них может быть направлена любая информация по вопросам выдачи или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отказа в выдаче лицензии и (или) приложения к лицензии; заявителю не запрещено судом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заниматься лицензируемым видом и (или) подвидом деятельности; все прилагаемые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документы соответствуют действительности и являются действительными; заявитель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согласен на использование персональных данных ограниченного доступа, составляющих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охраняемую законом тайну, содержащихся в </w:t>
      </w:r>
      <w:r w:rsidR="00611B6A" w:rsidRPr="00B027AB">
        <w:rPr>
          <w:rFonts w:cs="Times New Roman" w:eastAsia="Times New Roman" w:hAnsi="Times New Roman" w:ascii="Times New Roman"/>
          <w:sz w:val="28"/>
          <w:szCs w:val="28"/>
        </w:rPr>
        <w:t xml:space="preserve">цифровых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 системах, при выдаче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лицензии и (или) приложения к лицензии; заявитель согласен на удостоверение заявления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электронной цифровой подписью работника центра обслуживания населения (в случае</w:t>
      </w:r>
      <w:r w:rsid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обращения через центр обслуживания населения).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 Руководитель _____________ 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B027AB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B027AB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B027AB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 (подпись) (фамилия, имя, отчество </w:t>
      </w:r>
      <w:r w:rsidR="00382244" w:rsidRPr="00382244">
        <w:rPr>
          <w:rFonts w:cs="Times New Roman" w:eastAsia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B027AB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 Дата заполнения: </w:t>
      </w:r>
      <w:r w:rsidR="0071364F" w:rsidRPr="00B027AB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__</w:t>
      </w:r>
      <w:r w:rsidR="0071364F" w:rsidRPr="00B027AB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B027AB">
        <w:rPr>
          <w:rFonts w:cs="Times New Roman" w:eastAsia="Times New Roman" w:hAnsi="Times New Roman" w:ascii="Times New Roman"/>
          <w:sz w:val="28"/>
          <w:szCs w:val="28"/>
        </w:rPr>
        <w:t xml:space="preserve"> __________ 20__ года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tbl>
      <w:tblPr>
        <w:tblStyle w:val="NormalTable"/>
        <w:tblW w:type="auto" w:w="0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850"/>
        <w:gridCol w:w="3465"/>
      </w:tblGrid>
      <w:tr w:rsidTr="00F81F7C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4"/>
                <w:szCs w:val="24"/>
              </w:rPr>
            </w:pPr>
            <w:r w:rsidRPr="00F81F7C">
              <w:rPr>
                <w:rFonts w:cs="Times New Roman" w:eastAsia="Times New Roman" w:hAnsi="Times New Roman" w:ascii="Times New Roman"/>
                <w:sz w:val="24"/>
                <w:szCs w:val="24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bookmarkStart w:name="z284" w:id="3"/>
            <w:bookmarkEnd w:id="3"/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Приложение 3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государственной услуги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="00611B6A"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«</w:t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Выдача лицензии на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производство этилового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спирта</w:t>
            </w:r>
            <w:r w:rsidR="00611B6A"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»</w:t>
            </w:r>
          </w:p>
        </w:tc>
      </w:tr>
      <w:tr w:rsidTr="00F81F7C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4"/>
                <w:szCs w:val="24"/>
              </w:rPr>
            </w:pPr>
            <w:r w:rsidRPr="00F81F7C">
              <w:rPr>
                <w:rFonts w:cs="Times New Roman" w:eastAsia="Times New Roman" w:hAnsi="Times New Roman" w:ascii="Times New Roman"/>
                <w:sz w:val="24"/>
                <w:szCs w:val="24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 w:right="623"/>
              <w:jc w:val="righ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bookmarkStart w:name="z285" w:id="4"/>
            <w:bookmarkEnd w:id="4"/>
          </w:p>
          <w:p>
            <w:pPr>
              <w:spacing w:lineRule="auto" w:line="240"/>
              <w:ind w:firstLine="0" w:right="623"/>
              <w:jc w:val="righ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Форма</w:t>
            </w:r>
          </w:p>
        </w:tc>
      </w:tr>
    </w:tbl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Заявление физического лица для получения лицензии и</w:t>
      </w:r>
      <w:r>
        <w:rPr>
          <w:rFonts w:cs="Times New Roman" w:eastAsia="Times New Roman" w:hAnsi="Times New Roman" w:ascii="Times New Roman"/>
          <w:b/>
          <w:bCs/>
          <w:sz w:val="28"/>
          <w:szCs w:val="28"/>
        </w:rPr>
        <w:br/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(или) приложения к лицензии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В ______________________________________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(полное наименование лицензиара)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от __________________________________________________________________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(фамилия имя отчество </w:t>
      </w:r>
      <w:r w:rsidR="008D6A33" w:rsidRPr="008D6A33">
        <w:rPr>
          <w:rFonts w:cs="Times New Roman" w:eastAsia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  <w:r w:rsidR="008D6A33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физического лица, индивидуальный идентификационный номер)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ab/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Прошу выдать лицензию и (или) приложение к лицензии на осуществление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(указать полное наименование вида деятельности и (или) подвида(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ов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) деятельности)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на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бумажном носителе _____(поставить знак Х в случае, если необходимо получить лицензию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на бумажном носителе)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Адрес местожительства физического лица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(почтовый индекс, область, город, район, населенный пункт, наименование улицы,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номер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дома/здания)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Электронная почта _______________________________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Телефоны _______________________________________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Факс ___________________________________________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Банковский счет _________________________________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(номер счета, наименование и местонахождение банка)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Адрес объекта осуществления деятельности или действий (операций)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(почтовый индекс, область, город, район, населенный пункт, наименование улицы, номер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дома/здания (стационарного помещения)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Прилагается _____ листов.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Настоящим подтверждается, что все указанные данные являются официальными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контактами и на них может быть направлена любая информация по вопросам выдачи или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отказа в выдаче лицензии и (или) приложения к лицензии; заявителю не запрещено судом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заниматься лицензируемым видом и (или) подвидом деятельности; все прилагаемые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документы соответствуют действительности и являются действительными; заявитель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согласен на использование персональных данных ограниченного доступа, составляющих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охраняемую законом тайну, содержащихся в </w:t>
      </w:r>
      <w:r w:rsidR="00611B6A" w:rsidRPr="009E5C75">
        <w:rPr>
          <w:rFonts w:cs="Times New Roman" w:eastAsia="Times New Roman" w:hAnsi="Times New Roman" w:ascii="Times New Roman"/>
          <w:sz w:val="28"/>
          <w:szCs w:val="28"/>
        </w:rPr>
        <w:t xml:space="preserve">цифровых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системах, при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выдаче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лицензии и (или) приложения к лицензии; заявитель согласен на удостоверение заявления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электронной цифровой подписью работника центра обслуживания населения (в случае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обращения через центр обслуживания населения).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Физическое лицо 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подпись)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(фамилия, имя, отчество </w:t>
      </w:r>
      <w:r w:rsidR="008D6A33" w:rsidRPr="008D6A33">
        <w:rPr>
          <w:rFonts w:cs="Times New Roman" w:eastAsia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Дата заполнения: </w:t>
      </w:r>
      <w:r w:rsidR="0071364F" w:rsidRPr="009E5C75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</w:t>
      </w:r>
      <w:r w:rsidR="0071364F" w:rsidRPr="009E5C75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_________ 20__ года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tbl>
      <w:tblPr>
        <w:tblStyle w:val="NormalTable"/>
        <w:tblW w:type="auto" w:w="0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850"/>
        <w:gridCol w:w="3465"/>
      </w:tblGrid>
      <w:tr w:rsidTr="00F81F7C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bookmarkStart w:name="z288" w:id="5"/>
            <w:bookmarkEnd w:id="5"/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Приложение 4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государственной услуги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="0071364F"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«</w:t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Выдача лицензии на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производство этилового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спирта</w:t>
            </w:r>
            <w:r w:rsidR="0071364F"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»</w:t>
            </w:r>
          </w:p>
        </w:tc>
      </w:tr>
      <w:tr w:rsidTr="00F81F7C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bookmarkStart w:name="z289" w:id="6"/>
            <w:bookmarkEnd w:id="6"/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Приложение к Квалификационным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требованиям и перечню документов,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подтверждающих соответствие им, для 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осуществления деятельности в сферах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производства этилового спирта, производства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алкогольной продукции, хранения и оптовой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реализации алкогольной продукции, за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исключением деятельности по хранению 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оптовой реализации алкогольной продукции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на территории ее производства, а также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хранения и розничной реализации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алкогольной продукции, за исключением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деятельности по хранению и розничной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реализации алкогольной продукции на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территории ее производства утвержденный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приказом Министра финансов Республики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Казахстан от 30 января 2015 года № 60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</w:tr>
      <w:tr w:rsidTr="00F81F7C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 w:right="481"/>
              <w:jc w:val="righ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bookmarkStart w:name="z290" w:id="7"/>
            <w:bookmarkEnd w:id="7"/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Форма</w:t>
            </w:r>
          </w:p>
        </w:tc>
      </w:tr>
    </w:tbl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Формы сведений к квалификационным требованиям, для осуществления</w:t>
      </w:r>
      <w:r>
        <w:rPr>
          <w:rFonts w:cs="Times New Roman" w:eastAsia="Times New Roman" w:hAnsi="Times New Roman" w:ascii="Times New Roman"/>
          <w:b/>
          <w:bCs/>
          <w:sz w:val="28"/>
          <w:szCs w:val="28"/>
        </w:rPr>
        <w:br/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</w:t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</w:t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деятельности в сферах производства этилового спирта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1.Для вида деятельности в сфере производства этилового спирта: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1.1 Стационарные помещения на праве собственности, соответствующие сведениям,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указанным в паспорте производства этилового спирта: указать: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1) адрес местонахождения (почтовый индекс, область, город, район, населенный пункт,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наименование улицы, номер дома/здания (стационарного помещения)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___________________________________________________________________ 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2) кадастровый номер стационарного помещения 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3) основание возникновения права собственности 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4) номер и дату документа (документов), подтверждающего возникновение права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собственности ____________________________________;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5) целевое назначение (литер по плану) ____________________________;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6) общую площадь стационарного помещения 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7) общую площадь складского помещения __________________________;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8) год постройки _______________________________________________.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1.2 Водоснабжение, электроснабжение и канализация, обеспечивающие производство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этилового спирта в стационарном помещении: указать: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1) наименование договора (договоров) об оказании услуг по обеспечению стационарного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помещения водоснабжением, электроснабжением и канализацией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2) номер и дату договора (договоров) 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1.3 Контрольные приборы учета, оснащенные источниками бесперебойного питания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электроэнергией, обеспечивающие автоматизированную передачу уполномоченному органу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и его территориальным подразделением в режиме реального времени данных об объемах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производства этилового спирта: указать: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1) номер и дату договора (договоров) на приобретение, монтаж и установку приборов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2) количество приборов _____________________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3) наличие программного обеспечения, позволяющего осуществлять автоматизированную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передачу информации___________________________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2. Для вида деятельности в сфере производства алкогольной продукции: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2.1 Стационарные помещения на праве собственности, соответствующие сведениям,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указанным в паспорте производства алкогольной продукции: указать: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1) адрес местонахождения (почтовый индекс, область, город, район, населенный пункт,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наименование улицы, номер дома/здания (стационарного помещения)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2) кадастровый номер стационарного пом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ещения 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3) основание возникновения права собствен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ности 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4) номер и дату документа (документов), подтверждающего возникновение права собственности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5) целевое назначение (литер по плану) 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6) общую площадь стационарного помещения 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7) общую площадь складского помещения 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8) год постройки 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2.2 Водоснабжение, электроснабжение и канализация, обеспечивающие производство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алкогольной продукции в стационарном помещении: указать: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1) наименование договора (договоров) об оказании услуг по обеспечению стационарного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помещения водоснабжением, электроснабжением и канализацией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2) номер и дату договора (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договоров) 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2.3 Контрольные приборы учета, оснащенные источниками бесперебойного питания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электроэнергией, обеспечивающие автоматизированную передачу уполномоченному органу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и его территориальным подразделением в режиме реального времени данных об объемах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производства алкогольной продукции: указать: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1) номер и дату договора (договоров) на приобретение, монтаж и установку приборов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2) колич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ество приборов 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3) наличие программного обеспечения, позволяющего осуществлять автоматизированную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передачу информации ______________________________.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2.3 Приборы, позволяющие контролировать условия хранения сырья, вспомогательных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материалов и алкогольной продукции по температурно- влажностному режиму, поверенные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в соответствии с требованиями государственной системы обеспечения единства измерений: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указать: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1) номер и дату документа (документов), подтверждающего приобретение приборов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2) наименование организации, осуществляющей поверку, приборов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3) дату последней и последующей поверок __________________________.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3. Для вида деятельности в сфере хранения и оптовой реализации алкогольной продукции, за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исключением деятельности по хранению и оптовой реализации алкогольной продукции на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территории ее производства: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3.1 Наименование договора аренды или безвозмездного пользования: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1) указать номер и дату договора (договоров) 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2) кадастровый номер складского помещения _______________________.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3.2 Водоснабжение, электроснабжение и канализация в складском помещении: указать: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1) наименование договора (договоров) об оказании услуг по обеспечению складского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помещения водоснабжением, электроснабжением и канализацией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2) номер и дату договора (договоров) 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3.3 Сведения о наличии или отсутствии в заявленном складском помещении двух и более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лицензиатов, осуществляющих деятельность по хранению и оптовой реализации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алкогольной продукции: указать наличие или отсутствие двух и более лицензиатов в одном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складском помещении _________________________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3.4 Сведения о контрольно-кассовой машине с функцией фиксации и (или) передачи данных: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указать номер и дату документа, подтверждающего регистрацию контрольно-кассовой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машины _________________________________________.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4. Для вида деятельности в сфере хранения и розничной реализации алкогольной продукции,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за исключением деятельности по хранению и розничной реализации алкогольной продукции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на территории ее производства: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4.1 Водоснабжение, электроснабжение и канализация в стационарном помещении: указать: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1) наименование договора (договоров) об оказании услуг по обеспечению стационарного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помещения водоснабжением, электроснабжением и канализацией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2) номер и дату договора 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(договоров) __________________________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3) кадастровый номер стационарного пом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ещения 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4.2 Сведения о контрольно-кассовой машине с функцией фиксации и (или) передачи данных: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указать номер и дату документа, подтверждающего регистрацию контрольно-кассовой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машины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 _____________________________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_.</w:t>
      </w:r>
    </w:p>
    <w:tbl>
      <w:tblPr>
        <w:tblStyle w:val="NormalTable"/>
        <w:tblW w:type="auto" w:w="0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850"/>
        <w:gridCol w:w="3465"/>
      </w:tblGrid>
      <w:tr w:rsidTr="00F81F7C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bookmarkStart w:name="z293" w:id="8"/>
            <w:bookmarkEnd w:id="8"/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Приложение 5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государственной услуги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="0071364F"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«</w:t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Выдача лицензии на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производство этилового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спирта</w:t>
            </w:r>
            <w:r w:rsidR="0071364F"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»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</w:tr>
      <w:tr w:rsidTr="00F81F7C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 w:right="481"/>
              <w:jc w:val="righ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bookmarkStart w:name="z294" w:id="9"/>
            <w:bookmarkEnd w:id="9"/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Форма</w:t>
            </w:r>
          </w:p>
        </w:tc>
      </w:tr>
    </w:tbl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Заявление юридического лица для переоформления лицензии и</w:t>
      </w:r>
      <w:r>
        <w:rPr>
          <w:rFonts w:cs="Times New Roman" w:eastAsia="Times New Roman" w:hAnsi="Times New Roman" w:ascii="Times New Roman"/>
          <w:b/>
          <w:bCs/>
          <w:sz w:val="28"/>
          <w:szCs w:val="28"/>
        </w:rPr>
        <w:br/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</w:t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(или) приложения(й) к лицензии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 xml:space="preserve">В 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F81F7C"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 (полное наименование лицензиара)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от 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(полное наименование, местонахождение, бизнес-идентификационный номер юридического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лица (в том числе иностранного юридического лица), бизнес- идентификационный номер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филиала или представительства иностранного юридического лица – в случае отсутствия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бизнес-идентификационного номера у головного юридического лица) 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Прошу переоформить лицензию и (или) приложение (я) к лицензии (нужное подчеркнуть)№__________ от </w:t>
      </w:r>
      <w:r w:rsidR="0071364F" w:rsidRPr="009E5C75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___</w:t>
      </w:r>
      <w:r w:rsidR="0071364F" w:rsidRPr="009E5C75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_20___года, выданную(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ое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) (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ых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(номер(а) лицензии и (или) приложения(й) к лицензии, дата выдачи, наименование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лицензиара, выдавшего лицензию и (или) приложение(я) к лицензии) на осуществление________________________________________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(полное наименование вида деятельности и (или) подвида(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ов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) деятельности) по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следующему(им) основанию(ям) (укажите в соответствующей ячейке Х):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1) реорганизация юридического лица-лицензиата в соответствии с порядком, определенным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статьей 34 Закона Республики Казахстан </w:t>
      </w:r>
      <w:r w:rsidR="0071364F" w:rsidRPr="009E5C75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О разрешениях и уведомлениях</w:t>
      </w:r>
      <w:r w:rsidR="0071364F" w:rsidRPr="009E5C75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путем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F81F7C" w:rsidRPr="009E5C75">
        <w:rPr>
          <w:rFonts w:cs="Times New Roman" w:eastAsia="Times New Roman" w:hAnsi="Times New Roman" w:ascii="Times New Roman"/>
          <w:sz w:val="28"/>
          <w:szCs w:val="28"/>
        </w:rPr>
        <w:t xml:space="preserve">(укажите в соответствующей ячейке Х):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а) слияния ______________________________________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б)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ab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п</w:t>
      </w:r>
      <w:r w:rsidR="009E5C75">
        <w:rPr>
          <w:rFonts w:cs="Times New Roman" w:eastAsia="Times New Roman" w:hAnsi="Times New Roman" w:ascii="Times New Roman"/>
          <w:sz w:val="28"/>
          <w:szCs w:val="28"/>
        </w:rPr>
        <w:t xml:space="preserve">реобразования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в) прис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оединения 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г) выделения ________________________________________________________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д) разделения 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2) изменение наименования юридического лица-лицензиата 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3) изменение места нахождения юридического лица-лицензиата 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4) отчуждение лицензиато</w:t>
      </w:r>
      <w:r w:rsidR="0071364F" w:rsidRPr="009E5C75">
        <w:rPr>
          <w:rFonts w:cs="Times New Roman" w:eastAsia="Times New Roman" w:hAnsi="Times New Roman" w:ascii="Times New Roman"/>
          <w:sz w:val="28"/>
          <w:szCs w:val="28"/>
        </w:rPr>
        <w:t xml:space="preserve">м лицензии, выданной по классу «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разрешения, выдаваемые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на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объекты</w:t>
      </w:r>
      <w:r w:rsidR="0071364F" w:rsidRPr="009E5C75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, вместе с объектом в пользу третьих лиц в случаях, если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отчуждаемость лицензии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предусмотрена приложением 1 к </w:t>
      </w:r>
      <w:r w:rsidRPr="009E5C7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Закону Республики </w:t>
      </w:r>
      <w:r w:rsidR="0071364F" w:rsidRPr="009E5C75">
        <w:rPr>
          <w:rFonts w:cs="Times New Roman" w:eastAsia="Times New Roman" w:hAnsi="Times New Roman" w:ascii="Times New Roman"/>
          <w:sz w:val="28"/>
          <w:szCs w:val="28"/>
        </w:rPr>
        <w:t xml:space="preserve">Казахстан «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О разрешениях и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уведомлениях</w:t>
      </w:r>
      <w:r w:rsidR="0071364F" w:rsidRPr="009E5C75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__________________________________________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5) изменение адреса места нахождения объекта без его физического перемещения для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лицензии, выданной по классу </w:t>
      </w:r>
      <w:r w:rsidR="0071364F" w:rsidRPr="009E5C75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разрешения, выдаваемые на объекты</w:t>
      </w:r>
      <w:r w:rsidR="0071364F" w:rsidRPr="009E5C75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или для приложений к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лицензии с указанием объектов_____________________________________________________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6) наличие требования о переоформлении в законах Республики Казахстан 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7) изменение наименования вида деятельности 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8) изменение наименования подвида деятельнос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ти ___на бумажном носителе 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(поставить знак Х в случае, если необходимо получить лицензию на бумажном носителе)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Адрес юридического лица _________________________________(страна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– для иностранного юридического лица, почтовый индекс, область, город, район,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населенный пункт, наименование улицы, номер дома/здания (стационарного помещения)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Электронная почта _______________________________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Телефоны _______________________________________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Факс ___________________________________________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Банк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овский счет 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(номер счета, наименование и местонахождение банка)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Адрес объекта осуществления деятельности или действий (операций)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(почтовый индекс, область, город, район, населенный пункт, наименование улицы, номер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дома/здания (стационарного помещения)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Прилагается ______ листов.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Настоящим подтверждается, что все указанные данные являются официальными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контактами и на них может быть направлена любая информация по вопросам выдачи или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отказа в выдаче лицензии и (или) приложения к лицензии; заявителю не запрещено судом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заниматься лицензируемым видом и (или) подвидом деятельности; все прилагаемые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документы соответствуют действительности и являются действительными; заявитель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согласен на использование персональных данных ограниченного доступа, составляющих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охраняемую законом тайну, содержащихся в </w:t>
      </w:r>
      <w:r w:rsidR="00E34C0B" w:rsidRPr="009E5C75">
        <w:rPr>
          <w:rFonts w:cs="Times New Roman" w:eastAsia="Times New Roman" w:hAnsi="Times New Roman" w:ascii="Times New Roman"/>
          <w:sz w:val="28"/>
          <w:szCs w:val="28"/>
        </w:rPr>
        <w:t xml:space="preserve">цифровых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системах,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при выдаче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лицензии и (или) приложения к лицензии; заявитель согласен на удостоверение заявления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электронной цифровой подписью работника центра обслуживания населения (в случае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обращения через центр обслуживания населения).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Руководитель_____________ _________________________________________подпись)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(фамилия, имя, отчество </w:t>
      </w:r>
      <w:r w:rsidR="00F60E11" w:rsidRPr="00F60E11">
        <w:rPr>
          <w:rFonts w:cs="Times New Roman" w:eastAsia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Дата заполнения: 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«__»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__________ 20__ года</w:t>
      </w:r>
    </w:p>
    <w:tbl>
      <w:tblPr>
        <w:tblStyle w:val="NormalTable"/>
        <w:tblW w:type="auto" w:w="0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850"/>
        <w:gridCol w:w="3465"/>
      </w:tblGrid>
      <w:tr w:rsidTr="00F81F7C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bookmarkStart w:name="z297" w:id="10"/>
            <w:bookmarkEnd w:id="10"/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Приложение 6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государственной услуги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="0071364F"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«</w:t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Выдача лицензии на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производство этилового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спирта</w:t>
            </w:r>
            <w:r w:rsidR="0071364F" w:rsidRPr="009E5C7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»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</w:tr>
      <w:tr w:rsidTr="00F81F7C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 w:right="481"/>
              <w:jc w:val="righ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bookmarkStart w:name="z298" w:id="11"/>
            <w:bookmarkEnd w:id="11"/>
            <w:r w:rsidRPr="009E5C75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Форма</w:t>
            </w:r>
          </w:p>
        </w:tc>
      </w:tr>
    </w:tbl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Заявление физического лица для переоформления лицензии и (или)</w:t>
      </w:r>
      <w:r>
        <w:rPr>
          <w:rFonts w:cs="Times New Roman" w:eastAsia="Times New Roman" w:hAnsi="Times New Roman" w:ascii="Times New Roman"/>
          <w:b/>
          <w:bCs/>
          <w:sz w:val="28"/>
          <w:szCs w:val="28"/>
        </w:rPr>
        <w:br/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</w:t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</w:t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</w:t>
      </w:r>
      <w:r w:rsidRPr="00302CD2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приложения к лицензии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В_________________________________________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(полное наименование лицензиара)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от______________________________________________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(фамилия имя отчество </w:t>
      </w:r>
      <w:r w:rsidR="00F60E11" w:rsidRPr="00F60E11">
        <w:rPr>
          <w:rFonts w:cs="Times New Roman" w:eastAsia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  <w:r w:rsidR="00F60E1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физического лица, индивидуальный</w:t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идентификационный номер)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Прошу переоформить лицензию и (или) приложение к лицензии (нужное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подчеркнуть) №____________ от _________ 20___ года, выданную(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ое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)(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ых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____________________________________________________________________ (номер(а)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лицензии и (или) приложения(й) к лицензии, дата выдачи, наименование лицензиара,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выдавшего лицензию и (или) приложение(я) к лицензии) на осуществление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_____________________________________________________________(полное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наименование вида деятельности и (или) подвида(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ов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) деятельности) по следующему(им)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основанию(ям) (укажите в соответствующей ячейке Х):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1) изменения фамилии, имени, отчества </w:t>
      </w:r>
      <w:r w:rsidR="00F60E11" w:rsidRPr="00F60E11">
        <w:rPr>
          <w:rFonts w:cs="Times New Roman" w:eastAsia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  <w:r w:rsidR="00F60E1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физического лица-лицензиата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2) перерегистрация индивидуального предпринимателя-лицензиата, изменение его наименования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3) перерегистрация индивидуального предпринимателя-лицензиата, изменение его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юридического адреса______________________________________________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4) отчуждение лицензиатом лицензии, выданной по классу </w:t>
      </w:r>
      <w:r w:rsidR="0071364F" w:rsidRPr="009E5C75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разрешения, выдаваемые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на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объекты</w:t>
      </w:r>
      <w:r w:rsidR="0071364F" w:rsidRPr="009E5C75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, вместе с объектом в пользу третьих лиц в случаях, если отчуждаемость лицензии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предусмотрена приложением 1 к Закону Республики Казахстан </w:t>
      </w:r>
      <w:r w:rsidR="0071364F" w:rsidRPr="009E5C75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О разрешениях и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уведомлениях</w:t>
      </w:r>
      <w:r w:rsidR="0071364F" w:rsidRPr="009E5C75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5) изменение адреса места нахождения объекта без его физического перемещения для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лицензии, выданной по классу </w:t>
      </w:r>
      <w:r w:rsidR="0071364F" w:rsidRPr="009E5C75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разрешения, выдаваемые на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объекты</w:t>
      </w:r>
      <w:r w:rsidR="0071364F" w:rsidRPr="009E5C75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или для приложений к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лицензии с указанием объектов________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6) наличие требования о переоформлении в закона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х Республики Казахстан 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7) изменение наименования вида деятельности 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8) изменение наименования подвида деятельности 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на бумажном носителе _____(поставить знак Х в случае, если необходимо получить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лицензию на бумажном носителе)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Адрес местожительства физического лица ________________________________ (почтовый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индекс, область, город, район, населенный пункт, наименование улицы, номер дома/здания)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Электронная почта ____________________________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______________________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Телефоны ______________________________________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Факс _______________________________________________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Банковский счет ________________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____________________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(номер счета, наименование и местонахождение банка)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Адрес объекта осуществления деятельности или действий (операций)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(почтовый индекс, область, город, район, населенный пункт, наименование улицы, номер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дома/здания (стационарного помещения)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Прилагается _____ листов.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Настоящим подтверждается, что все указанные данные являются официальными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контактами и на них может быть направлена любая информация по вопросам выдачи или отказа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в выдаче лицензии и (или) приложения к лицензии; заявителю не запрещено судом заниматься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лицензируемым видом и (или) подвидом деятельности; все прилагаемые документы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соответствуют действительности и являются действительными; заявитель согласен на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использование персональных данных ограниченного доступа, составляющих охраняемую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законом тайну, содержащихся в </w:t>
      </w:r>
      <w:r w:rsidR="0071364F" w:rsidRPr="009E5C75">
        <w:rPr>
          <w:rFonts w:cs="Times New Roman" w:eastAsia="Times New Roman" w:hAnsi="Times New Roman" w:ascii="Times New Roman"/>
          <w:sz w:val="28"/>
          <w:szCs w:val="28"/>
        </w:rPr>
        <w:t xml:space="preserve">цифровых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системах, при выдаче лицензии и (или)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приложения к лицензии; заявитель согласен на удостоверение заявления электронной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цифровой подписью работника центра обслуживания населения (в случае обращения через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центр обслуживания населения).</w:t>
      </w:r>
      <w:r w:rsidR="0011124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Физическое лицо ______________ 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(подпись) (фамилия, имя, отчество </w:t>
      </w:r>
      <w:r w:rsidR="00F60E11" w:rsidRPr="00F60E11">
        <w:rPr>
          <w:rFonts w:cs="Times New Roman" w:eastAsia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9E5C7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Дата заполнения: </w:t>
      </w:r>
      <w:r w:rsidR="00E34C0B" w:rsidRPr="009E5C75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__</w:t>
      </w:r>
      <w:r w:rsidR="00E34C0B" w:rsidRPr="009E5C75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9E5C75">
        <w:rPr>
          <w:rFonts w:cs="Times New Roman" w:eastAsia="Times New Roman" w:hAnsi="Times New Roman" w:ascii="Times New Roman"/>
          <w:sz w:val="28"/>
          <w:szCs w:val="28"/>
        </w:rPr>
        <w:t xml:space="preserve"> ________ 20__ года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директор ДЮС Алия Муратхановна Джетибаева, 24.07.2026 09:44:43,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31.07.2026 14:34:30,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Министр финансов Республики Казахстан М. Такиев, 31.07.2026 15:19:51, положительный результат проверки ЭЦП</w:t>
      </w:r>
    </w:p>
    <w:sectPr w:rsidSect="00B82482">
      <w:headerReference w:type="even" r:id="rId5"/>
      <w:headerReference w:type="default" r:id="rId6"/>
      <w:headerReference w:type="first" r:id="rId7"/>
      <w:footerReference w:type="first" r:id="rId14"/>
      <w:footerReference w:type="default" r:id="rId15"/>
      <w:pgSz w:orient="portrait" w:h="16838" w:w="11906"/>
      <w:pgMar w:gutter="0" w:footer="709" w:header="709" w:left="1418" w:bottom="1418" w:right="851" w:top="1418"/>
      <w:pgNumType w:start="23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Auto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Auto"/>
    <w:pitch w:val="variable"/>
    <w:sig w:usb0="A0002AEF" w:usb1="4000207B" w:usb2="00000000" w:usb3="00000000" w:csb0="0000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5" o:spid="PowerPlusWaterMarkObject2157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-7763286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 id="PowerPlusWaterMarkObject1026" o:spid="PowerPlusWaterMarkObject2159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    <v:fill opacity="0.5"/>
              <v:textpath style="font-family:&quot;Times New Roman&quot;;font-size:70pt" string="АЖК 359323951"/>
              <w10:wrap anchorx="margin" anchory="margin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4794"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467A6">
          <w:rPr>
            <w:rFonts w:ascii="Times New Roman" w:hAnsi="Times New Roman" w:cs="Times New Roman"/>
            <w:noProof/>
            <w:sz w:val="24"/>
            <w:szCs w:val="24"/>
          </w:rPr>
          <w:t xml:space="preserve">43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7" o:spid="PowerPlusWaterMarkObject2161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等线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15D"/>
    <w:pPr>
      <w:spacing w:after="0" w:line="240" w:lineRule="atLeast"/>
      <w:ind w:firstLine="187"/>
      <w:jc w:val="both"/>
    </w:pPr>
    <w:rPr/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styleId="ListParagraph">
    <w:name w:val="List Paragraph"/>
    <w:basedOn w:val="Normal"/>
    <w:link w:val="АбзацспискаЗнак"/>
    <w:uiPriority w:val="34"/>
    <w:qFormat/>
    <w:rsid w:val="00A8415D"/>
    <w:pPr>
      <w:ind w:left="720"/>
      <w:contextualSpacing/>
    </w:pPr>
    <w:rPr>
      <w:rFonts w:eastAsia="等线" w:eastAsiaTheme="minorEastAsia"/>
      <w:lang w:eastAsia="ru-RU"/>
    </w:rPr>
  </w:style>
  <w:style w:type="character" w:customStyle="1" w:styleId="АбзацспискаЗнак">
    <w:name w:val="Абзац списка Знак"/>
    <w:link w:val="ListParagraph"/>
    <w:uiPriority w:val="34"/>
    <w:locked/>
    <w:rsid w:val="00A8415D"/>
    <w:rPr>
      <w:rFonts w:eastAsia="等线"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BD4794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BD4794"/>
    <w:rPr/>
  </w:style>
  <w:style w:type="paragraph" w:styleId="Footer">
    <w:name w:val="Footer"/>
    <w:basedOn w:val="Normal"/>
    <w:link w:val="НижнийколонтитулЗнак"/>
    <w:uiPriority w:val="99"/>
    <w:unhideWhenUsed/>
    <w:rsid w:val="00BD4794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BD4794"/>
    <w:rPr/>
  </w:style>
  <w:style w:type="character" w:styleId="CommentReference">
    <w:name w:val="Comment Reference"/>
    <w:basedOn w:val="DefaultParagraphFont"/>
    <w:uiPriority w:val="99"/>
    <w:semiHidden/>
    <w:unhideWhenUsed/>
    <w:rsid w:val="00B718D9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iPriority w:val="99"/>
    <w:semiHidden/>
    <w:unhideWhenUsed/>
    <w:rsid w:val="00B718D9"/>
    <w:pPr>
      <w:spacing w:line="240" w:lineRule="auto"/>
    </w:pPr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uiPriority w:val="99"/>
    <w:semiHidden/>
    <w:rsid w:val="00B718D9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ТемапримечанияЗнак"/>
    <w:uiPriority w:val="99"/>
    <w:semiHidden/>
    <w:unhideWhenUsed/>
    <w:rsid w:val="00B718D9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uiPriority w:val="99"/>
    <w:semiHidden/>
    <w:rsid w:val="00B718D9"/>
    <w:rPr>
      <w:b/>
      <w:bCs/>
      <w:sz w:val="20"/>
      <w:szCs w:val="20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E73F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E73F3B"/>
    <w:rPr>
      <w:rFonts w:ascii="Segoe UI" w:hAnsi="Segoe UI" w:cs="Segoe UI"/>
      <w:sz w:val="18"/>
      <w:szCs w:val="18"/>
    </w:rPr>
  </w:style>
  <w:style w:type="table" w:styleId="TableGrid">
    <w:name w:val="Table Grid"/>
    <w:basedOn w:val="NormalTable"/>
    <w:uiPriority w:val="59"/>
    <w:rsid w:val="00A6328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59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webSettings" Target="webSettings.xml"/>
    <Relationship Id="rId11" Type="http://schemas.openxmlformats.org/officeDocument/2006/relationships/numbering" Target="numbering.xml"/>
    <Relationship Id="rId12" Type="http://schemas.openxmlformats.org/officeDocument/2006/relationships/fontTable" Target="fontTable.xml"/>
    <Relationship Id="rId13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yperlink" Target="http://www.egov.kz" TargetMode="External"/>
    <Relationship Id="rId4" Type="http://schemas.openxmlformats.org/officeDocument/2006/relationships/hyperlink" Target="http://10.61.42.188/rus/docs/Z1300000094#z18" TargetMode="External"/>
    <Relationship Id="rId5" Type="http://schemas.openxmlformats.org/officeDocument/2006/relationships/header" Target="header1.xml"/>
    <Relationship Id="rId6" Type="http://schemas.openxmlformats.org/officeDocument/2006/relationships/header" Target="header2.xml"/>
    <Relationship Id="rId7" Type="http://schemas.openxmlformats.org/officeDocument/2006/relationships/header" Target="header3.xml"/>
    <Relationship Id="rId8" Type="http://schemas.openxmlformats.org/officeDocument/2006/relationships/theme" Target="theme/theme1.xml"/>
    <Relationship Id="rId9" Type="http://schemas.openxmlformats.org/officeDocument/2006/relationships/styles" Target="styles.xml"/>
    <Relationship Id="rId14" Type="http://schemas.openxmlformats.org/officeDocument/2006/relationships/footer" Target="cover-footer.xml"/>
    <Relationship Id="rId15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2026-07-13T11:54:00Z</dcterms:created>
  <dc:creator>Абзалбек Гульмира Сундетбаевна</dc:creator>
  <lastModifiedBy>Жанат Камиева</lastModifiedBy>
  <dcterms:modified xsi:type="dcterms:W3CDTF">2026-07-23T04:14:00Z</dcterms:modified>
  <revision>5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6101</Words>
  <Characters>34780</Characters>
  <Application>Microsoft Office Word</Application>
  <DocSecurity>0</DocSecurity>
  <Lines>289</Lines>
  <Paragraphs>81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40800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22</Pages>
  <Words>6101</Words>
  <Characters>34780</Characters>
  <Application>Microsoft Office Word</Application>
  <DocSecurity>0</DocSecurity>
  <Lines>289</Lines>
  <Paragraphs>81</Paragraphs>
  <Company>SPecialiST RePack</Company>
  <CharactersWithSpaces>40800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2026-07-13T11:54:00Z</dcterms:created>
  <dc:creator>Абзалбек Гульмира Сундетбаевна</dc:creator>
  <lastModifiedBy>Жанат Камиева</lastModifiedBy>
  <dcterms:modified xsi:type="dcterms:W3CDTF">2026-07-23T04:14:00Z</dcterms:modified>
  <revision>5</revision>
</coreProperties>
</file>