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B509843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25598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2CD219B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25598F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2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4280907A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 xml:space="preserve">- </w:t>
      </w:r>
      <w:r w:rsidRPr="00370076">
        <w:rPr>
          <w:sz w:val="28"/>
          <w:szCs w:val="28"/>
          <w:lang w:val="kk-KZ"/>
        </w:rPr>
        <w:t xml:space="preserve">Саут Бауыржан Кенжібекұлы, 1982 жылы туған, ұлты қазақ, Тайынша ауданы әкімінің </w:t>
      </w:r>
      <w:r>
        <w:rPr>
          <w:sz w:val="28"/>
          <w:szCs w:val="28"/>
          <w:lang w:val="kk-KZ"/>
        </w:rPr>
        <w:t xml:space="preserve">аппараты </w:t>
      </w:r>
      <w:r w:rsidRPr="00370076">
        <w:rPr>
          <w:sz w:val="28"/>
          <w:szCs w:val="28"/>
          <w:lang w:val="kk-KZ"/>
        </w:rPr>
        <w:t xml:space="preserve">кеңсесінде көшіру және көбейту жабдықтарының операторы,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370076">
        <w:rPr>
          <w:sz w:val="28"/>
          <w:szCs w:val="28"/>
          <w:lang w:val="kk-KZ"/>
        </w:rPr>
        <w:t xml:space="preserve"> Тайынша ауданы Тайынша қ</w:t>
      </w:r>
      <w:r>
        <w:rPr>
          <w:sz w:val="28"/>
          <w:szCs w:val="28"/>
          <w:lang w:val="kk-KZ"/>
        </w:rPr>
        <w:t>.</w:t>
      </w:r>
      <w:r w:rsidRPr="00370076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>
        <w:rPr>
          <w:sz w:val="28"/>
          <w:szCs w:val="28"/>
          <w:lang w:val="kk-KZ"/>
        </w:rPr>
        <w:t>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4</cp:revision>
  <cp:lastPrinted>2026-10-20T10:12:00Z</cp:lastPrinted>
  <dcterms:created xsi:type="dcterms:W3CDTF">2026-10-27T10:28:00Z</dcterms:created>
  <dcterms:modified xsi:type="dcterms:W3CDTF">2026-10-28T11:22:00Z</dcterms:modified>
</cp:coreProperties>
</file>