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12" w:rsidRDefault="00B74812" w:rsidP="00B74812">
      <w:pPr>
        <w:spacing w:after="0" w:line="240" w:lineRule="auto"/>
        <w:jc w:val="center"/>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«Қазақстан Республикасы Экология және табиғи ресурстар министрлігі Орман шаруашылығы және жануарлар дүниесі комитетінің «</w:t>
      </w:r>
      <w:r w:rsidR="00361938">
        <w:rPr>
          <w:rFonts w:ascii="Times New Roman" w:hAnsi="Times New Roman" w:cs="Times New Roman"/>
          <w:b/>
          <w:sz w:val="28"/>
          <w:szCs w:val="28"/>
          <w:shd w:val="clear" w:color="auto" w:fill="FFFFFF"/>
          <w:lang w:val="kk-KZ"/>
        </w:rPr>
        <w:t>Жасыл Аймақ</w:t>
      </w:r>
      <w:r w:rsidR="00DD32D7">
        <w:rPr>
          <w:rFonts w:ascii="Times New Roman" w:hAnsi="Times New Roman" w:cs="Times New Roman"/>
          <w:b/>
          <w:sz w:val="28"/>
          <w:szCs w:val="28"/>
          <w:shd w:val="clear" w:color="auto" w:fill="FFFFFF"/>
          <w:lang w:val="kk-KZ"/>
        </w:rPr>
        <w:t xml:space="preserve">» </w:t>
      </w:r>
      <w:bookmarkStart w:id="0" w:name="_GoBack"/>
      <w:bookmarkEnd w:id="0"/>
      <w:r w:rsidR="00361938">
        <w:rPr>
          <w:rFonts w:ascii="Times New Roman" w:hAnsi="Times New Roman" w:cs="Times New Roman"/>
          <w:b/>
          <w:sz w:val="28"/>
          <w:szCs w:val="28"/>
          <w:shd w:val="clear" w:color="auto" w:fill="FFFFFF"/>
          <w:lang w:val="kk-KZ"/>
        </w:rPr>
        <w:t>ШЖҚ РМ</w:t>
      </w:r>
      <w:r>
        <w:rPr>
          <w:rFonts w:ascii="Times New Roman" w:hAnsi="Times New Roman" w:cs="Times New Roman"/>
          <w:b/>
          <w:sz w:val="28"/>
          <w:szCs w:val="28"/>
          <w:shd w:val="clear" w:color="auto" w:fill="FFFFFF"/>
          <w:lang w:val="kk-KZ"/>
        </w:rPr>
        <w:t>К-де жүргізілген аудиторлық іс-шараның қорытындылары туралы ақпарат</w:t>
      </w:r>
    </w:p>
    <w:p w:rsidR="00B74812" w:rsidRDefault="00B74812" w:rsidP="00B74812">
      <w:pPr>
        <w:spacing w:after="0" w:line="240" w:lineRule="auto"/>
        <w:jc w:val="center"/>
        <w:rPr>
          <w:rFonts w:ascii="Times New Roman" w:hAnsi="Times New Roman" w:cs="Times New Roman"/>
          <w:b/>
          <w:color w:val="333333"/>
          <w:sz w:val="28"/>
          <w:szCs w:val="28"/>
          <w:shd w:val="clear" w:color="auto" w:fill="FFFFFF"/>
          <w:lang w:val="kk-KZ"/>
        </w:rPr>
      </w:pPr>
    </w:p>
    <w:p w:rsidR="00B74812" w:rsidRDefault="00B74812" w:rsidP="00B7481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Қазақстан Республикасы Экология және табиғи ресурстар министрінің 2025 жылғы 24 желтоқсандағы № 356-Ө бұйрығымен бекітілген Қазақстан Республикасы Экология және табиғи ресурстар министрлігінің 2026 жылға арналған мемлекеттік аудит объектілерінің тізбесіне сәйкес Экология және табиғи ресурстар министрлігінің Ішкі мемлекеттік аудит департаментімен «Қазақстан Республикасы Экология және табиғи ресурстар министрлігі Орман шаруашылығы және жануарлар дүниесі комите</w:t>
      </w:r>
      <w:r w:rsidR="00DD32D7">
        <w:rPr>
          <w:rFonts w:ascii="Times New Roman" w:hAnsi="Times New Roman" w:cs="Times New Roman"/>
          <w:sz w:val="28"/>
          <w:szCs w:val="28"/>
          <w:shd w:val="clear" w:color="auto" w:fill="FFFFFF"/>
          <w:lang w:val="kk-KZ"/>
        </w:rPr>
        <w:t xml:space="preserve">тінің «Жасыл Аймақ» ШЖҚ РМК-де </w:t>
      </w:r>
      <w:r>
        <w:rPr>
          <w:rFonts w:ascii="Times New Roman" w:hAnsi="Times New Roman" w:cs="Times New Roman"/>
          <w:i/>
          <w:sz w:val="24"/>
          <w:szCs w:val="28"/>
          <w:shd w:val="clear" w:color="auto" w:fill="FFFFFF"/>
          <w:lang w:val="kk-KZ"/>
        </w:rPr>
        <w:t>(бұдан әрі – Кәсіпорын)</w:t>
      </w:r>
      <w:r>
        <w:rPr>
          <w:rFonts w:ascii="Times New Roman" w:hAnsi="Times New Roman" w:cs="Times New Roman"/>
          <w:sz w:val="28"/>
          <w:szCs w:val="28"/>
          <w:shd w:val="clear" w:color="auto" w:fill="FFFFFF"/>
          <w:lang w:val="kk-KZ"/>
        </w:rPr>
        <w:t xml:space="preserve"> 2023 жылғы 1 қаңтар мен 2025 жылғы                                             31 желтоқсан аралығындағы кезеңге сәйкестік аудиті жүргізілді.</w:t>
      </w:r>
      <w:r>
        <w:rPr>
          <w:rFonts w:ascii="Times New Roman" w:hAnsi="Times New Roman" w:cs="Times New Roman"/>
          <w:sz w:val="28"/>
          <w:szCs w:val="28"/>
          <w:lang w:val="kk-KZ"/>
        </w:rPr>
        <w:t xml:space="preserve"> </w:t>
      </w:r>
    </w:p>
    <w:p w:rsidR="00B74812" w:rsidRDefault="00B74812" w:rsidP="00B74812">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Аудиторлық іс-шараның барысында қызметкерлердің еңбек</w:t>
      </w:r>
      <w:r w:rsidR="00DD32D7">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ақысын төлеу, бухгалтерлік есеп жүргізу және мемлекеттік сатып алу рәсімдерін жүзеге асыру кезіндегі бұзушылықтар мен кемшіліктер, сондай-ақ ішкі бақылау жүйесінің тиісінше жұмыс істемеу</w:t>
      </w:r>
      <w:r w:rsidR="00AA0C9E">
        <w:rPr>
          <w:rFonts w:ascii="Times New Roman" w:hAnsi="Times New Roman" w:cs="Times New Roman"/>
          <w:sz w:val="28"/>
          <w:szCs w:val="28"/>
          <w:shd w:val="clear" w:color="auto" w:fill="FFFFFF"/>
          <w:lang w:val="kk-KZ"/>
        </w:rPr>
        <w:t>і</w:t>
      </w:r>
      <w:r>
        <w:rPr>
          <w:rFonts w:ascii="Times New Roman" w:hAnsi="Times New Roman" w:cs="Times New Roman"/>
          <w:sz w:val="28"/>
          <w:szCs w:val="28"/>
          <w:shd w:val="clear" w:color="auto" w:fill="FFFFFF"/>
          <w:lang w:val="kk-KZ"/>
        </w:rPr>
        <w:t xml:space="preserve"> анықталды.</w:t>
      </w:r>
    </w:p>
    <w:p w:rsidR="00B74812" w:rsidRDefault="00B74812" w:rsidP="00B74812">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Анықталған бұзушылықтардың негізгі себептері: кәсіпорынның қызметкерлері тарапынан лауазымдық міндеттердің тиісінше орындалмауы, нормативтік құқықтық актілердің дұрыс қолданылмауы және сақталмауы болып табылады.</w:t>
      </w:r>
    </w:p>
    <w:p w:rsidR="00B74812" w:rsidRDefault="00B74812" w:rsidP="00B74812">
      <w:pPr>
        <w:spacing w:after="0" w:line="240" w:lineRule="auto"/>
        <w:ind w:firstLine="567"/>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Аудит қорытындысы бойынша кәсіпорынға анықталған бұзушылықтарды жою және ұсыныстарды орындау туралы шешім жолданды.</w:t>
      </w:r>
    </w:p>
    <w:p w:rsidR="00CC028E" w:rsidRPr="00B74812" w:rsidRDefault="00B74812" w:rsidP="00DD32D7">
      <w:pPr>
        <w:pStyle w:val="a3"/>
        <w:shd w:val="clear" w:color="auto" w:fill="FFFFFF"/>
        <w:spacing w:before="0" w:beforeAutospacing="0" w:after="180" w:afterAutospacing="0"/>
        <w:ind w:firstLine="567"/>
        <w:jc w:val="both"/>
        <w:rPr>
          <w:lang w:val="kk-KZ"/>
        </w:rPr>
      </w:pPr>
      <w:r>
        <w:rPr>
          <w:sz w:val="28"/>
          <w:szCs w:val="28"/>
          <w:lang w:val="kk-KZ"/>
        </w:rPr>
        <w:t xml:space="preserve">Сонымен қатар, әкімшілік </w:t>
      </w:r>
      <w:r w:rsidR="00DD32D7">
        <w:rPr>
          <w:sz w:val="28"/>
          <w:szCs w:val="28"/>
          <w:lang w:val="kk-KZ"/>
        </w:rPr>
        <w:t xml:space="preserve">және қылмыстық </w:t>
      </w:r>
      <w:r w:rsidR="00DD32D7">
        <w:rPr>
          <w:sz w:val="28"/>
          <w:szCs w:val="28"/>
          <w:lang w:val="kk-KZ"/>
        </w:rPr>
        <w:t xml:space="preserve">құқық бұзушылық </w:t>
      </w:r>
      <w:r>
        <w:rPr>
          <w:sz w:val="28"/>
          <w:szCs w:val="28"/>
          <w:lang w:val="kk-KZ"/>
        </w:rPr>
        <w:t>белгілері бар аудит материалдары ішкі мемлекеттік а</w:t>
      </w:r>
      <w:r w:rsidR="00DD32D7">
        <w:rPr>
          <w:sz w:val="28"/>
          <w:szCs w:val="28"/>
          <w:lang w:val="kk-KZ"/>
        </w:rPr>
        <w:t>удит жөніндегі уәкілетті орган мен құқық қорғау органына</w:t>
      </w:r>
      <w:r>
        <w:rPr>
          <w:sz w:val="28"/>
          <w:szCs w:val="28"/>
          <w:lang w:val="kk-KZ"/>
        </w:rPr>
        <w:t xml:space="preserve"> тиісті шаралар қабылдау үшін жолданды.</w:t>
      </w:r>
    </w:p>
    <w:sectPr w:rsidR="00CC028E" w:rsidRPr="00B748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F1A"/>
    <w:rsid w:val="00174F1A"/>
    <w:rsid w:val="00361938"/>
    <w:rsid w:val="009F6209"/>
    <w:rsid w:val="00AA0C9E"/>
    <w:rsid w:val="00B74812"/>
    <w:rsid w:val="00DD32D7"/>
    <w:rsid w:val="00FB6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80D57"/>
  <w15:chartTrackingRefBased/>
  <w15:docId w15:val="{1488B931-70C8-4FBA-AEB5-30673094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481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48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B74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00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246</Words>
  <Characters>1407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Сауле С. Тайгаринова</dc:creator>
  <cp:keywords/>
  <dc:description/>
  <cp:lastModifiedBy>Ергали Кенжебеков</cp:lastModifiedBy>
  <cp:revision>4</cp:revision>
  <dcterms:created xsi:type="dcterms:W3CDTF">2026-08-10T03:05:00Z</dcterms:created>
  <dcterms:modified xsi:type="dcterms:W3CDTF">2026-08-14T11:22:00Z</dcterms:modified>
</cp:coreProperties>
</file>