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12A" w:rsidRDefault="0060512A" w:rsidP="0060512A">
      <w:pPr>
        <w:spacing w:after="0" w:line="240" w:lineRule="auto"/>
        <w:jc w:val="center"/>
        <w:rPr>
          <w:rFonts w:ascii="Times New Roman" w:hAnsi="Times New Roman" w:cs="Times New Roman"/>
          <w:b/>
          <w:sz w:val="28"/>
          <w:szCs w:val="28"/>
          <w:lang w:val="kk-KZ"/>
        </w:rPr>
      </w:pPr>
      <w:r w:rsidRPr="00BD4014">
        <w:rPr>
          <w:rFonts w:ascii="Times New Roman" w:hAnsi="Times New Roman" w:cs="Times New Roman"/>
          <w:b/>
          <w:sz w:val="28"/>
          <w:szCs w:val="28"/>
          <w:lang w:val="kk-KZ"/>
        </w:rPr>
        <w:t xml:space="preserve">Т.Рысқұлов ауданы әкімдігінің тұрғын үй коммуналдық шаруашылық, жолаушылар көлігі және автомобиль жолдары автомобиль жолдары бөлімі қатты тұрмыстық қалдықтарды </w:t>
      </w:r>
      <w:r>
        <w:rPr>
          <w:rFonts w:ascii="Times New Roman" w:hAnsi="Times New Roman" w:cs="Times New Roman"/>
          <w:b/>
          <w:sz w:val="28"/>
          <w:szCs w:val="28"/>
          <w:lang w:val="kk-KZ"/>
        </w:rPr>
        <w:t xml:space="preserve">жинауға және </w:t>
      </w:r>
      <w:r w:rsidRPr="00BD4014">
        <w:rPr>
          <w:rFonts w:ascii="Times New Roman" w:hAnsi="Times New Roman" w:cs="Times New Roman"/>
          <w:b/>
          <w:sz w:val="28"/>
          <w:szCs w:val="28"/>
          <w:lang w:val="kk-KZ"/>
        </w:rPr>
        <w:t>тасымал</w:t>
      </w:r>
      <w:r>
        <w:rPr>
          <w:rFonts w:ascii="Times New Roman" w:hAnsi="Times New Roman" w:cs="Times New Roman"/>
          <w:b/>
          <w:sz w:val="28"/>
          <w:szCs w:val="28"/>
          <w:lang w:val="kk-KZ"/>
        </w:rPr>
        <w:t xml:space="preserve">дау бойынша </w:t>
      </w:r>
      <w:r w:rsidRPr="00BD4014">
        <w:rPr>
          <w:rFonts w:ascii="Times New Roman" w:hAnsi="Times New Roman" w:cs="Times New Roman"/>
          <w:b/>
          <w:sz w:val="28"/>
          <w:szCs w:val="28"/>
          <w:lang w:val="kk-KZ"/>
        </w:rPr>
        <w:t>қызмет</w:t>
      </w:r>
      <w:r>
        <w:rPr>
          <w:rFonts w:ascii="Times New Roman" w:hAnsi="Times New Roman" w:cs="Times New Roman"/>
          <w:b/>
          <w:sz w:val="28"/>
          <w:szCs w:val="28"/>
          <w:lang w:val="kk-KZ"/>
        </w:rPr>
        <w:t xml:space="preserve"> </w:t>
      </w:r>
      <w:r w:rsidRPr="00BD4014">
        <w:rPr>
          <w:rFonts w:ascii="Times New Roman" w:hAnsi="Times New Roman" w:cs="Times New Roman"/>
          <w:b/>
          <w:sz w:val="28"/>
          <w:szCs w:val="28"/>
          <w:lang w:val="kk-KZ"/>
        </w:rPr>
        <w:t xml:space="preserve">түріне                </w:t>
      </w:r>
      <w:r>
        <w:rPr>
          <w:rFonts w:ascii="Times New Roman" w:hAnsi="Times New Roman" w:cs="Times New Roman"/>
          <w:b/>
          <w:sz w:val="28"/>
          <w:szCs w:val="28"/>
          <w:lang w:val="kk-KZ"/>
        </w:rPr>
        <w:t xml:space="preserve">                                                                                </w:t>
      </w:r>
      <w:r w:rsidRPr="00BD4014">
        <w:rPr>
          <w:rFonts w:ascii="Times New Roman" w:hAnsi="Times New Roman" w:cs="Times New Roman"/>
          <w:b/>
          <w:sz w:val="28"/>
          <w:szCs w:val="28"/>
          <w:lang w:val="kk-KZ"/>
        </w:rPr>
        <w:t>КОНКУРС  жариялайды.</w:t>
      </w:r>
    </w:p>
    <w:p w:rsidR="0060512A" w:rsidRDefault="0060512A" w:rsidP="0060512A">
      <w:pPr>
        <w:spacing w:after="0" w:line="240" w:lineRule="auto"/>
        <w:jc w:val="center"/>
        <w:rPr>
          <w:rFonts w:ascii="Times New Roman" w:hAnsi="Times New Roman" w:cs="Times New Roman"/>
          <w:b/>
          <w:sz w:val="28"/>
          <w:szCs w:val="28"/>
          <w:lang w:val="kk-KZ"/>
        </w:rPr>
      </w:pPr>
    </w:p>
    <w:p w:rsidR="0060512A" w:rsidRPr="00733C69" w:rsidRDefault="0060512A" w:rsidP="0060512A">
      <w:pPr>
        <w:spacing w:after="0" w:line="240" w:lineRule="auto"/>
        <w:jc w:val="both"/>
        <w:rPr>
          <w:rFonts w:ascii="Times New Roman" w:hAnsi="Times New Roman" w:cs="Times New Roman"/>
          <w:b/>
          <w:sz w:val="28"/>
          <w:szCs w:val="28"/>
          <w:lang w:val="kk-KZ"/>
        </w:rPr>
      </w:pPr>
      <w:r w:rsidRPr="00733C69">
        <w:rPr>
          <w:rFonts w:ascii="Times New Roman" w:hAnsi="Times New Roman" w:cs="Times New Roman"/>
          <w:sz w:val="28"/>
          <w:szCs w:val="28"/>
          <w:lang w:val="kk-KZ"/>
        </w:rPr>
        <w:tab/>
        <w:t xml:space="preserve">Т.Рысқұлов аудандық мәслихатының 2023 жылғы 7 желтоқсандағы №13-5 шешіміне сәйкес, қатты тұрмыстық қалдықтарды жинауға, тасымалдауға, сұрыптауға, көмуге арналған тариф бойынша </w:t>
      </w:r>
      <w:r w:rsidRPr="00733C69">
        <w:rPr>
          <w:rFonts w:ascii="Times New Roman" w:hAnsi="Times New Roman" w:cs="Times New Roman"/>
          <w:b/>
          <w:sz w:val="28"/>
          <w:szCs w:val="28"/>
          <w:lang w:val="kk-KZ"/>
        </w:rPr>
        <w:t xml:space="preserve">тұрғын үйлерге 1 тұрғын үшін айына 160 теңге және тұрғын емес үй жайлар үшін </w:t>
      </w:r>
      <w:r>
        <w:rPr>
          <w:rFonts w:ascii="Times New Roman" w:hAnsi="Times New Roman" w:cs="Times New Roman"/>
          <w:b/>
          <w:sz w:val="28"/>
          <w:szCs w:val="28"/>
          <w:lang w:val="kk-KZ"/>
        </w:rPr>
        <w:t xml:space="preserve">                </w:t>
      </w:r>
      <w:r w:rsidRPr="00733C69">
        <w:rPr>
          <w:rFonts w:ascii="Times New Roman" w:hAnsi="Times New Roman" w:cs="Times New Roman"/>
          <w:b/>
          <w:sz w:val="28"/>
          <w:szCs w:val="28"/>
          <w:lang w:val="kk-KZ"/>
        </w:rPr>
        <w:t>1 м</w:t>
      </w:r>
      <w:r w:rsidRPr="00733C69">
        <w:rPr>
          <w:rFonts w:ascii="Times New Roman" w:hAnsi="Times New Roman" w:cs="Times New Roman"/>
          <w:b/>
          <w:sz w:val="28"/>
          <w:szCs w:val="28"/>
          <w:vertAlign w:val="superscript"/>
          <w:lang w:val="kk-KZ"/>
        </w:rPr>
        <w:t xml:space="preserve">3 </w:t>
      </w:r>
      <w:r w:rsidRPr="00733C69">
        <w:rPr>
          <w:rFonts w:ascii="Times New Roman" w:hAnsi="Times New Roman" w:cs="Times New Roman"/>
          <w:b/>
          <w:sz w:val="28"/>
          <w:szCs w:val="28"/>
          <w:lang w:val="kk-KZ"/>
        </w:rPr>
        <w:t xml:space="preserve">– на 1 699 теңге </w:t>
      </w:r>
      <w:r w:rsidRPr="00733C69">
        <w:rPr>
          <w:rFonts w:ascii="Times New Roman" w:hAnsi="Times New Roman" w:cs="Times New Roman"/>
          <w:sz w:val="28"/>
          <w:szCs w:val="28"/>
          <w:lang w:val="kk-KZ"/>
        </w:rPr>
        <w:t>болып бекітілді.</w:t>
      </w:r>
    </w:p>
    <w:p w:rsidR="0060512A" w:rsidRPr="00B57E14" w:rsidRDefault="0060512A" w:rsidP="0060512A">
      <w:pPr>
        <w:spacing w:after="0" w:line="240" w:lineRule="auto"/>
        <w:jc w:val="both"/>
        <w:rPr>
          <w:rFonts w:ascii="Times New Roman" w:hAnsi="Times New Roman" w:cs="Times New Roman"/>
          <w:b/>
          <w:sz w:val="28"/>
          <w:szCs w:val="28"/>
          <w:lang w:val="kk-KZ"/>
        </w:rPr>
      </w:pPr>
    </w:p>
    <w:p w:rsidR="0060512A" w:rsidRPr="00B57E14" w:rsidRDefault="0060512A" w:rsidP="0060512A">
      <w:pPr>
        <w:spacing w:after="100" w:afterAutospacing="1" w:line="0" w:lineRule="atLeast"/>
        <w:ind w:firstLine="708"/>
        <w:jc w:val="both"/>
        <w:rPr>
          <w:rFonts w:ascii="Times New Roman" w:hAnsi="Times New Roman" w:cs="Times New Roman"/>
          <w:b/>
          <w:color w:val="000000"/>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kk-KZ"/>
        </w:rPr>
        <w:t xml:space="preserve">1. </w:t>
      </w:r>
      <w:r w:rsidRPr="00B57E14">
        <w:rPr>
          <w:rFonts w:ascii="Times New Roman" w:hAnsi="Times New Roman" w:cs="Times New Roman"/>
          <w:b/>
          <w:color w:val="000000"/>
          <w:spacing w:val="2"/>
          <w:sz w:val="28"/>
          <w:szCs w:val="28"/>
          <w:shd w:val="clear" w:color="auto" w:fill="FFFFFF"/>
          <w:lang w:val="kk-KZ"/>
        </w:rPr>
        <w:t>ҚТҚ жинау және тасымалдау бойынша конкурсқа қатысушыларға қойылатын  талаптар</w:t>
      </w:r>
      <w:r>
        <w:rPr>
          <w:rFonts w:ascii="Times New Roman" w:hAnsi="Times New Roman" w:cs="Times New Roman"/>
          <w:b/>
          <w:color w:val="000000"/>
          <w:spacing w:val="2"/>
          <w:sz w:val="28"/>
          <w:szCs w:val="28"/>
          <w:shd w:val="clear" w:color="auto" w:fill="FFFFFF"/>
          <w:lang w:val="kk-KZ"/>
        </w:rPr>
        <w:t>;</w:t>
      </w:r>
    </w:p>
    <w:p w:rsidR="0060512A" w:rsidRPr="00B57E14"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1) Кодекстің 337-бабының талаптарына сәйкес қалдықтарды басқару саласындағы кәсіпкерлік субъектілерінің Рұқсаттар мен хабарламалардың мемлекеттік электрондық тізілімінде тіркелуінің болуы;</w:t>
      </w:r>
    </w:p>
    <w:p w:rsidR="0060512A" w:rsidRPr="00B57E14"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2) Экономикалық қызмет түрлерінің жалпы жіктеуіші бойынша 38110 «қауіпті емес қалдықтарды жинау», 38210 «қауіпті емес қалдықтарды өңдеу және жою» кіші сыныбының болуы;</w:t>
      </w:r>
    </w:p>
    <w:p w:rsidR="0060512A" w:rsidRPr="00B57E14"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3) Қазақстан Республикасының аумағында тіркелген, экологиялық талаптарға сәйкес келетін, коммуналдық қалдықтарды әкетуге арналған тиісті мамандандырылған техниканың меншік және/немесе жалға алу құқығында болуы;</w:t>
      </w:r>
    </w:p>
    <w:p w:rsidR="0060512A" w:rsidRPr="00B57E14"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4) Көлік құралдарын, спутниктік навигациялық жүйелермен жабдықтауға және осы жүйелерді тұрақты жұмыс жағдайында ұстауға;</w:t>
      </w:r>
    </w:p>
    <w:p w:rsidR="0060512A" w:rsidRPr="00B57E14"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5) автотұрақ, сақтау, техникалық қызмет көрсету және автокөлік құралдарын жөндеу үшін меншік және/немесе жалға алу құқығында жылытылатын өндірістік үй-жайлардың болуы;</w:t>
      </w:r>
    </w:p>
    <w:p w:rsidR="0060512A" w:rsidRPr="00B57E14"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6) коммуналдық қалдықтарды шығару бойынша қызметтер көрсету үшін білікті басқарушы және Техникалық персоналдың болуы;</w:t>
      </w:r>
    </w:p>
    <w:p w:rsidR="0060512A" w:rsidRPr="00B57E14"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7) ҚТҚ жинауды және тасымалдауды жүзеге асыратын кәсіпкерлік субъектілерінің сұрыптау кешеніне жеткізу кезінде қалдықтарды сұрыптауды жүзеге асыратын кәсіпкерлік субъектілерімен шарты болуға не сұрыптауды өз бетінше жүргізуге тиіс;</w:t>
      </w:r>
    </w:p>
    <w:p w:rsidR="0060512A" w:rsidRPr="00B57E14"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 xml:space="preserve">8) ҚТҚ жинауды және тасымалдауды жүзеге асыратын кәсіпкерлік субъектілерінің қауіпті емес қалдықтарды қалпына келтіруді және жоюды жүзеге асыратын, сондай-ақ сұрыптау кешеніне коммуналдық </w:t>
      </w:r>
      <w:r w:rsidRPr="00B57E14">
        <w:rPr>
          <w:rFonts w:ascii="Times New Roman" w:hAnsi="Times New Roman" w:cs="Times New Roman"/>
          <w:color w:val="000000"/>
          <w:spacing w:val="2"/>
          <w:sz w:val="28"/>
          <w:szCs w:val="28"/>
          <w:shd w:val="clear" w:color="auto" w:fill="FFFFFF"/>
          <w:lang w:val="kk-KZ"/>
        </w:rPr>
        <w:lastRenderedPageBreak/>
        <w:t>қалдықтардың қауіпті құрамдас бөліктерін жеткізген жағдайда кәсіпкерлік субъектілерімен шарты болуға тиіс;</w:t>
      </w:r>
    </w:p>
    <w:p w:rsidR="0060512A" w:rsidRDefault="0060512A" w:rsidP="0060512A">
      <w:pPr>
        <w:spacing w:after="100" w:afterAutospacing="1" w:line="0" w:lineRule="atLeast"/>
        <w:jc w:val="both"/>
        <w:rPr>
          <w:rFonts w:ascii="Times New Roman" w:hAnsi="Times New Roman" w:cs="Times New Roman"/>
          <w:color w:val="000000"/>
          <w:spacing w:val="2"/>
          <w:sz w:val="28"/>
          <w:szCs w:val="28"/>
          <w:shd w:val="clear" w:color="auto" w:fill="FFFFFF"/>
          <w:lang w:val="kk-KZ"/>
        </w:rPr>
      </w:pPr>
      <w:r w:rsidRPr="00B57E14">
        <w:rPr>
          <w:rFonts w:ascii="Times New Roman" w:hAnsi="Times New Roman" w:cs="Times New Roman"/>
          <w:color w:val="000000"/>
          <w:spacing w:val="2"/>
          <w:sz w:val="28"/>
          <w:szCs w:val="28"/>
          <w:shd w:val="clear" w:color="auto" w:fill="FFFFFF"/>
          <w:lang w:val="kk-KZ"/>
        </w:rPr>
        <w:t>9) көмуді жүзеге асыратын кәсіпкерлік субъектілеріне жеткізу кезінде ҚТҚ жинауды және тасымалдауды жүзеге асыратын кәсіпкерлік субъектілері полигон операторымен қалдықтарды қабылдауға арналған шарт.</w:t>
      </w:r>
    </w:p>
    <w:p w:rsidR="0060512A" w:rsidRDefault="0060512A" w:rsidP="0060512A">
      <w:pPr>
        <w:spacing w:after="0"/>
        <w:ind w:firstLine="708"/>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 xml:space="preserve">2. </w:t>
      </w:r>
      <w:r w:rsidRPr="007A6470">
        <w:rPr>
          <w:rFonts w:ascii="Times New Roman" w:hAnsi="Times New Roman" w:cs="Times New Roman"/>
          <w:b/>
          <w:color w:val="000000"/>
          <w:sz w:val="28"/>
          <w:lang w:val="kk-KZ"/>
        </w:rPr>
        <w:t>Кодекстің 368-бабының 4-тармағына сәйкес ҚТҚ тасымалдау жөніндегі қызметті жүзеге асыратын кәсіпкерлік субъектілері тиісті қызметтер көрсету кезінде мыналарды сақтайды:</w:t>
      </w:r>
    </w:p>
    <w:p w:rsidR="0060512A" w:rsidRPr="006256E0" w:rsidRDefault="0060512A" w:rsidP="0060512A">
      <w:pPr>
        <w:spacing w:after="0"/>
        <w:jc w:val="both"/>
        <w:rPr>
          <w:rFonts w:ascii="Times New Roman" w:hAnsi="Times New Roman" w:cs="Times New Roman"/>
          <w:b/>
          <w:lang w:val="kk-KZ"/>
        </w:rPr>
      </w:pPr>
      <w:r w:rsidRPr="007A6470">
        <w:rPr>
          <w:rFonts w:ascii="Times New Roman" w:hAnsi="Times New Roman" w:cs="Times New Roman"/>
          <w:color w:val="000000"/>
          <w:sz w:val="28"/>
          <w:lang w:val="kk-KZ"/>
        </w:rPr>
        <w:t>1) ҚТҚ тасымалдауға арналған арнайы жабдықталған көлік құралдарын пайдалануға;</w:t>
      </w:r>
    </w:p>
    <w:p w:rsidR="0060512A" w:rsidRPr="007A6470" w:rsidRDefault="0060512A" w:rsidP="0060512A">
      <w:pPr>
        <w:spacing w:after="0"/>
        <w:jc w:val="both"/>
        <w:rPr>
          <w:rFonts w:ascii="Times New Roman" w:hAnsi="Times New Roman" w:cs="Times New Roman"/>
          <w:lang w:val="kk-KZ"/>
        </w:rPr>
      </w:pPr>
      <w:r w:rsidRPr="007A6470">
        <w:rPr>
          <w:rFonts w:ascii="Times New Roman" w:hAnsi="Times New Roman" w:cs="Times New Roman"/>
          <w:color w:val="000000"/>
          <w:sz w:val="28"/>
          <w:lang w:val="kk-KZ"/>
        </w:rPr>
        <w:t>2) осы тармақтың 1) тармақшасында көрсетілген көлік құралдарын "Қазақстан Республикасының қоршаған ортасы мен табиғи ресурстарының жай-күйі туралы Ұлттық деректер банкі" ақпараттық жүйесіне қосылған спутниктік навигациялық жүйелермен жабдықтауға және осы жүйелерді тұрақты жұмыс жағдайында ұстауға;</w:t>
      </w:r>
    </w:p>
    <w:p w:rsidR="0060512A" w:rsidRPr="007A6470" w:rsidRDefault="0060512A" w:rsidP="0060512A">
      <w:pPr>
        <w:spacing w:after="0"/>
        <w:jc w:val="both"/>
        <w:rPr>
          <w:rFonts w:ascii="Times New Roman" w:hAnsi="Times New Roman" w:cs="Times New Roman"/>
          <w:lang w:val="kk-KZ"/>
        </w:rPr>
      </w:pPr>
      <w:r w:rsidRPr="007A6470">
        <w:rPr>
          <w:rFonts w:ascii="Times New Roman" w:hAnsi="Times New Roman" w:cs="Times New Roman"/>
          <w:color w:val="000000"/>
          <w:sz w:val="28"/>
          <w:lang w:val="kk-KZ"/>
        </w:rPr>
        <w:t>3) ҚТҚ иелерімен шарттар жасасуға;</w:t>
      </w:r>
    </w:p>
    <w:p w:rsidR="0060512A" w:rsidRDefault="0060512A" w:rsidP="0060512A">
      <w:pPr>
        <w:spacing w:after="0"/>
        <w:jc w:val="both"/>
        <w:rPr>
          <w:rFonts w:ascii="Times New Roman" w:hAnsi="Times New Roman" w:cs="Times New Roman"/>
          <w:color w:val="000000"/>
          <w:sz w:val="28"/>
          <w:lang w:val="kk-KZ"/>
        </w:rPr>
      </w:pPr>
      <w:r w:rsidRPr="007A6470">
        <w:rPr>
          <w:rFonts w:ascii="Times New Roman" w:hAnsi="Times New Roman" w:cs="Times New Roman"/>
          <w:color w:val="000000"/>
          <w:sz w:val="28"/>
          <w:lang w:val="kk-KZ"/>
        </w:rPr>
        <w:t>4) Қазақстан Республикасының қолданыстағы заңнамасының талаптарын сақтауға міндетті.</w:t>
      </w:r>
    </w:p>
    <w:p w:rsidR="0060512A" w:rsidRDefault="0060512A" w:rsidP="0060512A">
      <w:pPr>
        <w:spacing w:after="0"/>
        <w:jc w:val="both"/>
        <w:rPr>
          <w:rFonts w:ascii="Times New Roman" w:hAnsi="Times New Roman" w:cs="Times New Roman"/>
          <w:b/>
          <w:sz w:val="28"/>
          <w:szCs w:val="28"/>
          <w:lang w:val="kk-KZ"/>
        </w:rPr>
      </w:pPr>
      <w:r>
        <w:rPr>
          <w:rFonts w:ascii="Times New Roman"/>
          <w:b/>
          <w:color w:val="000000"/>
          <w:sz w:val="28"/>
          <w:lang w:val="kk-KZ"/>
        </w:rPr>
        <w:t> </w:t>
      </w:r>
      <w:r>
        <w:rPr>
          <w:rFonts w:ascii="Times New Roman"/>
          <w:b/>
          <w:color w:val="000000"/>
          <w:sz w:val="28"/>
          <w:lang w:val="kk-KZ"/>
        </w:rPr>
        <w:tab/>
      </w:r>
      <w:r w:rsidRPr="006256E0">
        <w:rPr>
          <w:rFonts w:ascii="Times New Roman"/>
          <w:b/>
          <w:color w:val="000000"/>
          <w:sz w:val="28"/>
          <w:lang w:val="kk-KZ"/>
        </w:rPr>
        <w:t xml:space="preserve">3. </w:t>
      </w:r>
      <w:r w:rsidRPr="006256E0">
        <w:rPr>
          <w:rFonts w:ascii="Times New Roman" w:hAnsi="Times New Roman" w:cs="Times New Roman"/>
          <w:b/>
          <w:color w:val="000000"/>
          <w:sz w:val="28"/>
          <w:szCs w:val="28"/>
          <w:lang w:val="kk-KZ"/>
        </w:rPr>
        <w:t>К</w:t>
      </w:r>
      <w:r>
        <w:rPr>
          <w:rFonts w:ascii="Times New Roman" w:hAnsi="Times New Roman" w:cs="Times New Roman"/>
          <w:b/>
          <w:color w:val="000000"/>
          <w:sz w:val="28"/>
          <w:szCs w:val="28"/>
          <w:lang w:val="kk-KZ"/>
        </w:rPr>
        <w:t>онкурс ережелері</w:t>
      </w:r>
      <w:r w:rsidRPr="006256E0">
        <w:rPr>
          <w:rFonts w:ascii="Times New Roman" w:hAnsi="Times New Roman" w:cs="Times New Roman"/>
          <w:b/>
          <w:color w:val="000000"/>
          <w:sz w:val="28"/>
          <w:szCs w:val="28"/>
          <w:lang w:val="kk-KZ"/>
        </w:rPr>
        <w:t>;</w:t>
      </w:r>
    </w:p>
    <w:p w:rsidR="0060512A" w:rsidRPr="006256E0" w:rsidRDefault="0060512A" w:rsidP="0060512A">
      <w:pPr>
        <w:spacing w:after="0"/>
        <w:jc w:val="both"/>
        <w:rPr>
          <w:rFonts w:ascii="Times New Roman" w:hAnsi="Times New Roman" w:cs="Times New Roman"/>
          <w:b/>
          <w:sz w:val="28"/>
          <w:szCs w:val="28"/>
          <w:lang w:val="kk-KZ"/>
        </w:rPr>
      </w:pPr>
      <w:r>
        <w:rPr>
          <w:rFonts w:ascii="Times New Roman" w:hAnsi="Times New Roman" w:cs="Times New Roman"/>
          <w:color w:val="000000"/>
          <w:sz w:val="28"/>
          <w:szCs w:val="28"/>
          <w:lang w:val="kk-KZ"/>
        </w:rPr>
        <w:t>1)</w:t>
      </w:r>
      <w:r w:rsidRPr="00DD1CA3">
        <w:rPr>
          <w:rFonts w:ascii="Times New Roman" w:hAnsi="Times New Roman" w:cs="Times New Roman"/>
          <w:color w:val="000000"/>
          <w:sz w:val="28"/>
          <w:szCs w:val="28"/>
          <w:lang w:val="kk-KZ"/>
        </w:rPr>
        <w:t xml:space="preserve"> Конкурс өткізу туралы хабарландырудан кейін өтініш берушілер конкурстық құжаттамада көрсетілген конкурсқа қатысуға өтінімдерді қабылдау мерзімі аяқталғанға дейін конкурсты ұйымдастырушының атына конкурстық өтінімдерді оның кеңсесі арқылы мөрленген конвертте ұсынады.</w:t>
      </w:r>
    </w:p>
    <w:p w:rsidR="0060512A" w:rsidRPr="00DD1CA3" w:rsidRDefault="0060512A" w:rsidP="0060512A">
      <w:pPr>
        <w:spacing w:after="0"/>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2)</w:t>
      </w:r>
      <w:r w:rsidRPr="00DD1CA3">
        <w:rPr>
          <w:rFonts w:ascii="Times New Roman" w:hAnsi="Times New Roman" w:cs="Times New Roman"/>
          <w:color w:val="000000"/>
          <w:sz w:val="28"/>
          <w:szCs w:val="28"/>
          <w:lang w:val="kk-KZ"/>
        </w:rPr>
        <w:t xml:space="preserve"> Комиссия хатшысы мөрленген конвертте конкурстық өтінімдерді алғаннан кейін оның кеңсесі арқылы өтінім беруші туралы ақпаратты (атауы, мекен-жайы, конкурстық өтінімді беру мерзімі), өтінімдерді тіркеу журналына (тігілген, нөмірленген, комиссия хатшысы қол қойған және мөрм</w:t>
      </w:r>
      <w:r>
        <w:rPr>
          <w:rFonts w:ascii="Times New Roman" w:hAnsi="Times New Roman" w:cs="Times New Roman"/>
          <w:color w:val="000000"/>
          <w:sz w:val="28"/>
          <w:szCs w:val="28"/>
          <w:lang w:val="kk-KZ"/>
        </w:rPr>
        <w:t xml:space="preserve">  </w:t>
      </w:r>
      <w:r w:rsidRPr="00DD1CA3">
        <w:rPr>
          <w:rFonts w:ascii="Times New Roman" w:hAnsi="Times New Roman" w:cs="Times New Roman"/>
          <w:color w:val="000000"/>
          <w:sz w:val="28"/>
          <w:szCs w:val="28"/>
          <w:lang w:val="kk-KZ"/>
        </w:rPr>
        <w:t xml:space="preserve">ен бекітілген) енгізеді. </w:t>
      </w:r>
    </w:p>
    <w:p w:rsidR="0060512A" w:rsidRPr="006256E0" w:rsidRDefault="0060512A" w:rsidP="0060512A">
      <w:pPr>
        <w:spacing w:after="0"/>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3)</w:t>
      </w:r>
      <w:r w:rsidRPr="00DD1CA3">
        <w:rPr>
          <w:rFonts w:ascii="Times New Roman" w:hAnsi="Times New Roman" w:cs="Times New Roman"/>
          <w:color w:val="000000"/>
          <w:sz w:val="28"/>
          <w:szCs w:val="28"/>
          <w:lang w:val="kk-KZ"/>
        </w:rPr>
        <w:t xml:space="preserve"> Комиссия конкурстық өтінімдерді қабылдау аяқталған күннен бастап 10 (он) жұмыс күні ішінде қарайды және жеңімпаз(дар)ды айқындау немесе конкурс өтпеді деп тану туралы шешім қабылдайды. </w:t>
      </w:r>
      <w:r w:rsidRPr="006256E0">
        <w:rPr>
          <w:rFonts w:ascii="Times New Roman" w:hAnsi="Times New Roman" w:cs="Times New Roman"/>
          <w:color w:val="000000"/>
          <w:sz w:val="28"/>
          <w:szCs w:val="28"/>
          <w:lang w:val="kk-KZ"/>
        </w:rPr>
        <w:t>Комиссияның шешімі ашық дауыс беру арқылы қабылданады және егер оған комиссия мүшелерінің жалпы санының көпшілік дауысы берілсе, қабылданды деп есептеледі. Дауыстар тең болған жағдайда комиссия төрағасы, не оның міндетін атқарушы дауыс берген шешім қабылданды деп есептеледі. Дауыс беру рәсіміне комиссия мүшелерінің жалпы санының кемінде үштен екісі қатысқан кезде комиссияның шешімі қабылданған деп танылады.</w:t>
      </w:r>
    </w:p>
    <w:p w:rsidR="0060512A" w:rsidRPr="006256E0" w:rsidRDefault="0060512A" w:rsidP="0060512A">
      <w:pPr>
        <w:spacing w:after="0"/>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lastRenderedPageBreak/>
        <w:t xml:space="preserve">4) </w:t>
      </w:r>
      <w:r w:rsidRPr="006256E0">
        <w:rPr>
          <w:rFonts w:ascii="Times New Roman" w:hAnsi="Times New Roman" w:cs="Times New Roman"/>
          <w:color w:val="000000"/>
          <w:sz w:val="28"/>
          <w:szCs w:val="28"/>
          <w:lang w:val="kk-KZ"/>
        </w:rPr>
        <w:t xml:space="preserve">Конкурстық өтінімдерді қарау нәтижесі бойынша комиссия хатшысымен комиссия шешімі қабылданған күннен бастап 2 (екі) жұмыс күні ішінде комиссиялық барлық қатысқан мүшелері және хатшы қол қоятын комиссияның тиісті шешімі бар хаттама әзірленеді. </w:t>
      </w:r>
    </w:p>
    <w:p w:rsidR="0060512A" w:rsidRPr="006256E0" w:rsidRDefault="0060512A" w:rsidP="0060512A">
      <w:pPr>
        <w:spacing w:after="0"/>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5) </w:t>
      </w:r>
      <w:r w:rsidRPr="006256E0">
        <w:rPr>
          <w:rFonts w:ascii="Times New Roman" w:hAnsi="Times New Roman" w:cs="Times New Roman"/>
          <w:color w:val="000000"/>
          <w:sz w:val="28"/>
          <w:szCs w:val="28"/>
          <w:lang w:val="kk-KZ"/>
        </w:rPr>
        <w:t>Конкурсты ұйымдастырушы хаттама рәсімделген күннен бастап 3 (үш) жұмыс күні ішінде барлық қатысушыларға заңды және электронды мекенжайларына хаттаманың үзіндісін жолдайды.</w:t>
      </w:r>
    </w:p>
    <w:p w:rsidR="0060512A" w:rsidRDefault="0060512A" w:rsidP="0060512A">
      <w:pPr>
        <w:spacing w:after="0" w:line="240" w:lineRule="auto"/>
        <w:jc w:val="both"/>
        <w:rPr>
          <w:rFonts w:ascii="Times New Roman" w:hAnsi="Times New Roman" w:cs="Times New Roman"/>
          <w:sz w:val="28"/>
          <w:szCs w:val="28"/>
          <w:lang w:val="kk-KZ"/>
        </w:rPr>
      </w:pPr>
      <w:r w:rsidRPr="001E7E58">
        <w:rPr>
          <w:rFonts w:ascii="Times New Roman" w:hAnsi="Times New Roman" w:cs="Times New Roman"/>
          <w:b/>
          <w:sz w:val="28"/>
          <w:szCs w:val="28"/>
          <w:lang w:val="kk-KZ"/>
        </w:rPr>
        <w:t>Конкурсқа құжаттар:</w:t>
      </w:r>
      <w:r w:rsidRPr="001E7E58">
        <w:rPr>
          <w:rFonts w:ascii="Times New Roman" w:hAnsi="Times New Roman" w:cs="Times New Roman"/>
          <w:sz w:val="28"/>
          <w:szCs w:val="28"/>
          <w:lang w:val="kk-KZ"/>
        </w:rPr>
        <w:t xml:space="preserve"> Құлан ауылы, Жібек Жолы көшесі №75 үйде аудан әкімдігі ғимаратының 2 қабатында</w:t>
      </w:r>
      <w:r>
        <w:rPr>
          <w:rFonts w:ascii="Times New Roman" w:hAnsi="Times New Roman" w:cs="Times New Roman"/>
          <w:sz w:val="28"/>
          <w:szCs w:val="28"/>
          <w:lang w:val="kk-KZ"/>
        </w:rPr>
        <w:t xml:space="preserve"> ТҮКШ ЖК және АЖ бөлімінде </w:t>
      </w:r>
      <w:r w:rsidRPr="005F0FE7">
        <w:rPr>
          <w:rFonts w:ascii="Times New Roman" w:hAnsi="Times New Roman" w:cs="Times New Roman"/>
          <w:b/>
          <w:sz w:val="28"/>
          <w:szCs w:val="28"/>
          <w:lang w:val="kk-KZ"/>
        </w:rPr>
        <w:t>конкурс жарияланған</w:t>
      </w:r>
      <w:r w:rsidR="00B37122">
        <w:rPr>
          <w:rFonts w:ascii="Times New Roman" w:hAnsi="Times New Roman" w:cs="Times New Roman"/>
          <w:b/>
          <w:sz w:val="28"/>
          <w:szCs w:val="28"/>
          <w:lang w:val="kk-KZ"/>
        </w:rPr>
        <w:t xml:space="preserve"> күннен бастап 2026</w:t>
      </w:r>
      <w:r>
        <w:rPr>
          <w:rFonts w:ascii="Times New Roman" w:hAnsi="Times New Roman" w:cs="Times New Roman"/>
          <w:b/>
          <w:sz w:val="28"/>
          <w:szCs w:val="28"/>
          <w:lang w:val="kk-KZ"/>
        </w:rPr>
        <w:t xml:space="preserve"> жылдың </w:t>
      </w:r>
      <w:r w:rsidR="009C25B5">
        <w:rPr>
          <w:rFonts w:ascii="Times New Roman" w:hAnsi="Times New Roman" w:cs="Times New Roman"/>
          <w:b/>
          <w:sz w:val="28"/>
          <w:szCs w:val="28"/>
          <w:lang w:val="kk-KZ"/>
        </w:rPr>
        <w:t>18</w:t>
      </w:r>
      <w:r w:rsidR="00B37122">
        <w:rPr>
          <w:rFonts w:ascii="Times New Roman" w:hAnsi="Times New Roman" w:cs="Times New Roman"/>
          <w:b/>
          <w:sz w:val="28"/>
          <w:szCs w:val="28"/>
          <w:lang w:val="kk-KZ"/>
        </w:rPr>
        <w:t xml:space="preserve"> қарашаға</w:t>
      </w:r>
      <w:r>
        <w:rPr>
          <w:rFonts w:ascii="Times New Roman" w:hAnsi="Times New Roman" w:cs="Times New Roman"/>
          <w:sz w:val="28"/>
          <w:szCs w:val="28"/>
          <w:lang w:val="kk-KZ"/>
        </w:rPr>
        <w:t xml:space="preserve"> дейін қабылданады.</w:t>
      </w:r>
      <w:r w:rsidRPr="001E7E58">
        <w:rPr>
          <w:rFonts w:ascii="Times New Roman" w:hAnsi="Times New Roman" w:cs="Times New Roman"/>
          <w:sz w:val="28"/>
          <w:szCs w:val="28"/>
          <w:lang w:val="kk-KZ"/>
        </w:rPr>
        <w:t xml:space="preserve">  </w:t>
      </w:r>
    </w:p>
    <w:p w:rsidR="0060512A" w:rsidRDefault="0060512A"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D480D" w:rsidRPr="00A2431A" w:rsidRDefault="006D480D" w:rsidP="006D480D">
      <w:pPr>
        <w:shd w:val="clear" w:color="auto" w:fill="FFFFFF"/>
        <w:spacing w:after="0" w:line="240" w:lineRule="auto"/>
        <w:ind w:left="5812"/>
        <w:jc w:val="center"/>
        <w:textAlignment w:val="baseline"/>
        <w:rPr>
          <w:rFonts w:ascii="Times New Roman" w:eastAsia="Times New Roman" w:hAnsi="Times New Roman" w:cs="Times New Roman"/>
          <w:b/>
          <w:iCs/>
          <w:sz w:val="24"/>
          <w:szCs w:val="28"/>
          <w:bdr w:val="none" w:sz="0" w:space="0" w:color="auto" w:frame="1"/>
          <w:lang w:val="kk-KZ"/>
        </w:rPr>
      </w:pPr>
      <w:r w:rsidRPr="00A2431A">
        <w:rPr>
          <w:rFonts w:ascii="Times New Roman" w:eastAsia="Times New Roman" w:hAnsi="Times New Roman" w:cs="Times New Roman"/>
          <w:b/>
          <w:iCs/>
          <w:sz w:val="24"/>
          <w:szCs w:val="28"/>
          <w:bdr w:val="none" w:sz="0" w:space="0" w:color="auto" w:frame="1"/>
          <w:lang w:val="kk-KZ"/>
        </w:rPr>
        <w:lastRenderedPageBreak/>
        <w:t>Т.Рысқұлов ауданы</w:t>
      </w:r>
    </w:p>
    <w:p w:rsidR="006D480D" w:rsidRPr="00A2431A" w:rsidRDefault="006D480D" w:rsidP="006D480D">
      <w:pPr>
        <w:shd w:val="clear" w:color="auto" w:fill="FFFFFF"/>
        <w:spacing w:after="0" w:line="240" w:lineRule="auto"/>
        <w:ind w:left="5812"/>
        <w:jc w:val="center"/>
        <w:textAlignment w:val="baseline"/>
        <w:rPr>
          <w:rFonts w:ascii="Times New Roman" w:eastAsia="Times New Roman" w:hAnsi="Times New Roman" w:cs="Times New Roman"/>
          <w:b/>
          <w:iCs/>
          <w:sz w:val="24"/>
          <w:szCs w:val="28"/>
          <w:bdr w:val="none" w:sz="0" w:space="0" w:color="auto" w:frame="1"/>
          <w:lang w:val="kk-KZ"/>
        </w:rPr>
      </w:pPr>
      <w:r w:rsidRPr="00A2431A">
        <w:rPr>
          <w:rFonts w:ascii="Times New Roman" w:eastAsia="Times New Roman" w:hAnsi="Times New Roman" w:cs="Times New Roman"/>
          <w:b/>
          <w:iCs/>
          <w:sz w:val="24"/>
          <w:szCs w:val="28"/>
          <w:bdr w:val="none" w:sz="0" w:space="0" w:color="auto" w:frame="1"/>
          <w:lang w:val="kk-KZ"/>
        </w:rPr>
        <w:t>әкімдігінің ТҮКШ ЖК және АЖ</w:t>
      </w:r>
    </w:p>
    <w:p w:rsidR="006D480D" w:rsidRPr="00A2431A" w:rsidRDefault="006D480D" w:rsidP="006D480D">
      <w:pPr>
        <w:shd w:val="clear" w:color="auto" w:fill="FFFFFF"/>
        <w:spacing w:after="0" w:line="240" w:lineRule="auto"/>
        <w:ind w:left="5812"/>
        <w:jc w:val="center"/>
        <w:textAlignment w:val="baseline"/>
        <w:rPr>
          <w:rFonts w:ascii="Times New Roman" w:eastAsia="Times New Roman" w:hAnsi="Times New Roman" w:cs="Times New Roman"/>
          <w:b/>
          <w:iCs/>
          <w:sz w:val="24"/>
          <w:szCs w:val="28"/>
          <w:bdr w:val="none" w:sz="0" w:space="0" w:color="auto" w:frame="1"/>
          <w:lang w:val="kk-KZ"/>
        </w:rPr>
      </w:pPr>
      <w:r>
        <w:rPr>
          <w:rFonts w:ascii="Times New Roman" w:eastAsia="Times New Roman" w:hAnsi="Times New Roman" w:cs="Times New Roman"/>
          <w:b/>
          <w:iCs/>
          <w:sz w:val="24"/>
          <w:szCs w:val="28"/>
          <w:bdr w:val="none" w:sz="0" w:space="0" w:color="auto" w:frame="1"/>
          <w:lang w:val="kk-KZ"/>
        </w:rPr>
        <w:t>бөлімі</w:t>
      </w:r>
      <w:r w:rsidRPr="00A2431A">
        <w:rPr>
          <w:rFonts w:ascii="Times New Roman" w:eastAsia="Times New Roman" w:hAnsi="Times New Roman" w:cs="Times New Roman"/>
          <w:b/>
          <w:iCs/>
          <w:sz w:val="24"/>
          <w:szCs w:val="28"/>
          <w:bdr w:val="none" w:sz="0" w:space="0" w:color="auto" w:frame="1"/>
          <w:lang w:val="kk-KZ"/>
        </w:rPr>
        <w:t xml:space="preserve"> басшысы</w:t>
      </w:r>
      <w:r>
        <w:rPr>
          <w:rFonts w:ascii="Times New Roman" w:eastAsia="Times New Roman" w:hAnsi="Times New Roman" w:cs="Times New Roman"/>
          <w:b/>
          <w:iCs/>
          <w:sz w:val="24"/>
          <w:szCs w:val="28"/>
          <w:bdr w:val="none" w:sz="0" w:space="0" w:color="auto" w:frame="1"/>
          <w:lang w:val="kk-KZ"/>
        </w:rPr>
        <w:t>ның міндетін атқарушы</w:t>
      </w:r>
      <w:r w:rsidRPr="00A2431A">
        <w:rPr>
          <w:rFonts w:ascii="Times New Roman" w:eastAsia="Times New Roman" w:hAnsi="Times New Roman" w:cs="Times New Roman"/>
          <w:b/>
          <w:iCs/>
          <w:sz w:val="24"/>
          <w:szCs w:val="28"/>
          <w:bdr w:val="none" w:sz="0" w:space="0" w:color="auto" w:frame="1"/>
          <w:lang w:val="kk-KZ"/>
        </w:rPr>
        <w:t xml:space="preserve">, комиссия төрағасы </w:t>
      </w:r>
      <w:r>
        <w:rPr>
          <w:rFonts w:ascii="Times New Roman" w:eastAsia="Times New Roman" w:hAnsi="Times New Roman" w:cs="Times New Roman"/>
          <w:b/>
          <w:iCs/>
          <w:sz w:val="24"/>
          <w:szCs w:val="28"/>
          <w:bdr w:val="none" w:sz="0" w:space="0" w:color="auto" w:frame="1"/>
          <w:lang w:val="kk-KZ"/>
        </w:rPr>
        <w:t xml:space="preserve">  </w:t>
      </w:r>
      <w:r w:rsidRPr="00A2431A">
        <w:rPr>
          <w:rFonts w:ascii="Times New Roman" w:eastAsia="Times New Roman" w:hAnsi="Times New Roman" w:cs="Times New Roman"/>
          <w:b/>
          <w:iCs/>
          <w:sz w:val="24"/>
          <w:szCs w:val="28"/>
          <w:bdr w:val="none" w:sz="0" w:space="0" w:color="auto" w:frame="1"/>
          <w:lang w:val="kk-KZ"/>
        </w:rPr>
        <w:t>___________</w:t>
      </w:r>
      <w:r w:rsidRPr="00BA4F69">
        <w:rPr>
          <w:rFonts w:ascii="Times New Roman" w:eastAsia="Times New Roman" w:hAnsi="Times New Roman" w:cs="Times New Roman"/>
          <w:b/>
          <w:iCs/>
          <w:sz w:val="24"/>
          <w:szCs w:val="28"/>
          <w:bdr w:val="none" w:sz="0" w:space="0" w:color="auto" w:frame="1"/>
          <w:lang w:val="kk-KZ"/>
        </w:rPr>
        <w:t>______</w:t>
      </w:r>
      <w:r>
        <w:rPr>
          <w:rFonts w:ascii="Times New Roman" w:eastAsia="Times New Roman" w:hAnsi="Times New Roman" w:cs="Times New Roman"/>
          <w:b/>
          <w:iCs/>
          <w:sz w:val="24"/>
          <w:szCs w:val="28"/>
          <w:bdr w:val="none" w:sz="0" w:space="0" w:color="auto" w:frame="1"/>
          <w:lang w:val="kk-KZ"/>
        </w:rPr>
        <w:t>М.Аденов</w:t>
      </w:r>
      <w:r w:rsidRPr="00A2431A">
        <w:rPr>
          <w:rFonts w:ascii="Times New Roman" w:eastAsia="Times New Roman" w:hAnsi="Times New Roman" w:cs="Times New Roman"/>
          <w:b/>
          <w:iCs/>
          <w:sz w:val="24"/>
          <w:szCs w:val="28"/>
          <w:bdr w:val="none" w:sz="0" w:space="0" w:color="auto" w:frame="1"/>
          <w:lang w:val="kk-KZ"/>
        </w:rPr>
        <w:t xml:space="preserve">  </w:t>
      </w:r>
    </w:p>
    <w:p w:rsidR="006D480D" w:rsidRDefault="006D480D" w:rsidP="006D480D">
      <w:pPr>
        <w:tabs>
          <w:tab w:val="left" w:pos="5775"/>
        </w:tabs>
        <w:spacing w:after="0" w:line="240" w:lineRule="auto"/>
        <w:jc w:val="center"/>
        <w:rPr>
          <w:rFonts w:ascii="Times New Roman" w:eastAsia="Times New Roman" w:hAnsi="Times New Roman" w:cs="Times New Roman"/>
          <w:iCs/>
          <w:sz w:val="24"/>
          <w:szCs w:val="28"/>
          <w:bdr w:val="none" w:sz="0" w:space="0" w:color="auto" w:frame="1"/>
          <w:lang w:val="kk-KZ"/>
        </w:rPr>
      </w:pPr>
      <w:r w:rsidRPr="00BA4F69">
        <w:rPr>
          <w:rFonts w:ascii="Times New Roman" w:eastAsia="Times New Roman" w:hAnsi="Times New Roman" w:cs="Times New Roman"/>
          <w:b/>
          <w:iCs/>
          <w:sz w:val="24"/>
          <w:szCs w:val="28"/>
          <w:bdr w:val="none" w:sz="0" w:space="0" w:color="auto" w:frame="1"/>
          <w:lang w:val="kk-KZ"/>
        </w:rPr>
        <w:t xml:space="preserve">                                   </w:t>
      </w:r>
      <w:r>
        <w:rPr>
          <w:rFonts w:ascii="Times New Roman" w:eastAsia="Times New Roman" w:hAnsi="Times New Roman" w:cs="Times New Roman"/>
          <w:b/>
          <w:iCs/>
          <w:sz w:val="24"/>
          <w:szCs w:val="28"/>
          <w:bdr w:val="none" w:sz="0" w:space="0" w:color="auto" w:frame="1"/>
          <w:lang w:val="kk-KZ"/>
        </w:rPr>
        <w:t xml:space="preserve">                                                                   «</w:t>
      </w:r>
      <w:r w:rsidRPr="00FF6A5E">
        <w:rPr>
          <w:rFonts w:ascii="Times New Roman" w:eastAsia="Times New Roman" w:hAnsi="Times New Roman" w:cs="Times New Roman"/>
          <w:b/>
          <w:iCs/>
          <w:sz w:val="24"/>
          <w:szCs w:val="28"/>
          <w:bdr w:val="none" w:sz="0" w:space="0" w:color="auto" w:frame="1"/>
          <w:lang w:val="kk-KZ"/>
        </w:rPr>
        <w:t>____</w:t>
      </w:r>
      <w:r>
        <w:rPr>
          <w:rFonts w:ascii="Times New Roman" w:eastAsia="Times New Roman" w:hAnsi="Times New Roman" w:cs="Times New Roman"/>
          <w:b/>
          <w:iCs/>
          <w:sz w:val="24"/>
          <w:szCs w:val="28"/>
          <w:bdr w:val="none" w:sz="0" w:space="0" w:color="auto" w:frame="1"/>
          <w:lang w:val="kk-KZ"/>
        </w:rPr>
        <w:t>»___________ 2026</w:t>
      </w:r>
      <w:r w:rsidRPr="00FF6A5E">
        <w:rPr>
          <w:rFonts w:ascii="Times New Roman" w:eastAsia="Times New Roman" w:hAnsi="Times New Roman" w:cs="Times New Roman"/>
          <w:b/>
          <w:iCs/>
          <w:sz w:val="24"/>
          <w:szCs w:val="28"/>
          <w:bdr w:val="none" w:sz="0" w:space="0" w:color="auto" w:frame="1"/>
          <w:lang w:val="kk-KZ"/>
        </w:rPr>
        <w:t xml:space="preserve"> </w:t>
      </w:r>
      <w:r>
        <w:rPr>
          <w:rFonts w:ascii="Times New Roman" w:eastAsia="Times New Roman" w:hAnsi="Times New Roman" w:cs="Times New Roman"/>
          <w:b/>
          <w:iCs/>
          <w:sz w:val="24"/>
          <w:szCs w:val="28"/>
          <w:bdr w:val="none" w:sz="0" w:space="0" w:color="auto" w:frame="1"/>
          <w:lang w:val="kk-KZ"/>
        </w:rPr>
        <w:t>жыл</w:t>
      </w:r>
      <w:r>
        <w:rPr>
          <w:rFonts w:ascii="Times New Roman" w:eastAsia="Times New Roman" w:hAnsi="Times New Roman" w:cs="Times New Roman"/>
          <w:iCs/>
          <w:sz w:val="24"/>
          <w:szCs w:val="28"/>
          <w:bdr w:val="none" w:sz="0" w:space="0" w:color="auto" w:frame="1"/>
          <w:lang w:val="kk-KZ"/>
        </w:rPr>
        <w:t xml:space="preserve">                                                                                                     </w:t>
      </w:r>
    </w:p>
    <w:p w:rsidR="006D480D" w:rsidRDefault="006D480D" w:rsidP="006D480D">
      <w:pPr>
        <w:tabs>
          <w:tab w:val="left" w:pos="5775"/>
        </w:tabs>
        <w:spacing w:after="0" w:line="240" w:lineRule="auto"/>
        <w:jc w:val="right"/>
        <w:rPr>
          <w:rFonts w:ascii="Times New Roman" w:eastAsia="Times New Roman" w:hAnsi="Times New Roman" w:cs="Times New Roman"/>
          <w:iCs/>
          <w:sz w:val="24"/>
          <w:szCs w:val="28"/>
          <w:bdr w:val="none" w:sz="0" w:space="0" w:color="auto" w:frame="1"/>
          <w:lang w:val="kk-KZ"/>
        </w:rPr>
      </w:pPr>
    </w:p>
    <w:p w:rsidR="006D480D" w:rsidRPr="00C06184" w:rsidRDefault="006D480D" w:rsidP="006D480D">
      <w:pPr>
        <w:tabs>
          <w:tab w:val="left" w:pos="5775"/>
        </w:tabs>
        <w:spacing w:after="0" w:line="240" w:lineRule="auto"/>
        <w:jc w:val="right"/>
        <w:rPr>
          <w:rFonts w:asciiTheme="majorHAnsi" w:hAnsiTheme="majorHAnsi" w:cs="Times New Roman"/>
          <w:lang w:val="kk-KZ"/>
        </w:rPr>
      </w:pPr>
    </w:p>
    <w:p w:rsidR="006D480D" w:rsidRDefault="006D480D" w:rsidP="006D480D">
      <w:pPr>
        <w:tabs>
          <w:tab w:val="left" w:pos="2040"/>
        </w:tabs>
        <w:spacing w:after="0" w:line="240" w:lineRule="auto"/>
        <w:jc w:val="center"/>
        <w:rPr>
          <w:rFonts w:ascii="Times New Roman" w:eastAsia="Times New Roman" w:hAnsi="Times New Roman" w:cs="Times New Roman"/>
          <w:b/>
          <w:spacing w:val="2"/>
          <w:sz w:val="28"/>
          <w:szCs w:val="28"/>
          <w:lang w:val="kk-KZ"/>
        </w:rPr>
      </w:pPr>
      <w:r w:rsidRPr="00CC6528">
        <w:rPr>
          <w:rFonts w:ascii="Times New Roman" w:eastAsia="Times New Roman" w:hAnsi="Times New Roman" w:cs="Times New Roman"/>
          <w:b/>
          <w:spacing w:val="2"/>
          <w:sz w:val="28"/>
          <w:szCs w:val="28"/>
          <w:lang w:val="kk-KZ"/>
        </w:rPr>
        <w:t>Қатты тұрмыстық қалдықтарды жинауға және тасымалдау қызмет түріне</w:t>
      </w:r>
      <w:r>
        <w:rPr>
          <w:rFonts w:ascii="Times New Roman" w:eastAsia="Times New Roman" w:hAnsi="Times New Roman" w:cs="Times New Roman"/>
          <w:b/>
          <w:spacing w:val="2"/>
          <w:sz w:val="28"/>
          <w:szCs w:val="28"/>
          <w:lang w:val="kk-KZ"/>
        </w:rPr>
        <w:t xml:space="preserve"> елді мекендер, лоттар және маршруттардың бөлінісі</w:t>
      </w:r>
    </w:p>
    <w:p w:rsidR="006D480D" w:rsidRPr="00CC6528" w:rsidRDefault="006D480D" w:rsidP="006D480D">
      <w:pPr>
        <w:tabs>
          <w:tab w:val="left" w:pos="2040"/>
        </w:tabs>
        <w:spacing w:after="0" w:line="240" w:lineRule="auto"/>
        <w:jc w:val="center"/>
        <w:rPr>
          <w:rFonts w:asciiTheme="majorHAnsi" w:hAnsiTheme="majorHAnsi" w:cs="Times New Roman"/>
          <w:b/>
          <w:lang w:val="kk-KZ"/>
        </w:rPr>
      </w:pPr>
    </w:p>
    <w:tbl>
      <w:tblPr>
        <w:tblW w:w="9923"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45"/>
        <w:gridCol w:w="4678"/>
      </w:tblGrid>
      <w:tr w:rsidR="006D480D" w:rsidRPr="00C06184" w:rsidTr="004E2ED6">
        <w:tc>
          <w:tcPr>
            <w:tcW w:w="5245" w:type="dxa"/>
            <w:shd w:val="clear" w:color="auto" w:fill="auto"/>
          </w:tcPr>
          <w:p w:rsidR="006D480D" w:rsidRPr="00C06184" w:rsidRDefault="006D480D" w:rsidP="004E2ED6">
            <w:pPr>
              <w:spacing w:after="0" w:line="240" w:lineRule="auto"/>
              <w:jc w:val="center"/>
              <w:rPr>
                <w:rFonts w:asciiTheme="majorHAnsi" w:hAnsiTheme="majorHAnsi" w:cs="Times New Roman"/>
                <w:b/>
                <w:lang w:val="kk-KZ"/>
              </w:rPr>
            </w:pPr>
            <w:r>
              <w:rPr>
                <w:rFonts w:asciiTheme="majorHAnsi" w:hAnsiTheme="majorHAnsi" w:cs="Times New Roman"/>
                <w:b/>
                <w:lang w:val="kk-KZ"/>
              </w:rPr>
              <w:t xml:space="preserve">Лоттар саны </w:t>
            </w:r>
          </w:p>
        </w:tc>
        <w:tc>
          <w:tcPr>
            <w:tcW w:w="4678" w:type="dxa"/>
          </w:tcPr>
          <w:p w:rsidR="006D480D" w:rsidRPr="00C06184" w:rsidRDefault="006D480D" w:rsidP="004E2ED6">
            <w:pPr>
              <w:spacing w:after="0" w:line="240" w:lineRule="auto"/>
              <w:jc w:val="center"/>
              <w:rPr>
                <w:rFonts w:asciiTheme="majorHAnsi" w:hAnsiTheme="majorHAnsi" w:cs="Times New Roman"/>
                <w:b/>
                <w:lang w:val="kk-KZ"/>
              </w:rPr>
            </w:pPr>
            <w:r>
              <w:rPr>
                <w:rFonts w:asciiTheme="majorHAnsi" w:hAnsiTheme="majorHAnsi" w:cs="Times New Roman"/>
                <w:b/>
                <w:lang w:val="kk-KZ"/>
              </w:rPr>
              <w:t xml:space="preserve">Маршрут </w:t>
            </w:r>
          </w:p>
        </w:tc>
      </w:tr>
      <w:tr w:rsidR="006D480D" w:rsidRPr="00BA4F69" w:rsidTr="004E2ED6">
        <w:tc>
          <w:tcPr>
            <w:tcW w:w="5245" w:type="dxa"/>
            <w:shd w:val="clear" w:color="auto" w:fill="auto"/>
          </w:tcPr>
          <w:p w:rsidR="006D480D" w:rsidRPr="00B336BF" w:rsidRDefault="006D480D" w:rsidP="004E2ED6">
            <w:pPr>
              <w:spacing w:after="0" w:line="240" w:lineRule="auto"/>
              <w:jc w:val="center"/>
              <w:rPr>
                <w:rFonts w:asciiTheme="majorHAnsi" w:hAnsiTheme="majorHAnsi" w:cs="Times New Roman"/>
                <w:lang w:val="kk-KZ"/>
              </w:rPr>
            </w:pPr>
            <w:r>
              <w:rPr>
                <w:rFonts w:asciiTheme="majorHAnsi" w:hAnsiTheme="majorHAnsi" w:cs="Times New Roman"/>
                <w:lang w:val="kk-KZ"/>
              </w:rPr>
              <w:t>3</w:t>
            </w:r>
          </w:p>
        </w:tc>
        <w:tc>
          <w:tcPr>
            <w:tcW w:w="4678" w:type="dxa"/>
          </w:tcPr>
          <w:p w:rsidR="006D480D" w:rsidRPr="00C06184" w:rsidRDefault="006D480D" w:rsidP="004E2ED6">
            <w:pPr>
              <w:spacing w:after="0" w:line="240" w:lineRule="auto"/>
              <w:jc w:val="center"/>
              <w:rPr>
                <w:rFonts w:asciiTheme="majorHAnsi" w:hAnsiTheme="majorHAnsi" w:cs="Times New Roman"/>
                <w:lang w:val="kk-KZ"/>
              </w:rPr>
            </w:pPr>
            <w:r>
              <w:rPr>
                <w:rFonts w:asciiTheme="majorHAnsi" w:hAnsiTheme="majorHAnsi" w:cs="Times New Roman"/>
                <w:lang w:val="kk-KZ"/>
              </w:rPr>
              <w:t>7</w:t>
            </w:r>
            <w:r w:rsidR="00C46636">
              <w:rPr>
                <w:rFonts w:asciiTheme="majorHAnsi" w:hAnsiTheme="majorHAnsi" w:cs="Times New Roman"/>
                <w:lang w:val="kk-KZ"/>
              </w:rPr>
              <w:t>0</w:t>
            </w:r>
            <w:r>
              <w:rPr>
                <w:rFonts w:asciiTheme="majorHAnsi" w:hAnsiTheme="majorHAnsi" w:cs="Times New Roman"/>
                <w:lang w:val="kk-KZ"/>
              </w:rPr>
              <w:t xml:space="preserve"> көше 60,8 шақырым </w:t>
            </w:r>
          </w:p>
        </w:tc>
      </w:tr>
    </w:tbl>
    <w:p w:rsidR="006D480D" w:rsidRPr="00C06184" w:rsidRDefault="006D480D" w:rsidP="006D480D">
      <w:pPr>
        <w:spacing w:after="0" w:line="240" w:lineRule="auto"/>
        <w:jc w:val="right"/>
        <w:rPr>
          <w:rFonts w:asciiTheme="majorHAnsi" w:hAnsiTheme="majorHAnsi" w:cs="Times New Roman"/>
          <w:lang w:val="kk-KZ"/>
        </w:rPr>
      </w:pPr>
    </w:p>
    <w:tbl>
      <w:tblPr>
        <w:tblW w:w="9876"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2"/>
        <w:gridCol w:w="1702"/>
        <w:gridCol w:w="1701"/>
        <w:gridCol w:w="850"/>
        <w:gridCol w:w="992"/>
        <w:gridCol w:w="1418"/>
        <w:gridCol w:w="992"/>
        <w:gridCol w:w="1559"/>
      </w:tblGrid>
      <w:tr w:rsidR="006D480D" w:rsidRPr="00FF6A5E" w:rsidTr="004E2ED6">
        <w:trPr>
          <w:trHeight w:val="333"/>
        </w:trPr>
        <w:tc>
          <w:tcPr>
            <w:tcW w:w="662" w:type="dxa"/>
            <w:vAlign w:val="center"/>
          </w:tcPr>
          <w:p w:rsidR="006D480D" w:rsidRPr="00C06184" w:rsidRDefault="006D480D" w:rsidP="004E2ED6">
            <w:pPr>
              <w:spacing w:after="0" w:line="240" w:lineRule="auto"/>
              <w:jc w:val="center"/>
              <w:rPr>
                <w:rFonts w:asciiTheme="majorHAnsi" w:hAnsiTheme="majorHAnsi" w:cs="Times New Roman"/>
                <w:b/>
                <w:lang w:val="kk-KZ"/>
              </w:rPr>
            </w:pPr>
            <w:r w:rsidRPr="00C06184">
              <w:rPr>
                <w:rFonts w:asciiTheme="majorHAnsi" w:hAnsiTheme="majorHAnsi" w:cs="Times New Roman"/>
                <w:b/>
                <w:lang w:val="kk-KZ"/>
              </w:rPr>
              <w:t>Р/с</w:t>
            </w:r>
          </w:p>
        </w:tc>
        <w:tc>
          <w:tcPr>
            <w:tcW w:w="1702" w:type="dxa"/>
            <w:shd w:val="clear" w:color="auto" w:fill="auto"/>
            <w:vAlign w:val="center"/>
          </w:tcPr>
          <w:p w:rsidR="006D480D" w:rsidRPr="00C06184" w:rsidRDefault="006D480D" w:rsidP="004E2ED6">
            <w:pPr>
              <w:spacing w:after="0" w:line="240" w:lineRule="auto"/>
              <w:jc w:val="center"/>
              <w:rPr>
                <w:rFonts w:asciiTheme="majorHAnsi" w:hAnsiTheme="majorHAnsi" w:cs="Times New Roman"/>
                <w:b/>
                <w:lang w:val="kk-KZ"/>
              </w:rPr>
            </w:pPr>
            <w:r w:rsidRPr="00C06184">
              <w:rPr>
                <w:rFonts w:asciiTheme="majorHAnsi" w:hAnsiTheme="majorHAnsi" w:cs="Times New Roman"/>
                <w:b/>
                <w:lang w:val="kk-KZ"/>
              </w:rPr>
              <w:t>Ауылдық округ</w:t>
            </w:r>
          </w:p>
        </w:tc>
        <w:tc>
          <w:tcPr>
            <w:tcW w:w="1701" w:type="dxa"/>
            <w:shd w:val="clear" w:color="auto" w:fill="auto"/>
            <w:vAlign w:val="center"/>
          </w:tcPr>
          <w:p w:rsidR="006D480D" w:rsidRPr="00C06184" w:rsidRDefault="006D480D" w:rsidP="004E2ED6">
            <w:pPr>
              <w:spacing w:after="0" w:line="240" w:lineRule="auto"/>
              <w:jc w:val="center"/>
              <w:rPr>
                <w:rFonts w:asciiTheme="majorHAnsi" w:hAnsiTheme="majorHAnsi" w:cs="Times New Roman"/>
                <w:b/>
                <w:lang w:val="kk-KZ"/>
              </w:rPr>
            </w:pPr>
            <w:r w:rsidRPr="00C06184">
              <w:rPr>
                <w:rFonts w:asciiTheme="majorHAnsi" w:hAnsiTheme="majorHAnsi" w:cs="Times New Roman"/>
                <w:b/>
                <w:lang w:val="kk-KZ"/>
              </w:rPr>
              <w:t>Округ орталығы</w:t>
            </w:r>
          </w:p>
        </w:tc>
        <w:tc>
          <w:tcPr>
            <w:tcW w:w="850" w:type="dxa"/>
            <w:shd w:val="clear" w:color="auto" w:fill="auto"/>
            <w:vAlign w:val="center"/>
          </w:tcPr>
          <w:p w:rsidR="006D480D" w:rsidRPr="00C06184" w:rsidRDefault="006D480D" w:rsidP="004E2ED6">
            <w:pPr>
              <w:spacing w:after="0" w:line="240" w:lineRule="auto"/>
              <w:jc w:val="center"/>
              <w:rPr>
                <w:rFonts w:asciiTheme="majorHAnsi" w:hAnsiTheme="majorHAnsi" w:cs="Times New Roman"/>
                <w:b/>
                <w:lang w:val="kk-KZ"/>
              </w:rPr>
            </w:pPr>
            <w:r w:rsidRPr="00C06184">
              <w:rPr>
                <w:rFonts w:asciiTheme="majorHAnsi" w:hAnsiTheme="majorHAnsi" w:cs="Times New Roman"/>
                <w:b/>
                <w:lang w:val="kk-KZ"/>
              </w:rPr>
              <w:t>Ауыл саны</w:t>
            </w:r>
          </w:p>
        </w:tc>
        <w:tc>
          <w:tcPr>
            <w:tcW w:w="992" w:type="dxa"/>
            <w:shd w:val="clear" w:color="auto" w:fill="auto"/>
            <w:vAlign w:val="center"/>
          </w:tcPr>
          <w:p w:rsidR="006D480D" w:rsidRPr="00C06184" w:rsidRDefault="006D480D" w:rsidP="004E2ED6">
            <w:pPr>
              <w:spacing w:after="0" w:line="240" w:lineRule="auto"/>
              <w:jc w:val="center"/>
              <w:rPr>
                <w:rFonts w:asciiTheme="majorHAnsi" w:hAnsiTheme="majorHAnsi" w:cs="Times New Roman"/>
                <w:b/>
                <w:lang w:val="kk-KZ"/>
              </w:rPr>
            </w:pPr>
            <w:r w:rsidRPr="00C06184">
              <w:rPr>
                <w:rFonts w:asciiTheme="majorHAnsi" w:hAnsiTheme="majorHAnsi" w:cs="Times New Roman"/>
                <w:b/>
                <w:lang w:val="kk-KZ"/>
              </w:rPr>
              <w:t>Аула саны</w:t>
            </w:r>
          </w:p>
        </w:tc>
        <w:tc>
          <w:tcPr>
            <w:tcW w:w="1418" w:type="dxa"/>
            <w:shd w:val="clear" w:color="auto" w:fill="auto"/>
            <w:vAlign w:val="center"/>
          </w:tcPr>
          <w:p w:rsidR="006D480D" w:rsidRPr="00C06184" w:rsidRDefault="006D480D" w:rsidP="004E2ED6">
            <w:pPr>
              <w:spacing w:after="0" w:line="240" w:lineRule="auto"/>
              <w:jc w:val="center"/>
              <w:rPr>
                <w:rFonts w:asciiTheme="majorHAnsi" w:hAnsiTheme="majorHAnsi" w:cs="Times New Roman"/>
                <w:b/>
                <w:lang w:val="kk-KZ"/>
              </w:rPr>
            </w:pPr>
            <w:r w:rsidRPr="00C06184">
              <w:rPr>
                <w:rFonts w:asciiTheme="majorHAnsi" w:hAnsiTheme="majorHAnsi" w:cs="Times New Roman"/>
                <w:b/>
                <w:lang w:val="kk-KZ"/>
              </w:rPr>
              <w:t>Халық саны</w:t>
            </w:r>
          </w:p>
          <w:p w:rsidR="006D480D" w:rsidRPr="00C06184" w:rsidRDefault="006D480D" w:rsidP="004E2ED6">
            <w:pPr>
              <w:spacing w:after="0" w:line="240" w:lineRule="auto"/>
              <w:jc w:val="center"/>
              <w:rPr>
                <w:rFonts w:asciiTheme="majorHAnsi" w:hAnsiTheme="majorHAnsi" w:cs="Times New Roman"/>
                <w:b/>
                <w:lang w:val="kk-KZ"/>
              </w:rPr>
            </w:pPr>
            <w:r>
              <w:rPr>
                <w:rFonts w:asciiTheme="majorHAnsi" w:hAnsiTheme="majorHAnsi" w:cs="Times New Roman"/>
                <w:b/>
                <w:lang w:val="kk-KZ"/>
              </w:rPr>
              <w:t>01.10.2026</w:t>
            </w:r>
            <w:r w:rsidRPr="00C06184">
              <w:rPr>
                <w:rFonts w:asciiTheme="majorHAnsi" w:hAnsiTheme="majorHAnsi" w:cs="Times New Roman"/>
                <w:b/>
                <w:lang w:val="kk-KZ"/>
              </w:rPr>
              <w:t>ж.</w:t>
            </w:r>
          </w:p>
        </w:tc>
        <w:tc>
          <w:tcPr>
            <w:tcW w:w="992" w:type="dxa"/>
          </w:tcPr>
          <w:p w:rsidR="006D480D" w:rsidRPr="00C06184" w:rsidRDefault="006D480D" w:rsidP="004E2ED6">
            <w:pPr>
              <w:spacing w:after="0" w:line="240" w:lineRule="auto"/>
              <w:jc w:val="center"/>
              <w:rPr>
                <w:rFonts w:asciiTheme="majorHAnsi" w:hAnsiTheme="majorHAnsi" w:cs="Times New Roman"/>
                <w:b/>
                <w:lang w:val="kk-KZ"/>
              </w:rPr>
            </w:pPr>
            <w:r>
              <w:rPr>
                <w:rFonts w:asciiTheme="majorHAnsi" w:hAnsiTheme="majorHAnsi" w:cs="Times New Roman"/>
                <w:b/>
                <w:lang w:val="kk-KZ"/>
              </w:rPr>
              <w:t xml:space="preserve">Көше саны </w:t>
            </w:r>
          </w:p>
        </w:tc>
        <w:tc>
          <w:tcPr>
            <w:tcW w:w="1559" w:type="dxa"/>
          </w:tcPr>
          <w:p w:rsidR="006D480D" w:rsidRPr="00C06184" w:rsidRDefault="006D480D" w:rsidP="004E2ED6">
            <w:pPr>
              <w:spacing w:after="0" w:line="240" w:lineRule="auto"/>
              <w:jc w:val="center"/>
              <w:rPr>
                <w:rFonts w:asciiTheme="majorHAnsi" w:hAnsiTheme="majorHAnsi" w:cs="Times New Roman"/>
                <w:b/>
                <w:lang w:val="kk-KZ"/>
              </w:rPr>
            </w:pPr>
            <w:r>
              <w:rPr>
                <w:rFonts w:asciiTheme="majorHAnsi" w:hAnsiTheme="majorHAnsi" w:cs="Times New Roman"/>
                <w:b/>
                <w:lang w:val="kk-KZ"/>
              </w:rPr>
              <w:t xml:space="preserve">Ішкі жол ұзындығы (км) </w:t>
            </w:r>
          </w:p>
        </w:tc>
      </w:tr>
      <w:tr w:rsidR="006D480D" w:rsidRPr="00FF6A5E" w:rsidTr="004E2ED6">
        <w:tc>
          <w:tcPr>
            <w:tcW w:w="662" w:type="dxa"/>
          </w:tcPr>
          <w:p w:rsidR="006D480D" w:rsidRPr="006D586B" w:rsidRDefault="006D480D" w:rsidP="004E2ED6">
            <w:pPr>
              <w:spacing w:after="0" w:line="240" w:lineRule="auto"/>
              <w:jc w:val="center"/>
              <w:rPr>
                <w:rFonts w:ascii="Times New Roman" w:hAnsi="Times New Roman" w:cs="Times New Roman"/>
                <w:b/>
                <w:sz w:val="24"/>
                <w:szCs w:val="24"/>
                <w:lang w:val="kk-KZ"/>
              </w:rPr>
            </w:pPr>
            <w:r w:rsidRPr="006D586B">
              <w:rPr>
                <w:rFonts w:ascii="Times New Roman" w:hAnsi="Times New Roman" w:cs="Times New Roman"/>
                <w:b/>
                <w:sz w:val="24"/>
                <w:szCs w:val="24"/>
                <w:lang w:val="kk-KZ"/>
              </w:rPr>
              <w:t>1</w:t>
            </w:r>
          </w:p>
        </w:tc>
        <w:tc>
          <w:tcPr>
            <w:tcW w:w="1702" w:type="dxa"/>
            <w:shd w:val="clear" w:color="auto" w:fill="auto"/>
            <w:vAlign w:val="center"/>
          </w:tcPr>
          <w:p w:rsidR="006D480D" w:rsidRPr="006D586B" w:rsidRDefault="006D480D" w:rsidP="004E2ED6">
            <w:pPr>
              <w:spacing w:after="0" w:line="240" w:lineRule="auto"/>
              <w:rPr>
                <w:rFonts w:ascii="Times New Roman" w:hAnsi="Times New Roman" w:cs="Times New Roman"/>
                <w:b/>
                <w:sz w:val="24"/>
                <w:szCs w:val="24"/>
                <w:lang w:val="kk-KZ"/>
              </w:rPr>
            </w:pPr>
            <w:r w:rsidRPr="006D586B">
              <w:rPr>
                <w:rFonts w:ascii="Times New Roman" w:hAnsi="Times New Roman" w:cs="Times New Roman"/>
                <w:b/>
                <w:sz w:val="24"/>
                <w:szCs w:val="24"/>
                <w:lang w:val="kk-KZ"/>
              </w:rPr>
              <w:t xml:space="preserve">Луговой </w:t>
            </w:r>
          </w:p>
        </w:tc>
        <w:tc>
          <w:tcPr>
            <w:tcW w:w="1701" w:type="dxa"/>
            <w:shd w:val="clear" w:color="auto" w:fill="auto"/>
          </w:tcPr>
          <w:p w:rsidR="006D480D" w:rsidRPr="006D586B" w:rsidRDefault="006D480D" w:rsidP="004E2ED6">
            <w:pPr>
              <w:spacing w:after="0" w:line="240" w:lineRule="auto"/>
              <w:rPr>
                <w:rFonts w:ascii="Times New Roman" w:hAnsi="Times New Roman" w:cs="Times New Roman"/>
                <w:b/>
                <w:sz w:val="24"/>
                <w:szCs w:val="24"/>
                <w:lang w:val="kk-KZ"/>
              </w:rPr>
            </w:pPr>
            <w:r w:rsidRPr="006D586B">
              <w:rPr>
                <w:rFonts w:ascii="Times New Roman" w:hAnsi="Times New Roman" w:cs="Times New Roman"/>
                <w:b/>
                <w:noProof/>
                <w:sz w:val="24"/>
                <w:szCs w:val="24"/>
                <w:lang w:val="kk-KZ"/>
              </w:rPr>
              <w:t xml:space="preserve">Луговой </w:t>
            </w:r>
          </w:p>
        </w:tc>
        <w:tc>
          <w:tcPr>
            <w:tcW w:w="850" w:type="dxa"/>
            <w:shd w:val="clear" w:color="auto" w:fill="auto"/>
          </w:tcPr>
          <w:p w:rsidR="006D480D" w:rsidRPr="006D586B" w:rsidRDefault="006D480D" w:rsidP="004E2ED6">
            <w:pPr>
              <w:spacing w:after="0" w:line="240" w:lineRule="auto"/>
              <w:jc w:val="center"/>
              <w:rPr>
                <w:rFonts w:ascii="Times New Roman" w:hAnsi="Times New Roman" w:cs="Times New Roman"/>
                <w:b/>
                <w:sz w:val="24"/>
                <w:szCs w:val="24"/>
                <w:lang w:val="kk-KZ"/>
              </w:rPr>
            </w:pPr>
            <w:r w:rsidRPr="006D586B">
              <w:rPr>
                <w:rFonts w:ascii="Times New Roman" w:hAnsi="Times New Roman" w:cs="Times New Roman"/>
                <w:b/>
                <w:sz w:val="24"/>
                <w:szCs w:val="24"/>
                <w:lang w:val="kk-KZ"/>
              </w:rPr>
              <w:t>1</w:t>
            </w:r>
          </w:p>
        </w:tc>
        <w:tc>
          <w:tcPr>
            <w:tcW w:w="992" w:type="dxa"/>
            <w:shd w:val="clear" w:color="auto" w:fill="auto"/>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sidRPr="006D586B">
              <w:rPr>
                <w:rFonts w:ascii="Times New Roman" w:hAnsi="Times New Roman" w:cs="Times New Roman"/>
                <w:b/>
                <w:bCs/>
                <w:color w:val="000000"/>
                <w:sz w:val="24"/>
                <w:szCs w:val="24"/>
                <w:lang w:val="kk-KZ"/>
              </w:rPr>
              <w:t>2 310</w:t>
            </w:r>
          </w:p>
        </w:tc>
        <w:tc>
          <w:tcPr>
            <w:tcW w:w="1418" w:type="dxa"/>
            <w:shd w:val="clear" w:color="auto" w:fill="auto"/>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sidRPr="006D586B">
              <w:rPr>
                <w:rFonts w:ascii="Times New Roman" w:hAnsi="Times New Roman" w:cs="Times New Roman"/>
                <w:b/>
                <w:bCs/>
                <w:color w:val="000000"/>
                <w:sz w:val="24"/>
                <w:szCs w:val="24"/>
                <w:lang w:val="kk-KZ"/>
              </w:rPr>
              <w:t>10 142</w:t>
            </w:r>
          </w:p>
        </w:tc>
        <w:tc>
          <w:tcPr>
            <w:tcW w:w="992" w:type="dxa"/>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sidRPr="006D586B">
              <w:rPr>
                <w:rFonts w:ascii="Times New Roman" w:hAnsi="Times New Roman" w:cs="Times New Roman"/>
                <w:b/>
                <w:bCs/>
                <w:color w:val="000000"/>
                <w:sz w:val="24"/>
                <w:szCs w:val="24"/>
                <w:lang w:val="kk-KZ"/>
              </w:rPr>
              <w:t>40</w:t>
            </w:r>
          </w:p>
        </w:tc>
        <w:tc>
          <w:tcPr>
            <w:tcW w:w="1559" w:type="dxa"/>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sidRPr="006D586B">
              <w:rPr>
                <w:rFonts w:ascii="Times New Roman" w:hAnsi="Times New Roman" w:cs="Times New Roman"/>
                <w:b/>
                <w:bCs/>
                <w:color w:val="000000"/>
                <w:sz w:val="24"/>
                <w:szCs w:val="24"/>
                <w:lang w:val="kk-KZ"/>
              </w:rPr>
              <w:t>28,4</w:t>
            </w:r>
          </w:p>
        </w:tc>
      </w:tr>
      <w:tr w:rsidR="006D480D" w:rsidRPr="00FF6A5E" w:rsidTr="004E2ED6">
        <w:tc>
          <w:tcPr>
            <w:tcW w:w="662" w:type="dxa"/>
          </w:tcPr>
          <w:p w:rsidR="006D480D" w:rsidRPr="006D586B" w:rsidRDefault="006D480D" w:rsidP="004E2ED6">
            <w:pPr>
              <w:spacing w:after="0" w:line="240" w:lineRule="auto"/>
              <w:jc w:val="center"/>
              <w:rPr>
                <w:rFonts w:ascii="Times New Roman" w:hAnsi="Times New Roman" w:cs="Times New Roman"/>
                <w:b/>
                <w:sz w:val="24"/>
                <w:szCs w:val="24"/>
                <w:lang w:val="kk-KZ"/>
              </w:rPr>
            </w:pPr>
          </w:p>
        </w:tc>
        <w:tc>
          <w:tcPr>
            <w:tcW w:w="1702" w:type="dxa"/>
            <w:shd w:val="clear" w:color="auto" w:fill="auto"/>
            <w:vAlign w:val="center"/>
          </w:tcPr>
          <w:p w:rsidR="006D480D" w:rsidRPr="006D586B" w:rsidRDefault="006D480D" w:rsidP="004E2ED6">
            <w:pPr>
              <w:spacing w:after="0" w:line="240" w:lineRule="auto"/>
              <w:rPr>
                <w:rFonts w:ascii="Times New Roman" w:hAnsi="Times New Roman" w:cs="Times New Roman"/>
                <w:b/>
                <w:sz w:val="24"/>
                <w:szCs w:val="24"/>
                <w:lang w:val="kk-KZ"/>
              </w:rPr>
            </w:pPr>
          </w:p>
        </w:tc>
        <w:tc>
          <w:tcPr>
            <w:tcW w:w="1701" w:type="dxa"/>
            <w:shd w:val="clear" w:color="auto" w:fill="auto"/>
          </w:tcPr>
          <w:p w:rsidR="006D480D" w:rsidRPr="006D586B" w:rsidRDefault="006D480D" w:rsidP="004E2ED6">
            <w:pPr>
              <w:spacing w:after="0" w:line="240" w:lineRule="auto"/>
              <w:rPr>
                <w:rFonts w:ascii="Times New Roman" w:hAnsi="Times New Roman" w:cs="Times New Roman"/>
                <w:noProof/>
                <w:sz w:val="24"/>
                <w:szCs w:val="24"/>
                <w:lang w:val="kk-KZ"/>
              </w:rPr>
            </w:pPr>
            <w:r w:rsidRPr="006D586B">
              <w:rPr>
                <w:rFonts w:ascii="Times New Roman" w:hAnsi="Times New Roman" w:cs="Times New Roman"/>
                <w:noProof/>
                <w:sz w:val="24"/>
                <w:szCs w:val="24"/>
                <w:lang w:val="kk-KZ"/>
              </w:rPr>
              <w:t xml:space="preserve">Луговой </w:t>
            </w:r>
          </w:p>
        </w:tc>
        <w:tc>
          <w:tcPr>
            <w:tcW w:w="850" w:type="dxa"/>
            <w:shd w:val="clear" w:color="auto" w:fill="auto"/>
          </w:tcPr>
          <w:p w:rsidR="006D480D" w:rsidRPr="006D586B" w:rsidRDefault="006D480D" w:rsidP="004E2ED6">
            <w:pPr>
              <w:spacing w:after="0" w:line="240" w:lineRule="auto"/>
              <w:jc w:val="center"/>
              <w:rPr>
                <w:rFonts w:ascii="Times New Roman" w:hAnsi="Times New Roman" w:cs="Times New Roman"/>
                <w:sz w:val="24"/>
                <w:szCs w:val="24"/>
                <w:lang w:val="kk-KZ"/>
              </w:rPr>
            </w:pPr>
            <w:r w:rsidRPr="006D586B">
              <w:rPr>
                <w:rFonts w:ascii="Times New Roman" w:hAnsi="Times New Roman" w:cs="Times New Roman"/>
                <w:sz w:val="24"/>
                <w:szCs w:val="24"/>
                <w:lang w:val="kk-KZ"/>
              </w:rPr>
              <w:t>1</w:t>
            </w:r>
          </w:p>
        </w:tc>
        <w:tc>
          <w:tcPr>
            <w:tcW w:w="992" w:type="dxa"/>
            <w:shd w:val="clear" w:color="auto" w:fill="auto"/>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2 310</w:t>
            </w:r>
          </w:p>
        </w:tc>
        <w:tc>
          <w:tcPr>
            <w:tcW w:w="1418" w:type="dxa"/>
            <w:shd w:val="clear" w:color="auto" w:fill="auto"/>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10 142</w:t>
            </w:r>
          </w:p>
        </w:tc>
        <w:tc>
          <w:tcPr>
            <w:tcW w:w="992" w:type="dxa"/>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40</w:t>
            </w:r>
          </w:p>
        </w:tc>
        <w:tc>
          <w:tcPr>
            <w:tcW w:w="1559" w:type="dxa"/>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28,4</w:t>
            </w:r>
          </w:p>
        </w:tc>
      </w:tr>
      <w:tr w:rsidR="006D480D" w:rsidRPr="00FF6A5E" w:rsidTr="004E2ED6">
        <w:tc>
          <w:tcPr>
            <w:tcW w:w="662" w:type="dxa"/>
          </w:tcPr>
          <w:p w:rsidR="006D480D" w:rsidRPr="006D586B" w:rsidRDefault="006D480D" w:rsidP="004E2ED6">
            <w:pPr>
              <w:spacing w:after="0" w:line="240" w:lineRule="auto"/>
              <w:jc w:val="center"/>
              <w:rPr>
                <w:rFonts w:ascii="Times New Roman" w:hAnsi="Times New Roman" w:cs="Times New Roman"/>
                <w:b/>
                <w:sz w:val="24"/>
                <w:szCs w:val="24"/>
                <w:lang w:val="kk-KZ"/>
              </w:rPr>
            </w:pPr>
            <w:r w:rsidRPr="006D586B">
              <w:rPr>
                <w:rFonts w:ascii="Times New Roman" w:hAnsi="Times New Roman" w:cs="Times New Roman"/>
                <w:b/>
                <w:sz w:val="24"/>
                <w:szCs w:val="24"/>
                <w:lang w:val="kk-KZ"/>
              </w:rPr>
              <w:t>2</w:t>
            </w:r>
          </w:p>
        </w:tc>
        <w:tc>
          <w:tcPr>
            <w:tcW w:w="1702" w:type="dxa"/>
            <w:shd w:val="clear" w:color="auto" w:fill="auto"/>
            <w:vAlign w:val="center"/>
          </w:tcPr>
          <w:p w:rsidR="006D480D" w:rsidRPr="006D586B" w:rsidRDefault="006D480D" w:rsidP="004E2ED6">
            <w:pPr>
              <w:spacing w:after="0" w:line="240" w:lineRule="auto"/>
              <w:rPr>
                <w:rFonts w:ascii="Times New Roman" w:hAnsi="Times New Roman" w:cs="Times New Roman"/>
                <w:b/>
                <w:sz w:val="24"/>
                <w:szCs w:val="24"/>
                <w:lang w:val="kk-KZ"/>
              </w:rPr>
            </w:pPr>
            <w:r w:rsidRPr="006D586B">
              <w:rPr>
                <w:rFonts w:ascii="Times New Roman" w:hAnsi="Times New Roman" w:cs="Times New Roman"/>
                <w:b/>
                <w:sz w:val="24"/>
                <w:szCs w:val="24"/>
                <w:lang w:val="kk-KZ"/>
              </w:rPr>
              <w:t xml:space="preserve">Ақбұлақ  </w:t>
            </w:r>
          </w:p>
        </w:tc>
        <w:tc>
          <w:tcPr>
            <w:tcW w:w="1701" w:type="dxa"/>
            <w:shd w:val="clear" w:color="auto" w:fill="auto"/>
          </w:tcPr>
          <w:p w:rsidR="006D480D" w:rsidRPr="006D586B" w:rsidRDefault="006D480D" w:rsidP="004E2ED6">
            <w:pPr>
              <w:spacing w:after="0" w:line="240" w:lineRule="auto"/>
              <w:rPr>
                <w:rFonts w:ascii="Times New Roman" w:hAnsi="Times New Roman" w:cs="Times New Roman"/>
                <w:b/>
                <w:noProof/>
                <w:sz w:val="24"/>
                <w:szCs w:val="24"/>
                <w:lang w:val="kk-KZ"/>
              </w:rPr>
            </w:pPr>
            <w:r w:rsidRPr="006D586B">
              <w:rPr>
                <w:rFonts w:ascii="Times New Roman" w:hAnsi="Times New Roman" w:cs="Times New Roman"/>
                <w:b/>
                <w:noProof/>
                <w:sz w:val="24"/>
                <w:szCs w:val="24"/>
                <w:lang w:val="kk-KZ"/>
              </w:rPr>
              <w:t xml:space="preserve">Р.Сабденов </w:t>
            </w:r>
          </w:p>
        </w:tc>
        <w:tc>
          <w:tcPr>
            <w:tcW w:w="850" w:type="dxa"/>
            <w:shd w:val="clear" w:color="auto" w:fill="auto"/>
          </w:tcPr>
          <w:p w:rsidR="006D480D" w:rsidRPr="006D586B" w:rsidRDefault="006D480D" w:rsidP="004E2ED6">
            <w:pPr>
              <w:spacing w:after="0" w:line="240" w:lineRule="auto"/>
              <w:jc w:val="center"/>
              <w:rPr>
                <w:rFonts w:ascii="Times New Roman" w:hAnsi="Times New Roman" w:cs="Times New Roman"/>
                <w:b/>
                <w:sz w:val="24"/>
                <w:szCs w:val="24"/>
                <w:lang w:val="kk-KZ"/>
              </w:rPr>
            </w:pPr>
            <w:r w:rsidRPr="006D586B">
              <w:rPr>
                <w:rFonts w:ascii="Times New Roman" w:hAnsi="Times New Roman" w:cs="Times New Roman"/>
                <w:b/>
                <w:sz w:val="24"/>
                <w:szCs w:val="24"/>
                <w:lang w:val="kk-KZ"/>
              </w:rPr>
              <w:t>2</w:t>
            </w:r>
          </w:p>
        </w:tc>
        <w:tc>
          <w:tcPr>
            <w:tcW w:w="992" w:type="dxa"/>
            <w:shd w:val="clear" w:color="auto" w:fill="auto"/>
            <w:vAlign w:val="center"/>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636</w:t>
            </w:r>
          </w:p>
        </w:tc>
        <w:tc>
          <w:tcPr>
            <w:tcW w:w="1418" w:type="dxa"/>
            <w:shd w:val="clear" w:color="auto" w:fill="auto"/>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3 383</w:t>
            </w:r>
          </w:p>
        </w:tc>
        <w:tc>
          <w:tcPr>
            <w:tcW w:w="992" w:type="dxa"/>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24 </w:t>
            </w:r>
          </w:p>
        </w:tc>
        <w:tc>
          <w:tcPr>
            <w:tcW w:w="1559" w:type="dxa"/>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21,4</w:t>
            </w:r>
          </w:p>
        </w:tc>
      </w:tr>
      <w:tr w:rsidR="006D480D" w:rsidRPr="00C06184" w:rsidTr="004E2ED6">
        <w:tc>
          <w:tcPr>
            <w:tcW w:w="662" w:type="dxa"/>
          </w:tcPr>
          <w:p w:rsidR="006D480D" w:rsidRPr="006D586B" w:rsidRDefault="006D480D" w:rsidP="004E2ED6">
            <w:pPr>
              <w:spacing w:after="0" w:line="240" w:lineRule="auto"/>
              <w:jc w:val="center"/>
              <w:rPr>
                <w:rFonts w:ascii="Times New Roman" w:hAnsi="Times New Roman" w:cs="Times New Roman"/>
                <w:b/>
                <w:sz w:val="24"/>
                <w:szCs w:val="24"/>
                <w:lang w:val="kk-KZ"/>
              </w:rPr>
            </w:pPr>
          </w:p>
        </w:tc>
        <w:tc>
          <w:tcPr>
            <w:tcW w:w="1702" w:type="dxa"/>
            <w:shd w:val="clear" w:color="auto" w:fill="auto"/>
            <w:vAlign w:val="center"/>
          </w:tcPr>
          <w:p w:rsidR="006D480D" w:rsidRPr="006D586B" w:rsidRDefault="006D480D" w:rsidP="004E2ED6">
            <w:pPr>
              <w:spacing w:after="0" w:line="240" w:lineRule="auto"/>
              <w:rPr>
                <w:rFonts w:ascii="Times New Roman" w:hAnsi="Times New Roman" w:cs="Times New Roman"/>
                <w:b/>
                <w:sz w:val="24"/>
                <w:szCs w:val="24"/>
                <w:lang w:val="kk-KZ"/>
              </w:rPr>
            </w:pPr>
          </w:p>
        </w:tc>
        <w:tc>
          <w:tcPr>
            <w:tcW w:w="1701" w:type="dxa"/>
            <w:shd w:val="clear" w:color="auto" w:fill="auto"/>
          </w:tcPr>
          <w:p w:rsidR="006D480D" w:rsidRPr="006D586B" w:rsidRDefault="006D480D" w:rsidP="004E2ED6">
            <w:pPr>
              <w:spacing w:after="0" w:line="240" w:lineRule="auto"/>
              <w:rPr>
                <w:rFonts w:ascii="Times New Roman" w:hAnsi="Times New Roman" w:cs="Times New Roman"/>
                <w:noProof/>
                <w:sz w:val="24"/>
                <w:szCs w:val="24"/>
                <w:lang w:val="kk-KZ"/>
              </w:rPr>
            </w:pPr>
            <w:r w:rsidRPr="006D586B">
              <w:rPr>
                <w:rFonts w:ascii="Times New Roman" w:hAnsi="Times New Roman" w:cs="Times New Roman"/>
                <w:noProof/>
                <w:sz w:val="24"/>
                <w:szCs w:val="24"/>
                <w:lang w:val="kk-KZ"/>
              </w:rPr>
              <w:t xml:space="preserve">Р.Сабденов </w:t>
            </w:r>
          </w:p>
        </w:tc>
        <w:tc>
          <w:tcPr>
            <w:tcW w:w="850" w:type="dxa"/>
            <w:shd w:val="clear" w:color="auto" w:fill="auto"/>
          </w:tcPr>
          <w:p w:rsidR="006D480D" w:rsidRPr="006D586B" w:rsidRDefault="006D480D" w:rsidP="004E2ED6">
            <w:pPr>
              <w:spacing w:after="0" w:line="240" w:lineRule="auto"/>
              <w:jc w:val="center"/>
              <w:rPr>
                <w:rFonts w:ascii="Times New Roman" w:hAnsi="Times New Roman" w:cs="Times New Roman"/>
                <w:sz w:val="24"/>
                <w:szCs w:val="24"/>
                <w:lang w:val="kk-KZ"/>
              </w:rPr>
            </w:pPr>
            <w:r w:rsidRPr="006D586B">
              <w:rPr>
                <w:rFonts w:ascii="Times New Roman" w:hAnsi="Times New Roman" w:cs="Times New Roman"/>
                <w:sz w:val="24"/>
                <w:szCs w:val="24"/>
                <w:lang w:val="kk-KZ"/>
              </w:rPr>
              <w:t>1</w:t>
            </w:r>
          </w:p>
        </w:tc>
        <w:tc>
          <w:tcPr>
            <w:tcW w:w="992" w:type="dxa"/>
            <w:shd w:val="clear" w:color="auto" w:fill="auto"/>
            <w:vAlign w:val="center"/>
          </w:tcPr>
          <w:p w:rsidR="006D480D" w:rsidRPr="006D586B" w:rsidRDefault="006D480D" w:rsidP="004E2ED6">
            <w:pPr>
              <w:spacing w:after="0"/>
              <w:jc w:val="center"/>
              <w:rPr>
                <w:rFonts w:ascii="Times New Roman" w:hAnsi="Times New Roman" w:cs="Times New Roman"/>
                <w:sz w:val="24"/>
                <w:szCs w:val="24"/>
                <w:lang w:val="kk-KZ"/>
              </w:rPr>
            </w:pPr>
            <w:r w:rsidRPr="006D586B">
              <w:rPr>
                <w:rFonts w:ascii="Times New Roman" w:hAnsi="Times New Roman" w:cs="Times New Roman"/>
                <w:sz w:val="24"/>
                <w:szCs w:val="24"/>
                <w:lang w:val="kk-KZ"/>
              </w:rPr>
              <w:t>365</w:t>
            </w:r>
          </w:p>
        </w:tc>
        <w:tc>
          <w:tcPr>
            <w:tcW w:w="1418" w:type="dxa"/>
            <w:shd w:val="clear" w:color="auto" w:fill="auto"/>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1 714</w:t>
            </w:r>
          </w:p>
        </w:tc>
        <w:tc>
          <w:tcPr>
            <w:tcW w:w="992" w:type="dxa"/>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15</w:t>
            </w:r>
          </w:p>
        </w:tc>
        <w:tc>
          <w:tcPr>
            <w:tcW w:w="1559" w:type="dxa"/>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13,3</w:t>
            </w:r>
          </w:p>
        </w:tc>
      </w:tr>
      <w:tr w:rsidR="006D480D" w:rsidRPr="00C06184" w:rsidTr="004E2ED6">
        <w:trPr>
          <w:trHeight w:val="217"/>
        </w:trPr>
        <w:tc>
          <w:tcPr>
            <w:tcW w:w="662" w:type="dxa"/>
          </w:tcPr>
          <w:p w:rsidR="006D480D" w:rsidRPr="006D586B" w:rsidRDefault="006D480D" w:rsidP="004E2ED6">
            <w:pPr>
              <w:spacing w:after="0" w:line="240" w:lineRule="auto"/>
              <w:jc w:val="center"/>
              <w:rPr>
                <w:rFonts w:ascii="Times New Roman" w:hAnsi="Times New Roman" w:cs="Times New Roman"/>
                <w:sz w:val="24"/>
                <w:szCs w:val="24"/>
                <w:lang w:val="kk-KZ"/>
              </w:rPr>
            </w:pPr>
          </w:p>
        </w:tc>
        <w:tc>
          <w:tcPr>
            <w:tcW w:w="1702" w:type="dxa"/>
            <w:shd w:val="clear" w:color="auto" w:fill="auto"/>
            <w:vAlign w:val="center"/>
          </w:tcPr>
          <w:p w:rsidR="006D480D" w:rsidRPr="006D586B" w:rsidRDefault="006D480D" w:rsidP="004E2ED6">
            <w:pPr>
              <w:spacing w:after="0" w:line="240" w:lineRule="auto"/>
              <w:rPr>
                <w:rFonts w:ascii="Times New Roman" w:hAnsi="Times New Roman" w:cs="Times New Roman"/>
                <w:sz w:val="24"/>
                <w:szCs w:val="24"/>
                <w:lang w:val="kk-KZ"/>
              </w:rPr>
            </w:pPr>
          </w:p>
        </w:tc>
        <w:tc>
          <w:tcPr>
            <w:tcW w:w="1701" w:type="dxa"/>
            <w:shd w:val="clear" w:color="auto" w:fill="auto"/>
          </w:tcPr>
          <w:p w:rsidR="006D480D" w:rsidRPr="006D480D" w:rsidRDefault="006D480D" w:rsidP="004E2ED6">
            <w:pPr>
              <w:spacing w:after="0" w:line="240" w:lineRule="auto"/>
              <w:rPr>
                <w:rStyle w:val="a4"/>
                <w:rFonts w:ascii="Times New Roman" w:hAnsi="Times New Roman" w:cs="Times New Roman"/>
                <w:noProof/>
                <w:color w:val="auto"/>
                <w:sz w:val="24"/>
                <w:szCs w:val="24"/>
                <w:u w:val="none"/>
                <w:lang w:val="kk-KZ"/>
              </w:rPr>
            </w:pPr>
            <w:r w:rsidRPr="006D480D">
              <w:rPr>
                <w:rStyle w:val="a4"/>
                <w:rFonts w:ascii="Times New Roman" w:hAnsi="Times New Roman" w:cs="Times New Roman"/>
                <w:noProof/>
                <w:color w:val="auto"/>
                <w:sz w:val="24"/>
                <w:szCs w:val="24"/>
                <w:u w:val="none"/>
                <w:lang w:val="kk-KZ"/>
              </w:rPr>
              <w:t xml:space="preserve">Қызылшаруа </w:t>
            </w:r>
          </w:p>
        </w:tc>
        <w:tc>
          <w:tcPr>
            <w:tcW w:w="850" w:type="dxa"/>
            <w:shd w:val="clear" w:color="auto" w:fill="auto"/>
          </w:tcPr>
          <w:p w:rsidR="006D480D" w:rsidRPr="006D586B" w:rsidRDefault="006D480D" w:rsidP="004E2ED6">
            <w:pPr>
              <w:spacing w:after="0" w:line="240" w:lineRule="auto"/>
              <w:jc w:val="center"/>
              <w:rPr>
                <w:rFonts w:ascii="Times New Roman" w:hAnsi="Times New Roman" w:cs="Times New Roman"/>
                <w:sz w:val="24"/>
                <w:szCs w:val="24"/>
                <w:lang w:val="kk-KZ"/>
              </w:rPr>
            </w:pPr>
            <w:r w:rsidRPr="006D586B">
              <w:rPr>
                <w:rFonts w:ascii="Times New Roman" w:hAnsi="Times New Roman" w:cs="Times New Roman"/>
                <w:sz w:val="24"/>
                <w:szCs w:val="24"/>
                <w:lang w:val="kk-KZ"/>
              </w:rPr>
              <w:t>1</w:t>
            </w:r>
          </w:p>
        </w:tc>
        <w:tc>
          <w:tcPr>
            <w:tcW w:w="992" w:type="dxa"/>
            <w:shd w:val="clear" w:color="auto" w:fill="auto"/>
            <w:vAlign w:val="center"/>
          </w:tcPr>
          <w:p w:rsidR="006D480D" w:rsidRPr="006D586B" w:rsidRDefault="006D480D" w:rsidP="004E2ED6">
            <w:pPr>
              <w:spacing w:after="0"/>
              <w:jc w:val="center"/>
              <w:rPr>
                <w:rFonts w:ascii="Times New Roman" w:hAnsi="Times New Roman" w:cs="Times New Roman"/>
                <w:sz w:val="24"/>
                <w:szCs w:val="24"/>
                <w:lang w:val="kk-KZ"/>
              </w:rPr>
            </w:pPr>
            <w:r w:rsidRPr="006D586B">
              <w:rPr>
                <w:rFonts w:ascii="Times New Roman" w:hAnsi="Times New Roman" w:cs="Times New Roman"/>
                <w:sz w:val="24"/>
                <w:szCs w:val="24"/>
                <w:lang w:val="kk-KZ"/>
              </w:rPr>
              <w:t>271</w:t>
            </w:r>
          </w:p>
        </w:tc>
        <w:tc>
          <w:tcPr>
            <w:tcW w:w="1418" w:type="dxa"/>
            <w:shd w:val="clear" w:color="auto" w:fill="auto"/>
          </w:tcPr>
          <w:p w:rsidR="006D480D" w:rsidRPr="006D586B" w:rsidRDefault="006D480D" w:rsidP="004E2ED6">
            <w:pPr>
              <w:spacing w:after="0" w:line="240" w:lineRule="auto"/>
              <w:jc w:val="center"/>
              <w:rPr>
                <w:rFonts w:ascii="Times New Roman" w:hAnsi="Times New Roman" w:cs="Times New Roman"/>
                <w:color w:val="000000"/>
                <w:sz w:val="24"/>
                <w:szCs w:val="24"/>
                <w:lang w:val="kk-KZ"/>
              </w:rPr>
            </w:pPr>
            <w:r w:rsidRPr="006D586B">
              <w:rPr>
                <w:rFonts w:ascii="Times New Roman" w:hAnsi="Times New Roman" w:cs="Times New Roman"/>
                <w:color w:val="000000"/>
                <w:sz w:val="24"/>
                <w:szCs w:val="24"/>
                <w:lang w:val="kk-KZ"/>
              </w:rPr>
              <w:t>1 669</w:t>
            </w:r>
          </w:p>
        </w:tc>
        <w:tc>
          <w:tcPr>
            <w:tcW w:w="992" w:type="dxa"/>
          </w:tcPr>
          <w:p w:rsidR="006D480D" w:rsidRPr="006D586B" w:rsidRDefault="006D480D" w:rsidP="004E2ED6">
            <w:pPr>
              <w:spacing w:after="0" w:line="240" w:lineRule="auto"/>
              <w:jc w:val="center"/>
              <w:rPr>
                <w:rFonts w:ascii="Times New Roman" w:hAnsi="Times New Roman" w:cs="Times New Roman"/>
                <w:color w:val="000000"/>
                <w:sz w:val="24"/>
                <w:szCs w:val="24"/>
                <w:lang w:val="kk-KZ"/>
              </w:rPr>
            </w:pPr>
            <w:r w:rsidRPr="006D586B">
              <w:rPr>
                <w:rFonts w:ascii="Times New Roman" w:hAnsi="Times New Roman" w:cs="Times New Roman"/>
                <w:color w:val="000000"/>
                <w:sz w:val="24"/>
                <w:szCs w:val="24"/>
                <w:lang w:val="kk-KZ"/>
              </w:rPr>
              <w:t>9</w:t>
            </w:r>
          </w:p>
        </w:tc>
        <w:tc>
          <w:tcPr>
            <w:tcW w:w="1559" w:type="dxa"/>
          </w:tcPr>
          <w:p w:rsidR="006D480D" w:rsidRPr="006D586B" w:rsidRDefault="006D480D" w:rsidP="004E2ED6">
            <w:pPr>
              <w:spacing w:after="0" w:line="240" w:lineRule="auto"/>
              <w:jc w:val="center"/>
              <w:rPr>
                <w:rFonts w:ascii="Times New Roman" w:hAnsi="Times New Roman" w:cs="Times New Roman"/>
                <w:color w:val="000000"/>
                <w:sz w:val="24"/>
                <w:szCs w:val="24"/>
                <w:lang w:val="kk-KZ"/>
              </w:rPr>
            </w:pPr>
            <w:r w:rsidRPr="006D586B">
              <w:rPr>
                <w:rFonts w:ascii="Times New Roman" w:hAnsi="Times New Roman" w:cs="Times New Roman"/>
                <w:color w:val="000000"/>
                <w:sz w:val="24"/>
                <w:szCs w:val="24"/>
                <w:lang w:val="kk-KZ"/>
              </w:rPr>
              <w:t>8,1</w:t>
            </w:r>
          </w:p>
        </w:tc>
      </w:tr>
      <w:tr w:rsidR="006D480D" w:rsidRPr="00C06184" w:rsidTr="004E2ED6">
        <w:tc>
          <w:tcPr>
            <w:tcW w:w="662" w:type="dxa"/>
          </w:tcPr>
          <w:p w:rsidR="006D480D" w:rsidRPr="006D586B" w:rsidRDefault="006D480D" w:rsidP="004E2ED6">
            <w:pPr>
              <w:spacing w:after="0" w:line="240" w:lineRule="auto"/>
              <w:jc w:val="center"/>
              <w:rPr>
                <w:rFonts w:ascii="Times New Roman" w:hAnsi="Times New Roman" w:cs="Times New Roman"/>
                <w:b/>
                <w:sz w:val="24"/>
                <w:szCs w:val="24"/>
                <w:lang w:val="kk-KZ"/>
              </w:rPr>
            </w:pPr>
            <w:r w:rsidRPr="006D586B">
              <w:rPr>
                <w:rFonts w:ascii="Times New Roman" w:hAnsi="Times New Roman" w:cs="Times New Roman"/>
                <w:b/>
                <w:sz w:val="24"/>
                <w:szCs w:val="24"/>
                <w:lang w:val="kk-KZ"/>
              </w:rPr>
              <w:t xml:space="preserve">3 </w:t>
            </w:r>
          </w:p>
        </w:tc>
        <w:tc>
          <w:tcPr>
            <w:tcW w:w="1702" w:type="dxa"/>
            <w:shd w:val="clear" w:color="auto" w:fill="auto"/>
            <w:vAlign w:val="center"/>
          </w:tcPr>
          <w:p w:rsidR="006D480D" w:rsidRPr="006D586B" w:rsidRDefault="006D480D" w:rsidP="004E2ED6">
            <w:pPr>
              <w:spacing w:after="0" w:line="240" w:lineRule="auto"/>
              <w:rPr>
                <w:rFonts w:ascii="Times New Roman" w:hAnsi="Times New Roman" w:cs="Times New Roman"/>
                <w:b/>
                <w:sz w:val="24"/>
                <w:szCs w:val="24"/>
                <w:lang w:val="kk-KZ"/>
              </w:rPr>
            </w:pPr>
            <w:r w:rsidRPr="006D586B">
              <w:rPr>
                <w:rFonts w:ascii="Times New Roman" w:hAnsi="Times New Roman" w:cs="Times New Roman"/>
                <w:b/>
                <w:sz w:val="24"/>
                <w:szCs w:val="24"/>
                <w:lang w:val="kk-KZ"/>
              </w:rPr>
              <w:t xml:space="preserve">Жаңатұрмыс </w:t>
            </w:r>
          </w:p>
        </w:tc>
        <w:tc>
          <w:tcPr>
            <w:tcW w:w="1701" w:type="dxa"/>
            <w:shd w:val="clear" w:color="auto" w:fill="auto"/>
          </w:tcPr>
          <w:p w:rsidR="006D480D" w:rsidRPr="006D586B" w:rsidRDefault="006D480D" w:rsidP="004E2ED6">
            <w:pPr>
              <w:spacing w:after="0" w:line="240" w:lineRule="auto"/>
              <w:rPr>
                <w:rFonts w:ascii="Times New Roman" w:hAnsi="Times New Roman" w:cs="Times New Roman"/>
                <w:b/>
                <w:sz w:val="24"/>
                <w:szCs w:val="24"/>
                <w:lang w:val="kk-KZ"/>
              </w:rPr>
            </w:pPr>
            <w:r w:rsidRPr="006D586B">
              <w:rPr>
                <w:rFonts w:ascii="Times New Roman" w:hAnsi="Times New Roman" w:cs="Times New Roman"/>
                <w:b/>
                <w:sz w:val="24"/>
                <w:szCs w:val="24"/>
                <w:lang w:val="kk-KZ"/>
              </w:rPr>
              <w:t xml:space="preserve">Жаңатұрмыс </w:t>
            </w:r>
          </w:p>
        </w:tc>
        <w:tc>
          <w:tcPr>
            <w:tcW w:w="850" w:type="dxa"/>
            <w:shd w:val="clear" w:color="auto" w:fill="auto"/>
          </w:tcPr>
          <w:p w:rsidR="006D480D" w:rsidRPr="006D586B" w:rsidRDefault="006D480D" w:rsidP="004E2ED6">
            <w:pPr>
              <w:spacing w:after="0" w:line="240" w:lineRule="auto"/>
              <w:jc w:val="center"/>
              <w:rPr>
                <w:rFonts w:ascii="Times New Roman" w:hAnsi="Times New Roman" w:cs="Times New Roman"/>
                <w:b/>
                <w:sz w:val="24"/>
                <w:szCs w:val="24"/>
                <w:lang w:val="kk-KZ"/>
              </w:rPr>
            </w:pPr>
            <w:r w:rsidRPr="006D586B">
              <w:rPr>
                <w:rFonts w:ascii="Times New Roman" w:hAnsi="Times New Roman" w:cs="Times New Roman"/>
                <w:b/>
                <w:sz w:val="24"/>
                <w:szCs w:val="24"/>
                <w:lang w:val="kk-KZ"/>
              </w:rPr>
              <w:t>1</w:t>
            </w:r>
          </w:p>
        </w:tc>
        <w:tc>
          <w:tcPr>
            <w:tcW w:w="992" w:type="dxa"/>
            <w:shd w:val="clear" w:color="auto" w:fill="auto"/>
            <w:vAlign w:val="center"/>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sidRPr="006D586B">
              <w:rPr>
                <w:rFonts w:ascii="Times New Roman" w:hAnsi="Times New Roman" w:cs="Times New Roman"/>
                <w:b/>
                <w:bCs/>
                <w:color w:val="000000"/>
                <w:sz w:val="24"/>
                <w:szCs w:val="24"/>
                <w:lang w:val="kk-KZ"/>
              </w:rPr>
              <w:t>420</w:t>
            </w:r>
          </w:p>
        </w:tc>
        <w:tc>
          <w:tcPr>
            <w:tcW w:w="1418" w:type="dxa"/>
            <w:shd w:val="clear" w:color="auto" w:fill="auto"/>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sidRPr="006D586B">
              <w:rPr>
                <w:rFonts w:ascii="Times New Roman" w:hAnsi="Times New Roman" w:cs="Times New Roman"/>
                <w:b/>
                <w:bCs/>
                <w:color w:val="000000"/>
                <w:sz w:val="24"/>
                <w:szCs w:val="24"/>
                <w:lang w:val="kk-KZ"/>
              </w:rPr>
              <w:t>2620</w:t>
            </w:r>
          </w:p>
        </w:tc>
        <w:tc>
          <w:tcPr>
            <w:tcW w:w="992" w:type="dxa"/>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sidRPr="006D586B">
              <w:rPr>
                <w:rFonts w:ascii="Times New Roman" w:hAnsi="Times New Roman" w:cs="Times New Roman"/>
                <w:b/>
                <w:bCs/>
                <w:color w:val="000000"/>
                <w:sz w:val="24"/>
                <w:szCs w:val="24"/>
                <w:lang w:val="kk-KZ"/>
              </w:rPr>
              <w:t>6</w:t>
            </w:r>
          </w:p>
        </w:tc>
        <w:tc>
          <w:tcPr>
            <w:tcW w:w="1559" w:type="dxa"/>
          </w:tcPr>
          <w:p w:rsidR="006D480D" w:rsidRPr="006D586B" w:rsidRDefault="006D480D" w:rsidP="004E2ED6">
            <w:pPr>
              <w:spacing w:after="0" w:line="240" w:lineRule="auto"/>
              <w:jc w:val="center"/>
              <w:rPr>
                <w:rFonts w:ascii="Times New Roman" w:hAnsi="Times New Roman" w:cs="Times New Roman"/>
                <w:b/>
                <w:bCs/>
                <w:color w:val="000000"/>
                <w:sz w:val="24"/>
                <w:szCs w:val="24"/>
                <w:lang w:val="kk-KZ"/>
              </w:rPr>
            </w:pPr>
            <w:r w:rsidRPr="006D586B">
              <w:rPr>
                <w:rFonts w:ascii="Times New Roman" w:hAnsi="Times New Roman" w:cs="Times New Roman"/>
                <w:b/>
                <w:bCs/>
                <w:color w:val="000000"/>
                <w:sz w:val="24"/>
                <w:szCs w:val="24"/>
                <w:lang w:val="kk-KZ"/>
              </w:rPr>
              <w:t>11</w:t>
            </w:r>
          </w:p>
        </w:tc>
      </w:tr>
      <w:tr w:rsidR="006D480D" w:rsidRPr="00C06184" w:rsidTr="004E2ED6">
        <w:tc>
          <w:tcPr>
            <w:tcW w:w="662" w:type="dxa"/>
          </w:tcPr>
          <w:p w:rsidR="006D480D" w:rsidRPr="006D586B" w:rsidRDefault="006D480D" w:rsidP="004E2ED6">
            <w:pPr>
              <w:spacing w:after="0" w:line="240" w:lineRule="auto"/>
              <w:jc w:val="center"/>
              <w:rPr>
                <w:rFonts w:ascii="Times New Roman" w:hAnsi="Times New Roman" w:cs="Times New Roman"/>
                <w:b/>
                <w:sz w:val="24"/>
                <w:szCs w:val="24"/>
                <w:lang w:val="kk-KZ"/>
              </w:rPr>
            </w:pPr>
          </w:p>
        </w:tc>
        <w:tc>
          <w:tcPr>
            <w:tcW w:w="1702" w:type="dxa"/>
            <w:shd w:val="clear" w:color="auto" w:fill="auto"/>
            <w:vAlign w:val="center"/>
          </w:tcPr>
          <w:p w:rsidR="006D480D" w:rsidRPr="006D586B" w:rsidRDefault="006D480D" w:rsidP="004E2ED6">
            <w:pPr>
              <w:spacing w:after="0" w:line="240" w:lineRule="auto"/>
              <w:rPr>
                <w:rFonts w:ascii="Times New Roman" w:hAnsi="Times New Roman" w:cs="Times New Roman"/>
                <w:b/>
                <w:sz w:val="24"/>
                <w:szCs w:val="24"/>
                <w:lang w:val="kk-KZ"/>
              </w:rPr>
            </w:pPr>
          </w:p>
        </w:tc>
        <w:tc>
          <w:tcPr>
            <w:tcW w:w="1701" w:type="dxa"/>
            <w:shd w:val="clear" w:color="auto" w:fill="auto"/>
          </w:tcPr>
          <w:p w:rsidR="006D480D" w:rsidRPr="006D586B" w:rsidRDefault="006D480D" w:rsidP="004E2ED6">
            <w:pPr>
              <w:spacing w:after="0" w:line="240" w:lineRule="auto"/>
              <w:rPr>
                <w:rFonts w:ascii="Times New Roman" w:hAnsi="Times New Roman" w:cs="Times New Roman"/>
                <w:sz w:val="24"/>
                <w:szCs w:val="24"/>
                <w:lang w:val="kk-KZ"/>
              </w:rPr>
            </w:pPr>
            <w:r w:rsidRPr="006D586B">
              <w:rPr>
                <w:rFonts w:ascii="Times New Roman" w:hAnsi="Times New Roman" w:cs="Times New Roman"/>
                <w:sz w:val="24"/>
                <w:szCs w:val="24"/>
                <w:lang w:val="kk-KZ"/>
              </w:rPr>
              <w:t xml:space="preserve">Жаңатұрмыс </w:t>
            </w:r>
          </w:p>
        </w:tc>
        <w:tc>
          <w:tcPr>
            <w:tcW w:w="850" w:type="dxa"/>
            <w:shd w:val="clear" w:color="auto" w:fill="auto"/>
          </w:tcPr>
          <w:p w:rsidR="006D480D" w:rsidRPr="006D586B" w:rsidRDefault="006D480D" w:rsidP="004E2ED6">
            <w:pPr>
              <w:spacing w:after="0" w:line="240" w:lineRule="auto"/>
              <w:jc w:val="center"/>
              <w:rPr>
                <w:rFonts w:ascii="Times New Roman" w:hAnsi="Times New Roman" w:cs="Times New Roman"/>
                <w:sz w:val="24"/>
                <w:szCs w:val="24"/>
                <w:lang w:val="kk-KZ"/>
              </w:rPr>
            </w:pPr>
            <w:r w:rsidRPr="006D586B">
              <w:rPr>
                <w:rFonts w:ascii="Times New Roman" w:hAnsi="Times New Roman" w:cs="Times New Roman"/>
                <w:sz w:val="24"/>
                <w:szCs w:val="24"/>
                <w:lang w:val="kk-KZ"/>
              </w:rPr>
              <w:t>1</w:t>
            </w:r>
          </w:p>
        </w:tc>
        <w:tc>
          <w:tcPr>
            <w:tcW w:w="992" w:type="dxa"/>
            <w:shd w:val="clear" w:color="auto" w:fill="auto"/>
            <w:vAlign w:val="center"/>
          </w:tcPr>
          <w:p w:rsidR="006D480D" w:rsidRPr="006D586B" w:rsidRDefault="006D480D" w:rsidP="004E2ED6">
            <w:pPr>
              <w:spacing w:after="0"/>
              <w:jc w:val="center"/>
              <w:rPr>
                <w:rFonts w:ascii="Times New Roman" w:hAnsi="Times New Roman" w:cs="Times New Roman"/>
                <w:sz w:val="24"/>
                <w:szCs w:val="24"/>
                <w:lang w:val="kk-KZ"/>
              </w:rPr>
            </w:pPr>
            <w:r w:rsidRPr="006D586B">
              <w:rPr>
                <w:rFonts w:ascii="Times New Roman" w:hAnsi="Times New Roman" w:cs="Times New Roman"/>
                <w:sz w:val="24"/>
                <w:szCs w:val="24"/>
                <w:lang w:val="kk-KZ"/>
              </w:rPr>
              <w:t>420</w:t>
            </w:r>
          </w:p>
        </w:tc>
        <w:tc>
          <w:tcPr>
            <w:tcW w:w="1418" w:type="dxa"/>
            <w:shd w:val="clear" w:color="auto" w:fill="auto"/>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2620</w:t>
            </w:r>
          </w:p>
        </w:tc>
        <w:tc>
          <w:tcPr>
            <w:tcW w:w="992" w:type="dxa"/>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6</w:t>
            </w:r>
          </w:p>
        </w:tc>
        <w:tc>
          <w:tcPr>
            <w:tcW w:w="1559" w:type="dxa"/>
          </w:tcPr>
          <w:p w:rsidR="006D480D" w:rsidRPr="006D586B" w:rsidRDefault="006D480D" w:rsidP="004E2ED6">
            <w:pPr>
              <w:spacing w:after="0" w:line="240" w:lineRule="auto"/>
              <w:jc w:val="center"/>
              <w:rPr>
                <w:rFonts w:ascii="Times New Roman" w:hAnsi="Times New Roman" w:cs="Times New Roman"/>
                <w:bCs/>
                <w:color w:val="000000"/>
                <w:sz w:val="24"/>
                <w:szCs w:val="24"/>
                <w:lang w:val="kk-KZ"/>
              </w:rPr>
            </w:pPr>
            <w:r w:rsidRPr="006D586B">
              <w:rPr>
                <w:rFonts w:ascii="Times New Roman" w:hAnsi="Times New Roman" w:cs="Times New Roman"/>
                <w:bCs/>
                <w:color w:val="000000"/>
                <w:sz w:val="24"/>
                <w:szCs w:val="24"/>
                <w:lang w:val="kk-KZ"/>
              </w:rPr>
              <w:t>11</w:t>
            </w:r>
          </w:p>
        </w:tc>
      </w:tr>
      <w:tr w:rsidR="006D480D" w:rsidRPr="00C06184" w:rsidTr="004E2ED6">
        <w:tc>
          <w:tcPr>
            <w:tcW w:w="662" w:type="dxa"/>
          </w:tcPr>
          <w:p w:rsidR="006D480D" w:rsidRPr="006D586B" w:rsidRDefault="006D480D" w:rsidP="004E2ED6">
            <w:pPr>
              <w:spacing w:after="0" w:line="240" w:lineRule="auto"/>
              <w:jc w:val="center"/>
              <w:rPr>
                <w:rFonts w:ascii="Times New Roman" w:hAnsi="Times New Roman" w:cs="Times New Roman"/>
                <w:b/>
                <w:sz w:val="24"/>
                <w:szCs w:val="24"/>
                <w:lang w:val="kk-KZ"/>
              </w:rPr>
            </w:pPr>
          </w:p>
        </w:tc>
        <w:tc>
          <w:tcPr>
            <w:tcW w:w="1702" w:type="dxa"/>
            <w:shd w:val="clear" w:color="auto" w:fill="auto"/>
          </w:tcPr>
          <w:p w:rsidR="006D480D" w:rsidRPr="006D586B" w:rsidRDefault="006D480D" w:rsidP="004E2ED6">
            <w:pPr>
              <w:spacing w:after="0" w:line="240" w:lineRule="auto"/>
              <w:rPr>
                <w:rFonts w:ascii="Times New Roman" w:hAnsi="Times New Roman" w:cs="Times New Roman"/>
                <w:b/>
                <w:sz w:val="24"/>
                <w:szCs w:val="24"/>
                <w:lang w:val="kk-KZ"/>
              </w:rPr>
            </w:pPr>
            <w:r w:rsidRPr="006D586B">
              <w:rPr>
                <w:rFonts w:ascii="Times New Roman" w:hAnsi="Times New Roman" w:cs="Times New Roman"/>
                <w:b/>
                <w:sz w:val="24"/>
                <w:szCs w:val="24"/>
                <w:lang w:val="kk-KZ"/>
              </w:rPr>
              <w:t>Барлығы</w:t>
            </w:r>
          </w:p>
        </w:tc>
        <w:tc>
          <w:tcPr>
            <w:tcW w:w="1701" w:type="dxa"/>
            <w:shd w:val="clear" w:color="auto" w:fill="auto"/>
          </w:tcPr>
          <w:p w:rsidR="006D480D" w:rsidRPr="006D586B" w:rsidRDefault="006D480D" w:rsidP="004E2ED6">
            <w:pPr>
              <w:spacing w:after="0" w:line="240" w:lineRule="auto"/>
              <w:rPr>
                <w:rFonts w:ascii="Times New Roman" w:hAnsi="Times New Roman" w:cs="Times New Roman"/>
                <w:b/>
                <w:sz w:val="24"/>
                <w:szCs w:val="24"/>
                <w:lang w:val="kk-KZ"/>
              </w:rPr>
            </w:pPr>
          </w:p>
        </w:tc>
        <w:tc>
          <w:tcPr>
            <w:tcW w:w="850" w:type="dxa"/>
            <w:shd w:val="clear" w:color="auto" w:fill="auto"/>
          </w:tcPr>
          <w:p w:rsidR="006D480D" w:rsidRPr="006D586B" w:rsidRDefault="006D480D" w:rsidP="004E2ED6">
            <w:pPr>
              <w:spacing w:after="0" w:line="240" w:lineRule="auto"/>
              <w:jc w:val="center"/>
              <w:rPr>
                <w:rFonts w:ascii="Times New Roman" w:hAnsi="Times New Roman" w:cs="Times New Roman"/>
                <w:b/>
                <w:sz w:val="24"/>
                <w:szCs w:val="24"/>
                <w:u w:val="single"/>
                <w:lang w:val="kk-KZ"/>
              </w:rPr>
            </w:pPr>
            <w:r w:rsidRPr="006D586B">
              <w:rPr>
                <w:rFonts w:ascii="Times New Roman" w:hAnsi="Times New Roman" w:cs="Times New Roman"/>
                <w:b/>
                <w:sz w:val="24"/>
                <w:szCs w:val="24"/>
                <w:u w:val="single"/>
                <w:lang w:val="kk-KZ"/>
              </w:rPr>
              <w:t>4</w:t>
            </w:r>
          </w:p>
        </w:tc>
        <w:tc>
          <w:tcPr>
            <w:tcW w:w="992" w:type="dxa"/>
            <w:shd w:val="clear" w:color="auto" w:fill="auto"/>
          </w:tcPr>
          <w:p w:rsidR="006D480D" w:rsidRPr="006761B5" w:rsidRDefault="006D480D" w:rsidP="004E2ED6">
            <w:pPr>
              <w:spacing w:after="0" w:line="240" w:lineRule="auto"/>
              <w:jc w:val="center"/>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3 366</w:t>
            </w:r>
          </w:p>
        </w:tc>
        <w:tc>
          <w:tcPr>
            <w:tcW w:w="1418" w:type="dxa"/>
            <w:shd w:val="clear" w:color="auto" w:fill="auto"/>
          </w:tcPr>
          <w:p w:rsidR="006D480D" w:rsidRPr="006761B5" w:rsidRDefault="006D480D" w:rsidP="004E2ED6">
            <w:pPr>
              <w:spacing w:after="0" w:line="240" w:lineRule="auto"/>
              <w:jc w:val="center"/>
              <w:rPr>
                <w:rFonts w:ascii="Times New Roman" w:hAnsi="Times New Roman" w:cs="Times New Roman"/>
                <w:b/>
                <w:bCs/>
                <w:sz w:val="24"/>
                <w:szCs w:val="24"/>
                <w:u w:val="single"/>
                <w:lang w:val="kk-KZ"/>
              </w:rPr>
            </w:pPr>
            <w:r>
              <w:rPr>
                <w:rFonts w:ascii="Times New Roman" w:hAnsi="Times New Roman" w:cs="Times New Roman"/>
                <w:b/>
                <w:bCs/>
                <w:sz w:val="24"/>
                <w:szCs w:val="24"/>
                <w:u w:val="single"/>
                <w:lang w:val="kk-KZ"/>
              </w:rPr>
              <w:t xml:space="preserve">16 145 </w:t>
            </w:r>
          </w:p>
        </w:tc>
        <w:tc>
          <w:tcPr>
            <w:tcW w:w="992" w:type="dxa"/>
          </w:tcPr>
          <w:p w:rsidR="006D480D" w:rsidRPr="006761B5" w:rsidRDefault="006D480D" w:rsidP="004E2ED6">
            <w:pPr>
              <w:spacing w:after="0" w:line="240" w:lineRule="auto"/>
              <w:jc w:val="center"/>
              <w:rPr>
                <w:rFonts w:ascii="Times New Roman" w:hAnsi="Times New Roman" w:cs="Times New Roman"/>
                <w:b/>
                <w:bCs/>
                <w:sz w:val="24"/>
                <w:szCs w:val="24"/>
                <w:u w:val="single"/>
                <w:lang w:val="kk-KZ"/>
              </w:rPr>
            </w:pPr>
            <w:r>
              <w:rPr>
                <w:rFonts w:ascii="Times New Roman" w:hAnsi="Times New Roman" w:cs="Times New Roman"/>
                <w:b/>
                <w:bCs/>
                <w:sz w:val="24"/>
                <w:szCs w:val="24"/>
                <w:u w:val="single"/>
                <w:lang w:val="kk-KZ"/>
              </w:rPr>
              <w:t>70</w:t>
            </w:r>
          </w:p>
        </w:tc>
        <w:tc>
          <w:tcPr>
            <w:tcW w:w="1559" w:type="dxa"/>
          </w:tcPr>
          <w:p w:rsidR="006D480D" w:rsidRPr="006761B5" w:rsidRDefault="006D480D" w:rsidP="004E2ED6">
            <w:pPr>
              <w:spacing w:after="0" w:line="240" w:lineRule="auto"/>
              <w:jc w:val="center"/>
              <w:rPr>
                <w:rFonts w:ascii="Times New Roman" w:hAnsi="Times New Roman" w:cs="Times New Roman"/>
                <w:b/>
                <w:bCs/>
                <w:sz w:val="24"/>
                <w:szCs w:val="24"/>
                <w:u w:val="single"/>
                <w:lang w:val="kk-KZ"/>
              </w:rPr>
            </w:pPr>
            <w:r>
              <w:rPr>
                <w:rFonts w:ascii="Times New Roman" w:hAnsi="Times New Roman" w:cs="Times New Roman"/>
                <w:b/>
                <w:bCs/>
                <w:sz w:val="24"/>
                <w:szCs w:val="24"/>
                <w:u w:val="single"/>
                <w:lang w:val="kk-KZ"/>
              </w:rPr>
              <w:t>60,8</w:t>
            </w:r>
          </w:p>
        </w:tc>
      </w:tr>
    </w:tbl>
    <w:p w:rsidR="006D480D" w:rsidRDefault="006D480D" w:rsidP="006D480D">
      <w:pPr>
        <w:rPr>
          <w:lang w:val="en-US"/>
        </w:rPr>
      </w:pP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r>
        <w:rPr>
          <w:rFonts w:ascii="Times New Roman" w:eastAsia="Times New Roman" w:hAnsi="Times New Roman" w:cs="Times New Roman"/>
          <w:b/>
          <w:iCs/>
          <w:sz w:val="24"/>
          <w:szCs w:val="28"/>
          <w:bdr w:val="none" w:sz="0" w:space="0" w:color="auto" w:frame="1"/>
          <w:lang w:val="kk-KZ"/>
        </w:rPr>
        <w:t xml:space="preserve">Комиссия төрағасының </w:t>
      </w: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r>
        <w:rPr>
          <w:rFonts w:ascii="Times New Roman" w:eastAsia="Times New Roman" w:hAnsi="Times New Roman" w:cs="Times New Roman"/>
          <w:b/>
          <w:iCs/>
          <w:sz w:val="24"/>
          <w:szCs w:val="28"/>
          <w:bdr w:val="none" w:sz="0" w:space="0" w:color="auto" w:frame="1"/>
          <w:lang w:val="kk-KZ"/>
        </w:rPr>
        <w:t>орынбасары;</w:t>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t>Б.Тантаев</w:t>
      </w: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r>
        <w:rPr>
          <w:rFonts w:ascii="Times New Roman" w:eastAsia="Times New Roman" w:hAnsi="Times New Roman" w:cs="Times New Roman"/>
          <w:b/>
          <w:iCs/>
          <w:sz w:val="24"/>
          <w:szCs w:val="28"/>
          <w:bdr w:val="none" w:sz="0" w:space="0" w:color="auto" w:frame="1"/>
          <w:lang w:val="kk-KZ"/>
        </w:rPr>
        <w:t xml:space="preserve">Комиссия мүшелері; </w:t>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t>Р.Оразхан</w:t>
      </w: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p>
    <w:p w:rsidR="006D480D" w:rsidRDefault="006D480D" w:rsidP="006D480D">
      <w:pPr>
        <w:spacing w:after="0" w:line="240" w:lineRule="auto"/>
        <w:ind w:left="6372" w:firstLine="708"/>
        <w:rPr>
          <w:rFonts w:ascii="Times New Roman" w:eastAsia="Times New Roman" w:hAnsi="Times New Roman" w:cs="Times New Roman"/>
          <w:b/>
          <w:iCs/>
          <w:sz w:val="24"/>
          <w:szCs w:val="28"/>
          <w:bdr w:val="none" w:sz="0" w:space="0" w:color="auto" w:frame="1"/>
          <w:lang w:val="kk-KZ"/>
        </w:rPr>
      </w:pPr>
      <w:r>
        <w:rPr>
          <w:rFonts w:ascii="Times New Roman" w:eastAsia="Times New Roman" w:hAnsi="Times New Roman" w:cs="Times New Roman"/>
          <w:b/>
          <w:iCs/>
          <w:sz w:val="24"/>
          <w:szCs w:val="28"/>
          <w:bdr w:val="none" w:sz="0" w:space="0" w:color="auto" w:frame="1"/>
          <w:lang w:val="kk-KZ"/>
        </w:rPr>
        <w:t>Е.Тұғылшиев</w:t>
      </w:r>
    </w:p>
    <w:p w:rsidR="006D480D" w:rsidRDefault="006D480D" w:rsidP="006D480D">
      <w:pPr>
        <w:spacing w:after="0" w:line="240" w:lineRule="auto"/>
        <w:ind w:left="6372" w:firstLine="708"/>
        <w:rPr>
          <w:rFonts w:ascii="Times New Roman" w:eastAsia="Times New Roman" w:hAnsi="Times New Roman" w:cs="Times New Roman"/>
          <w:b/>
          <w:iCs/>
          <w:sz w:val="24"/>
          <w:szCs w:val="28"/>
          <w:bdr w:val="none" w:sz="0" w:space="0" w:color="auto" w:frame="1"/>
          <w:lang w:val="kk-KZ"/>
        </w:rPr>
      </w:pP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r>
      <w:r>
        <w:rPr>
          <w:rFonts w:ascii="Times New Roman" w:eastAsia="Times New Roman" w:hAnsi="Times New Roman" w:cs="Times New Roman"/>
          <w:b/>
          <w:iCs/>
          <w:sz w:val="24"/>
          <w:szCs w:val="28"/>
          <w:bdr w:val="none" w:sz="0" w:space="0" w:color="auto" w:frame="1"/>
          <w:lang w:val="kk-KZ"/>
        </w:rPr>
        <w:tab/>
        <w:t xml:space="preserve">С.Нүрпеисов   </w:t>
      </w: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p>
    <w:p w:rsidR="006D480D" w:rsidRPr="00FF6A5E" w:rsidRDefault="006D480D" w:rsidP="006D480D">
      <w:pPr>
        <w:spacing w:after="0" w:line="240" w:lineRule="auto"/>
        <w:rPr>
          <w:rFonts w:ascii="Times New Roman" w:eastAsia="Times New Roman" w:hAnsi="Times New Roman" w:cs="Times New Roman"/>
          <w:b/>
          <w:iCs/>
          <w:sz w:val="24"/>
          <w:szCs w:val="28"/>
          <w:bdr w:val="none" w:sz="0" w:space="0" w:color="auto" w:frame="1"/>
        </w:rPr>
      </w:pPr>
    </w:p>
    <w:p w:rsidR="006D480D" w:rsidRPr="00FF6A5E" w:rsidRDefault="006D480D" w:rsidP="006D480D">
      <w:pPr>
        <w:spacing w:after="0" w:line="240" w:lineRule="auto"/>
        <w:rPr>
          <w:rFonts w:ascii="Times New Roman" w:eastAsia="Times New Roman" w:hAnsi="Times New Roman" w:cs="Times New Roman"/>
          <w:b/>
          <w:iCs/>
          <w:sz w:val="24"/>
          <w:szCs w:val="28"/>
          <w:bdr w:val="none" w:sz="0" w:space="0" w:color="auto" w:frame="1"/>
        </w:rPr>
      </w:pPr>
    </w:p>
    <w:p w:rsidR="006D480D" w:rsidRPr="00FF6A5E" w:rsidRDefault="006D480D" w:rsidP="006D480D">
      <w:pPr>
        <w:spacing w:after="0" w:line="240" w:lineRule="auto"/>
        <w:rPr>
          <w:rFonts w:ascii="Times New Roman" w:eastAsia="Times New Roman" w:hAnsi="Times New Roman" w:cs="Times New Roman"/>
          <w:b/>
          <w:iCs/>
          <w:sz w:val="24"/>
          <w:szCs w:val="28"/>
          <w:bdr w:val="none" w:sz="0" w:space="0" w:color="auto" w:frame="1"/>
        </w:rPr>
      </w:pPr>
    </w:p>
    <w:p w:rsidR="006D480D" w:rsidRPr="00FF6A5E" w:rsidRDefault="006D480D" w:rsidP="006D480D">
      <w:pPr>
        <w:spacing w:after="0" w:line="240" w:lineRule="auto"/>
        <w:rPr>
          <w:rFonts w:ascii="Times New Roman" w:eastAsia="Times New Roman" w:hAnsi="Times New Roman" w:cs="Times New Roman"/>
          <w:b/>
          <w:iCs/>
          <w:sz w:val="24"/>
          <w:szCs w:val="28"/>
          <w:bdr w:val="none" w:sz="0" w:space="0" w:color="auto" w:frame="1"/>
        </w:rPr>
      </w:pPr>
    </w:p>
    <w:p w:rsidR="006D480D" w:rsidRPr="00FF6A5E" w:rsidRDefault="006D480D" w:rsidP="006D480D">
      <w:pPr>
        <w:spacing w:after="0" w:line="240" w:lineRule="auto"/>
        <w:rPr>
          <w:rFonts w:ascii="Times New Roman" w:eastAsia="Times New Roman" w:hAnsi="Times New Roman" w:cs="Times New Roman"/>
          <w:b/>
          <w:iCs/>
          <w:sz w:val="24"/>
          <w:szCs w:val="28"/>
          <w:bdr w:val="none" w:sz="0" w:space="0" w:color="auto" w:frame="1"/>
        </w:rPr>
      </w:pPr>
    </w:p>
    <w:p w:rsidR="006D480D" w:rsidRDefault="006D480D" w:rsidP="006D480D">
      <w:pPr>
        <w:spacing w:after="0" w:line="240" w:lineRule="auto"/>
        <w:rPr>
          <w:rFonts w:ascii="Times New Roman" w:eastAsia="Times New Roman" w:hAnsi="Times New Roman" w:cs="Times New Roman"/>
          <w:b/>
          <w:iCs/>
          <w:sz w:val="24"/>
          <w:szCs w:val="28"/>
          <w:bdr w:val="none" w:sz="0" w:space="0" w:color="auto" w:frame="1"/>
          <w:lang w:val="kk-KZ"/>
        </w:rPr>
      </w:pPr>
    </w:p>
    <w:p w:rsidR="006D480D" w:rsidRDefault="006D480D" w:rsidP="0060512A">
      <w:pPr>
        <w:spacing w:after="0" w:line="240" w:lineRule="auto"/>
        <w:jc w:val="both"/>
        <w:rPr>
          <w:rFonts w:ascii="Times New Roman" w:hAnsi="Times New Roman" w:cs="Times New Roman"/>
          <w:sz w:val="28"/>
          <w:szCs w:val="28"/>
          <w:lang w:val="kk-KZ"/>
        </w:rPr>
      </w:pPr>
    </w:p>
    <w:p w:rsidR="0060512A" w:rsidRDefault="0060512A" w:rsidP="0060512A">
      <w:pPr>
        <w:spacing w:after="0" w:line="240" w:lineRule="auto"/>
        <w:jc w:val="both"/>
        <w:rPr>
          <w:rFonts w:ascii="Times New Roman" w:hAnsi="Times New Roman" w:cs="Times New Roman"/>
          <w:sz w:val="28"/>
          <w:szCs w:val="28"/>
          <w:lang w:val="kk-KZ"/>
        </w:rPr>
      </w:pPr>
    </w:p>
    <w:p w:rsidR="0060512A" w:rsidRDefault="0060512A" w:rsidP="0060512A">
      <w:pPr>
        <w:spacing w:after="0" w:line="240" w:lineRule="auto"/>
        <w:jc w:val="both"/>
        <w:rPr>
          <w:rFonts w:ascii="Times New Roman" w:hAnsi="Times New Roman" w:cs="Times New Roman"/>
          <w:sz w:val="28"/>
          <w:szCs w:val="28"/>
          <w:lang w:val="kk-KZ"/>
        </w:rPr>
      </w:pPr>
    </w:p>
    <w:p w:rsidR="006D480D" w:rsidRPr="0060512A" w:rsidRDefault="006D480D" w:rsidP="0089381C">
      <w:pPr>
        <w:spacing w:after="0" w:line="240" w:lineRule="auto"/>
        <w:jc w:val="center"/>
        <w:rPr>
          <w:rFonts w:ascii="Times New Roman" w:hAnsi="Times New Roman" w:cs="Times New Roman"/>
          <w:b/>
          <w:sz w:val="28"/>
          <w:szCs w:val="28"/>
          <w:lang w:val="kk-KZ"/>
        </w:rPr>
      </w:pPr>
    </w:p>
    <w:sectPr w:rsidR="006D480D" w:rsidRPr="0060512A" w:rsidSect="006A1C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C3244"/>
    <w:rsid w:val="00041F3F"/>
    <w:rsid w:val="00127733"/>
    <w:rsid w:val="001362C6"/>
    <w:rsid w:val="00166EEC"/>
    <w:rsid w:val="001E7E58"/>
    <w:rsid w:val="00267612"/>
    <w:rsid w:val="002A57A1"/>
    <w:rsid w:val="002E55C4"/>
    <w:rsid w:val="00331BD7"/>
    <w:rsid w:val="00343544"/>
    <w:rsid w:val="004A6BCA"/>
    <w:rsid w:val="00553AE7"/>
    <w:rsid w:val="005A0C61"/>
    <w:rsid w:val="005F0FE7"/>
    <w:rsid w:val="0060512A"/>
    <w:rsid w:val="006256E0"/>
    <w:rsid w:val="006A1C0A"/>
    <w:rsid w:val="006B0521"/>
    <w:rsid w:val="006D480D"/>
    <w:rsid w:val="00733C69"/>
    <w:rsid w:val="00796B85"/>
    <w:rsid w:val="007A6470"/>
    <w:rsid w:val="007E00B0"/>
    <w:rsid w:val="007E4909"/>
    <w:rsid w:val="0080026F"/>
    <w:rsid w:val="0089381C"/>
    <w:rsid w:val="009638AA"/>
    <w:rsid w:val="009C25B5"/>
    <w:rsid w:val="009C3244"/>
    <w:rsid w:val="00A23513"/>
    <w:rsid w:val="00A60E65"/>
    <w:rsid w:val="00A72FE0"/>
    <w:rsid w:val="00AC6503"/>
    <w:rsid w:val="00B37122"/>
    <w:rsid w:val="00B52D78"/>
    <w:rsid w:val="00B57E14"/>
    <w:rsid w:val="00B64E10"/>
    <w:rsid w:val="00BD4014"/>
    <w:rsid w:val="00BE3E10"/>
    <w:rsid w:val="00C16139"/>
    <w:rsid w:val="00C46636"/>
    <w:rsid w:val="00D415B9"/>
    <w:rsid w:val="00DD1CA3"/>
    <w:rsid w:val="00E62574"/>
    <w:rsid w:val="00EF05E6"/>
    <w:rsid w:val="00F86E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C0A"/>
  </w:style>
  <w:style w:type="paragraph" w:styleId="1">
    <w:name w:val="heading 1"/>
    <w:basedOn w:val="a"/>
    <w:link w:val="10"/>
    <w:uiPriority w:val="9"/>
    <w:qFormat/>
    <w:rsid w:val="007E00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00B0"/>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7E00B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nhideWhenUsed/>
    <w:rsid w:val="00331BD7"/>
    <w:rPr>
      <w:color w:val="0000FF"/>
      <w:u w:val="single"/>
    </w:rPr>
  </w:style>
</w:styles>
</file>

<file path=word/webSettings.xml><?xml version="1.0" encoding="utf-8"?>
<w:webSettings xmlns:r="http://schemas.openxmlformats.org/officeDocument/2006/relationships" xmlns:w="http://schemas.openxmlformats.org/wordprocessingml/2006/main">
  <w:divs>
    <w:div w:id="67484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433</TotalTime>
  <Pages>4</Pages>
  <Words>901</Words>
  <Characters>5137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23</cp:revision>
  <dcterms:created xsi:type="dcterms:W3CDTF">2024-01-08T09:39:00Z</dcterms:created>
  <dcterms:modified xsi:type="dcterms:W3CDTF">2026-10-22T06:48:00Z</dcterms:modified>
</cp:coreProperties>
</file>