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35B" w:rsidRDefault="0092235B">
      <w:pPr>
        <w:spacing w:beforeAutospacing="1" w:afterAutospacing="1" w:line="240" w:lineRule="auto"/>
        <w:outlineLvl w:val="2"/>
        <w:rPr>
          <w:sz w:val="28"/>
          <w:szCs w:val="28"/>
          <w:lang w:val="ru-RU" w:eastAsia="ru-RU"/>
        </w:rPr>
      </w:pPr>
    </w:p>
    <w:p w:rsidR="0092235B" w:rsidRDefault="00103CA9">
      <w:pPr>
        <w:spacing w:beforeAutospacing="1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>
        <w:rPr>
          <w:sz w:val="20"/>
          <w:szCs w:val="20"/>
          <w:lang w:val="ru-RU" w:eastAsia="ru-RU"/>
        </w:rPr>
        <w:t>Халықтыңсанитариялық</w:t>
      </w:r>
      <w:proofErr w:type="spellEnd"/>
      <w:r>
        <w:rPr>
          <w:sz w:val="20"/>
          <w:szCs w:val="20"/>
          <w:lang w:val="ru-RU" w:eastAsia="ru-RU"/>
        </w:rPr>
        <w:t>-</w:t>
      </w:r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эпидемиологиялық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саламаттығысаласындағы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тергеп-тексеружүргізу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қағидаларына</w:t>
      </w:r>
      <w:proofErr w:type="spellEnd"/>
      <w:r>
        <w:rPr>
          <w:sz w:val="20"/>
          <w:szCs w:val="20"/>
          <w:lang w:val="ru-RU" w:eastAsia="ru-RU"/>
        </w:rPr>
        <w:br/>
        <w:t>7-қосымша</w:t>
      </w:r>
    </w:p>
    <w:p w:rsidR="0092235B" w:rsidRPr="00E57599" w:rsidRDefault="00103CA9">
      <w:pPr>
        <w:spacing w:after="0" w:line="240" w:lineRule="auto"/>
        <w:outlineLvl w:val="2"/>
        <w:rPr>
          <w:b/>
          <w:bCs/>
          <w:sz w:val="28"/>
          <w:szCs w:val="28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               </w:t>
      </w:r>
      <w:proofErr w:type="spellStart"/>
      <w:r w:rsidRPr="00E57599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E57599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E5759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E57599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E5759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E57599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E57599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E57599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E5759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92235B" w:rsidRPr="00E57599" w:rsidRDefault="0092235B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92235B" w:rsidRDefault="00103CA9">
      <w:pPr>
        <w:pStyle w:val="a9"/>
        <w:jc w:val="both"/>
        <w:rPr>
          <w:rFonts w:eastAsiaTheme="minorEastAsia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ru-RU" w:eastAsia="ru-RU"/>
        </w:rPr>
        <w:t xml:space="preserve">1.Тергеп-тексеру </w:t>
      </w:r>
      <w:proofErr w:type="spellStart"/>
      <w:r>
        <w:rPr>
          <w:sz w:val="28"/>
          <w:szCs w:val="28"/>
          <w:u w:val="single"/>
          <w:lang w:val="ru-RU" w:eastAsia="ru-RU"/>
        </w:rPr>
        <w:t>жүргізудің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негізі</w:t>
      </w:r>
      <w:proofErr w:type="spellEnd"/>
      <w:r>
        <w:rPr>
          <w:sz w:val="28"/>
          <w:szCs w:val="28"/>
          <w:u w:val="single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Шұғыл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хабархат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r>
        <w:rPr>
          <w:rFonts w:eastAsiaTheme="minorEastAsia"/>
          <w:sz w:val="28"/>
          <w:szCs w:val="28"/>
          <w:u w:val="single"/>
          <w:lang w:val="kk-KZ" w:eastAsia="ru-RU"/>
        </w:rPr>
        <w:t>«</w:t>
      </w:r>
      <w:r>
        <w:rPr>
          <w:rFonts w:eastAsiaTheme="minorEastAsia"/>
          <w:sz w:val="28"/>
          <w:szCs w:val="28"/>
          <w:u w:val="single"/>
          <w:lang w:val="ru-RU" w:eastAsia="ru-RU"/>
        </w:rPr>
        <w:t xml:space="preserve">Инфильтративный </w:t>
      </w:r>
      <w:proofErr w:type="gramStart"/>
      <w:r>
        <w:rPr>
          <w:rFonts w:eastAsiaTheme="minorEastAsia"/>
          <w:sz w:val="28"/>
          <w:szCs w:val="28"/>
          <w:u w:val="single"/>
          <w:lang w:val="ru-RU" w:eastAsia="ru-RU"/>
        </w:rPr>
        <w:t xml:space="preserve">туберкулез </w:t>
      </w:r>
      <w:r w:rsidR="00E5103B">
        <w:rPr>
          <w:rFonts w:eastAsiaTheme="minorEastAsia"/>
          <w:sz w:val="28"/>
          <w:szCs w:val="28"/>
          <w:u w:val="single"/>
          <w:lang w:val="kk-KZ" w:eastAsia="ru-RU"/>
        </w:rPr>
        <w:t xml:space="preserve"> в</w:t>
      </w:r>
      <w:proofErr w:type="gramEnd"/>
      <w:r w:rsidR="00E5103B">
        <w:rPr>
          <w:rFonts w:eastAsiaTheme="minorEastAsia"/>
          <w:sz w:val="28"/>
          <w:szCs w:val="28"/>
          <w:u w:val="single"/>
          <w:lang w:val="kk-KZ" w:eastAsia="ru-RU"/>
        </w:rPr>
        <w:t xml:space="preserve">/у </w:t>
      </w:r>
      <w:r>
        <w:rPr>
          <w:rFonts w:eastAsiaTheme="minorEastAsia"/>
          <w:sz w:val="28"/>
          <w:szCs w:val="28"/>
          <w:u w:val="single"/>
          <w:lang w:val="kk-KZ" w:eastAsia="ru-RU"/>
        </w:rPr>
        <w:t xml:space="preserve">правого легкого </w:t>
      </w:r>
      <w:r w:rsidR="00E5103B">
        <w:rPr>
          <w:rFonts w:eastAsiaTheme="minorEastAsia"/>
          <w:sz w:val="28"/>
          <w:szCs w:val="28"/>
          <w:u w:val="single"/>
          <w:lang w:val="kk-KZ" w:eastAsia="ru-RU"/>
        </w:rPr>
        <w:t>МТ-</w:t>
      </w:r>
      <w:r>
        <w:rPr>
          <w:rFonts w:eastAsiaTheme="minorEastAsia"/>
          <w:sz w:val="28"/>
          <w:szCs w:val="28"/>
          <w:u w:val="single"/>
          <w:lang w:val="kk-KZ" w:eastAsia="ru-RU"/>
        </w:rPr>
        <w:t xml:space="preserve"> новый случай». </w:t>
      </w:r>
    </w:p>
    <w:p w:rsidR="0092235B" w:rsidRDefault="00103CA9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2. Тергеп-тексеру жүргізетін бақылау және қадағалау органы: «Қазақстан Республикасы Денсаулық сақтау министрлігі  Санитариялық-эпидемиологиялық бақылау комитеті Атырау облысының санитариялық-эпидемиологиялық бақылау Департаменті  Құрманғазы аудандық санитариялық-эпидемиологиялық бақылау басқармасы»  РММ</w:t>
      </w:r>
    </w:p>
    <w:p w:rsidR="0092235B" w:rsidRDefault="00103CA9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3.Тартылған сарапшылар (деректерді пайдалануға келісім):  Тартылған жоқ.</w:t>
      </w:r>
    </w:p>
    <w:p w:rsidR="0092235B" w:rsidRDefault="00103CA9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 4. Тер</w:t>
      </w:r>
      <w:r w:rsidR="00E5103B">
        <w:rPr>
          <w:sz w:val="28"/>
          <w:szCs w:val="28"/>
          <w:u w:val="single"/>
          <w:lang w:val="kk-KZ" w:eastAsia="ru-RU"/>
        </w:rPr>
        <w:t>геп-тексеру жүргізу мерзімі:  13.07.2026 жылдан – 11.08</w:t>
      </w:r>
      <w:r>
        <w:rPr>
          <w:sz w:val="28"/>
          <w:szCs w:val="28"/>
          <w:u w:val="single"/>
          <w:lang w:val="kk-KZ" w:eastAsia="ru-RU"/>
        </w:rPr>
        <w:t>.2026 жылға дейін</w:t>
      </w:r>
    </w:p>
    <w:p w:rsidR="0092235B" w:rsidRDefault="00103CA9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5.Тергеп-тексеру жүргізілген жеке және (немесе) заңды тұлғалар</w:t>
      </w:r>
      <w:bookmarkStart w:id="0" w:name="z409"/>
      <w:bookmarkEnd w:id="0"/>
      <w:r>
        <w:rPr>
          <w:sz w:val="28"/>
          <w:szCs w:val="28"/>
          <w:u w:val="single"/>
          <w:lang w:val="kk-KZ" w:eastAsia="ru-RU"/>
        </w:rPr>
        <w:t xml:space="preserve">:  </w:t>
      </w:r>
    </w:p>
    <w:p w:rsidR="0092235B" w:rsidRDefault="00103CA9">
      <w:pPr>
        <w:pStyle w:val="a9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 - </w:t>
      </w:r>
      <w:r>
        <w:rPr>
          <w:sz w:val="28"/>
          <w:szCs w:val="28"/>
          <w:u w:val="single"/>
          <w:lang w:val="kk-KZ"/>
        </w:rPr>
        <w:t xml:space="preserve">Атырау  облысы,  Құрманғазы  ауданы,  </w:t>
      </w:r>
      <w:r w:rsidR="00E5103B">
        <w:rPr>
          <w:sz w:val="28"/>
          <w:szCs w:val="28"/>
          <w:u w:val="single"/>
          <w:lang w:val="kk-KZ"/>
        </w:rPr>
        <w:t>Жыланды</w:t>
      </w:r>
      <w:r>
        <w:rPr>
          <w:sz w:val="28"/>
          <w:szCs w:val="28"/>
          <w:u w:val="single"/>
          <w:lang w:val="kk-KZ"/>
        </w:rPr>
        <w:t xml:space="preserve">  ауылы мекен жайында орналасқан «Құрманғазы аудандық ауруханасы» ШЖҚ КМК-не қарасты «</w:t>
      </w:r>
      <w:r w:rsidR="00E5103B">
        <w:rPr>
          <w:sz w:val="28"/>
          <w:szCs w:val="28"/>
          <w:u w:val="single"/>
          <w:lang w:val="kk-KZ"/>
        </w:rPr>
        <w:t>Жыланды</w:t>
      </w:r>
      <w:r>
        <w:rPr>
          <w:sz w:val="28"/>
          <w:szCs w:val="28"/>
          <w:u w:val="single"/>
          <w:lang w:val="kk-KZ"/>
        </w:rPr>
        <w:t xml:space="preserve"> ДА»</w:t>
      </w:r>
    </w:p>
    <w:p w:rsidR="0092235B" w:rsidRDefault="00103CA9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>
        <w:rPr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92235B" w:rsidRDefault="00103CA9">
      <w:pPr>
        <w:pStyle w:val="a9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Бұзушылықтар анықталған жоқ</w:t>
      </w:r>
      <w:r>
        <w:rPr>
          <w:color w:val="000000"/>
          <w:sz w:val="28"/>
          <w:szCs w:val="28"/>
          <w:u w:val="single"/>
          <w:lang w:val="kk-KZ"/>
        </w:rPr>
        <w:t>.</w:t>
      </w:r>
    </w:p>
    <w:p w:rsidR="0092235B" w:rsidRDefault="00103CA9">
      <w:pPr>
        <w:pStyle w:val="a9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8. Қабылданған шаралар:  Бұзушылықтар анықталған жоқ</w:t>
      </w:r>
    </w:p>
    <w:p w:rsidR="0092235B" w:rsidRDefault="0092235B">
      <w:pPr>
        <w:spacing w:after="0"/>
        <w:rPr>
          <w:sz w:val="28"/>
          <w:szCs w:val="28"/>
          <w:lang w:val="kk-KZ"/>
        </w:rPr>
      </w:pPr>
    </w:p>
    <w:p w:rsidR="0092235B" w:rsidRDefault="0092235B">
      <w:pPr>
        <w:pStyle w:val="a9"/>
        <w:jc w:val="both"/>
        <w:rPr>
          <w:sz w:val="28"/>
          <w:szCs w:val="28"/>
          <w:lang w:val="kk-KZ" w:eastAsia="ru-RU"/>
        </w:rPr>
      </w:pPr>
    </w:p>
    <w:p w:rsidR="0092235B" w:rsidRDefault="0092235B">
      <w:pPr>
        <w:spacing w:beforeAutospacing="1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92235B" w:rsidRDefault="0092235B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92235B" w:rsidRDefault="0092235B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92235B" w:rsidRDefault="0092235B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92235B" w:rsidRDefault="0092235B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92235B" w:rsidRDefault="0092235B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92235B" w:rsidRDefault="0092235B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  <w:bookmarkStart w:id="2" w:name="_GoBack"/>
      <w:bookmarkEnd w:id="2"/>
    </w:p>
    <w:sectPr w:rsidR="0092235B">
      <w:headerReference w:type="default" r:id="rId6"/>
      <w:pgSz w:w="11906" w:h="16838"/>
      <w:pgMar w:top="284" w:right="1080" w:bottom="1440" w:left="1080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FE4" w:rsidRDefault="007A2FE4" w:rsidP="00FB1918">
      <w:pPr>
        <w:spacing w:after="0" w:line="240" w:lineRule="auto"/>
      </w:pPr>
      <w:r>
        <w:separator/>
      </w:r>
    </w:p>
  </w:endnote>
  <w:endnote w:type="continuationSeparator" w:id="0">
    <w:p w:rsidR="007A2FE4" w:rsidRDefault="007A2FE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FE4" w:rsidRDefault="007A2FE4" w:rsidP="00FB1918">
      <w:pPr>
        <w:spacing w:after="0" w:line="240" w:lineRule="auto"/>
      </w:pPr>
      <w:r>
        <w:separator/>
      </w:r>
    </w:p>
  </w:footnote>
  <w:footnote w:type="continuationSeparator" w:id="0">
    <w:p w:rsidR="007A2FE4" w:rsidRDefault="007A2FE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A2FE4">
    <w:pPr>
      <w:pStyle w:val="a3"/>
      <w:rPr>
        <w:rFonts w:hint="eastAsia"/>
      </w:rPr>
    </w:pPr>
    <w:r>
      <w:rPr>
        <w:rFonts w:hint="eastAsia"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35B"/>
    <w:rsid w:val="00103CA9"/>
    <w:rsid w:val="006E03FD"/>
    <w:rsid w:val="00701195"/>
    <w:rsid w:val="007A2FE4"/>
    <w:rsid w:val="0092235B"/>
    <w:rsid w:val="00AB7182"/>
    <w:rsid w:val="00E5103B"/>
    <w:rsid w:val="00E5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60A797A-E90B-44D0-BE3F-69D0CD52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9">
    <w:name w:val="No Spacing"/>
    <w:uiPriority w:val="1"/>
    <w:qFormat/>
    <w:rsid w:val="00BA0B0E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dc:description/>
  <cp:lastModifiedBy>KhabibullinaS</cp:lastModifiedBy>
  <cp:revision>3</cp:revision>
  <dcterms:created xsi:type="dcterms:W3CDTF">2026-08-14T11:40:00Z</dcterms:created>
  <dcterms:modified xsi:type="dcterms:W3CDTF">2026-08-14T11:46:00Z</dcterms:modified>
  <dc:language>kk-KZ</dc:language>
</cp:coreProperties>
</file>