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D5" w:rsidRPr="00807ED8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>ИНФОРМАЦИОННОЕ СООБЩЕНИЕ</w:t>
      </w:r>
    </w:p>
    <w:p w:rsidR="009A3530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 xml:space="preserve">для средств массовой информации и пользователей </w:t>
      </w:r>
    </w:p>
    <w:p w:rsidR="009A3530" w:rsidRDefault="006A7CD5" w:rsidP="009A353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>онлайн-платформ о публикации сведений</w:t>
      </w:r>
    </w:p>
    <w:p w:rsidR="006A7CD5" w:rsidRPr="00807ED8" w:rsidRDefault="006A7CD5" w:rsidP="009A3530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  <w:r w:rsidRPr="00807ED8">
        <w:rPr>
          <w:rFonts w:ascii="Arial" w:hAnsi="Arial" w:cs="Arial"/>
          <w:b/>
          <w:bCs/>
          <w:color w:val="000000"/>
          <w:sz w:val="28"/>
          <w:szCs w:val="28"/>
        </w:rPr>
        <w:t xml:space="preserve"> о размере оплаты и условиях размещения предвыборных агитационных материалов</w:t>
      </w:r>
    </w:p>
    <w:p w:rsidR="006A7CD5" w:rsidRPr="00807ED8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8"/>
          <w:szCs w:val="28"/>
        </w:rPr>
      </w:pPr>
    </w:p>
    <w:p w:rsidR="006A7CD5" w:rsidRPr="00807ED8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807ED8">
        <w:rPr>
          <w:rFonts w:ascii="Arial" w:hAnsi="Arial" w:cs="Arial"/>
          <w:sz w:val="28"/>
          <w:szCs w:val="28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 w:rsidRPr="00807ED8">
        <w:rPr>
          <w:rFonts w:ascii="Arial" w:hAnsi="Arial" w:cs="Arial"/>
          <w:b/>
          <w:sz w:val="28"/>
          <w:szCs w:val="28"/>
        </w:rPr>
        <w:t>до</w:t>
      </w:r>
      <w:r w:rsidRPr="00807ED8">
        <w:rPr>
          <w:rFonts w:ascii="Arial" w:hAnsi="Arial" w:cs="Arial"/>
          <w:b/>
          <w:sz w:val="28"/>
          <w:szCs w:val="28"/>
        </w:rPr>
        <w:t xml:space="preserve"> 27 октября 2026 года </w:t>
      </w:r>
      <w:r w:rsidRPr="00807ED8">
        <w:rPr>
          <w:rFonts w:ascii="Arial" w:hAnsi="Arial" w:cs="Arial"/>
          <w:sz w:val="28"/>
          <w:szCs w:val="28"/>
        </w:rPr>
        <w:t>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:rsidR="006A7CD5" w:rsidRPr="00807ED8" w:rsidRDefault="006A7CD5" w:rsidP="00CA4CF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sz w:val="28"/>
          <w:szCs w:val="28"/>
        </w:rPr>
      </w:pPr>
      <w:r w:rsidRPr="00807ED8">
        <w:rPr>
          <w:rFonts w:ascii="Arial" w:hAnsi="Arial" w:cs="Arial"/>
          <w:sz w:val="28"/>
          <w:szCs w:val="28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807ED8">
        <w:rPr>
          <w:sz w:val="28"/>
          <w:szCs w:val="28"/>
        </w:rPr>
        <w:t xml:space="preserve"> </w:t>
      </w:r>
      <w:r w:rsidRPr="001F5059">
        <w:rPr>
          <w:rFonts w:ascii="Arial" w:hAnsi="Arial" w:cs="Arial"/>
          <w:sz w:val="28"/>
          <w:szCs w:val="28"/>
        </w:rPr>
        <w:t xml:space="preserve">кандидатов по одномандатным территориальным избирательным округам </w:t>
      </w:r>
      <w:r w:rsidRPr="00807ED8">
        <w:rPr>
          <w:rFonts w:ascii="Arial" w:hAnsi="Arial" w:cs="Arial"/>
          <w:sz w:val="28"/>
          <w:szCs w:val="28"/>
        </w:rPr>
        <w:t>до опубликования сведений о размере оплаты, условиях размещения агитационных материалов.</w:t>
      </w:r>
    </w:p>
    <w:p w:rsidR="00CA4CFF" w:rsidRPr="00CD29EF" w:rsidRDefault="006A7CD5" w:rsidP="00343012">
      <w:pPr>
        <w:pStyle w:val="a3"/>
        <w:shd w:val="clear" w:color="auto" w:fill="FFFFFF"/>
        <w:spacing w:before="0" w:beforeAutospacing="0"/>
        <w:ind w:firstLine="585"/>
        <w:jc w:val="both"/>
        <w:rPr>
          <w:rFonts w:ascii="Arial" w:hAnsi="Arial" w:cs="Arial"/>
          <w:sz w:val="28"/>
          <w:szCs w:val="28"/>
        </w:rPr>
      </w:pPr>
      <w:r w:rsidRPr="00807ED8">
        <w:rPr>
          <w:rFonts w:ascii="Arial" w:hAnsi="Arial" w:cs="Arial"/>
          <w:sz w:val="28"/>
          <w:szCs w:val="28"/>
        </w:rPr>
        <w:t xml:space="preserve">Сведения о размере оплаты, условиях размещения агитационных материалов можно направить </w:t>
      </w:r>
      <w:r w:rsidR="00CA4CFF" w:rsidRPr="00807ED8">
        <w:rPr>
          <w:rFonts w:ascii="Arial" w:hAnsi="Arial" w:cs="Arial"/>
          <w:sz w:val="28"/>
          <w:szCs w:val="28"/>
          <w:lang w:val="kk-KZ"/>
        </w:rPr>
        <w:t xml:space="preserve">в </w:t>
      </w:r>
      <w:r w:rsidR="00B464DE">
        <w:rPr>
          <w:rFonts w:ascii="Arial" w:hAnsi="Arial" w:cs="Arial"/>
          <w:sz w:val="28"/>
          <w:szCs w:val="28"/>
          <w:lang w:val="kk-KZ"/>
        </w:rPr>
        <w:t xml:space="preserve">Актюбинская область, </w:t>
      </w:r>
      <w:bookmarkStart w:id="0" w:name="_GoBack"/>
      <w:bookmarkEnd w:id="0"/>
      <w:r w:rsidR="00CD29EF" w:rsidRPr="00CD29EF">
        <w:rPr>
          <w:rFonts w:ascii="Arial" w:hAnsi="Arial" w:cs="Arial"/>
          <w:sz w:val="28"/>
          <w:szCs w:val="28"/>
          <w:lang w:val="kk-KZ"/>
        </w:rPr>
        <w:t xml:space="preserve">Шалкарскую районную </w:t>
      </w:r>
      <w:r w:rsidR="00CA4CFF" w:rsidRPr="00CD29EF">
        <w:rPr>
          <w:rFonts w:ascii="Arial" w:hAnsi="Arial" w:cs="Arial"/>
          <w:sz w:val="28"/>
          <w:szCs w:val="28"/>
        </w:rPr>
        <w:t xml:space="preserve">территориальную избирательную комиссию </w:t>
      </w:r>
      <w:r w:rsidR="00CA4CFF" w:rsidRPr="00CD29EF">
        <w:rPr>
          <w:rStyle w:val="a6"/>
          <w:rFonts w:ascii="Arial" w:hAnsi="Arial" w:cs="Arial"/>
          <w:sz w:val="28"/>
          <w:szCs w:val="28"/>
        </w:rPr>
        <w:t>(</w:t>
      </w:r>
      <w:proofErr w:type="spellStart"/>
      <w:r w:rsidR="00CA4CFF" w:rsidRPr="00CD29EF">
        <w:rPr>
          <w:rStyle w:val="a6"/>
          <w:rFonts w:ascii="Arial" w:hAnsi="Arial" w:cs="Arial"/>
          <w:sz w:val="28"/>
          <w:szCs w:val="28"/>
        </w:rPr>
        <w:t>эл.почта</w:t>
      </w:r>
      <w:proofErr w:type="spellEnd"/>
      <w:r w:rsidR="00CA4CFF" w:rsidRPr="00CD29EF">
        <w:rPr>
          <w:rStyle w:val="a6"/>
          <w:rFonts w:ascii="Arial" w:hAnsi="Arial" w:cs="Arial"/>
          <w:sz w:val="28"/>
          <w:szCs w:val="28"/>
        </w:rPr>
        <w:t>: </w:t>
      </w:r>
      <w:r w:rsidR="00CA4CFF" w:rsidRPr="00CD29EF">
        <w:rPr>
          <w:rStyle w:val="a6"/>
          <w:rFonts w:ascii="Arial" w:hAnsi="Arial" w:cs="Arial"/>
          <w:sz w:val="28"/>
          <w:szCs w:val="28"/>
          <w:lang w:val="kk-KZ"/>
        </w:rPr>
        <w:t xml:space="preserve"> </w:t>
      </w:r>
      <w:hyperlink r:id="rId5" w:history="1">
        <w:r w:rsidR="00CD29EF" w:rsidRPr="00CD29EF">
          <w:rPr>
            <w:rStyle w:val="a4"/>
            <w:color w:val="auto"/>
            <w:sz w:val="28"/>
            <w:szCs w:val="28"/>
            <w:lang w:val="kk-KZ"/>
          </w:rPr>
          <w:t>tic_akt_sha@saylau.kz</w:t>
        </w:r>
      </w:hyperlink>
      <w:r w:rsidR="00CD29EF" w:rsidRPr="00CD29EF">
        <w:rPr>
          <w:sz w:val="28"/>
          <w:szCs w:val="28"/>
          <w:lang w:val="kk-KZ"/>
        </w:rPr>
        <w:t xml:space="preserve"> </w:t>
      </w:r>
      <w:r w:rsidR="00CA4CFF" w:rsidRPr="00CD29EF">
        <w:rPr>
          <w:rFonts w:ascii="Arial" w:hAnsi="Arial" w:cs="Arial"/>
          <w:sz w:val="28"/>
          <w:szCs w:val="28"/>
          <w:lang w:val="kk-KZ"/>
        </w:rPr>
        <w:t xml:space="preserve"> </w:t>
      </w:r>
      <w:r w:rsidR="00CA4CFF" w:rsidRPr="00CD29EF">
        <w:rPr>
          <w:rStyle w:val="a6"/>
          <w:rFonts w:ascii="Arial" w:hAnsi="Arial" w:cs="Arial"/>
          <w:sz w:val="28"/>
          <w:szCs w:val="28"/>
          <w:lang w:val="kk-KZ"/>
        </w:rPr>
        <w:t>А</w:t>
      </w:r>
      <w:proofErr w:type="spellStart"/>
      <w:r w:rsidR="00CA4CFF" w:rsidRPr="00CD29EF">
        <w:rPr>
          <w:rStyle w:val="a6"/>
          <w:rFonts w:ascii="Arial" w:hAnsi="Arial" w:cs="Arial"/>
          <w:sz w:val="28"/>
          <w:szCs w:val="28"/>
        </w:rPr>
        <w:t>дрес</w:t>
      </w:r>
      <w:proofErr w:type="spellEnd"/>
      <w:r w:rsidR="00CA4CFF" w:rsidRPr="00CD29EF">
        <w:rPr>
          <w:rStyle w:val="a6"/>
          <w:rFonts w:ascii="Arial" w:hAnsi="Arial" w:cs="Arial"/>
          <w:sz w:val="28"/>
          <w:szCs w:val="28"/>
        </w:rPr>
        <w:t>: г</w:t>
      </w:r>
      <w:proofErr w:type="gramStart"/>
      <w:r w:rsidR="00CA4CFF" w:rsidRPr="00CD29EF">
        <w:rPr>
          <w:rStyle w:val="a6"/>
          <w:rFonts w:ascii="Arial" w:hAnsi="Arial" w:cs="Arial"/>
          <w:sz w:val="28"/>
          <w:szCs w:val="28"/>
        </w:rPr>
        <w:t>.</w:t>
      </w:r>
      <w:r w:rsidR="00CD29EF" w:rsidRPr="00CD29EF">
        <w:rPr>
          <w:rStyle w:val="a6"/>
          <w:rFonts w:ascii="Arial" w:hAnsi="Arial" w:cs="Arial"/>
          <w:sz w:val="28"/>
          <w:szCs w:val="28"/>
          <w:lang w:val="kk-KZ"/>
        </w:rPr>
        <w:t>Ш</w:t>
      </w:r>
      <w:proofErr w:type="gramEnd"/>
      <w:r w:rsidR="00CD29EF" w:rsidRPr="00CD29EF">
        <w:rPr>
          <w:rStyle w:val="a6"/>
          <w:rFonts w:ascii="Arial" w:hAnsi="Arial" w:cs="Arial"/>
          <w:sz w:val="28"/>
          <w:szCs w:val="28"/>
          <w:lang w:val="kk-KZ"/>
        </w:rPr>
        <w:t>алкар</w:t>
      </w:r>
      <w:r w:rsidR="00CA4CFF" w:rsidRPr="00CD29EF">
        <w:rPr>
          <w:rStyle w:val="a6"/>
          <w:rFonts w:ascii="Arial" w:hAnsi="Arial" w:cs="Arial"/>
          <w:sz w:val="28"/>
          <w:szCs w:val="28"/>
        </w:rPr>
        <w:t xml:space="preserve">, </w:t>
      </w:r>
      <w:r w:rsidR="00CD29EF" w:rsidRPr="00CD29EF">
        <w:rPr>
          <w:rStyle w:val="a6"/>
          <w:rFonts w:ascii="Arial" w:hAnsi="Arial" w:cs="Arial"/>
          <w:sz w:val="28"/>
          <w:szCs w:val="28"/>
          <w:lang w:val="kk-KZ"/>
        </w:rPr>
        <w:t>улица Айтеке би</w:t>
      </w:r>
      <w:r w:rsidR="00CD29EF" w:rsidRPr="00CD29EF">
        <w:rPr>
          <w:rStyle w:val="a6"/>
          <w:rFonts w:ascii="Arial" w:hAnsi="Arial" w:cs="Arial"/>
          <w:sz w:val="28"/>
          <w:szCs w:val="28"/>
        </w:rPr>
        <w:t xml:space="preserve">, 63, </w:t>
      </w:r>
      <w:r w:rsidR="00CA4CFF" w:rsidRPr="00CD29EF">
        <w:rPr>
          <w:rStyle w:val="a6"/>
          <w:rFonts w:ascii="Arial" w:hAnsi="Arial" w:cs="Arial"/>
          <w:sz w:val="28"/>
          <w:szCs w:val="28"/>
        </w:rPr>
        <w:t>2</w:t>
      </w:r>
      <w:r w:rsidR="00CD29EF" w:rsidRPr="00CD29EF">
        <w:rPr>
          <w:rStyle w:val="a6"/>
          <w:rFonts w:ascii="Arial" w:hAnsi="Arial" w:cs="Arial"/>
          <w:sz w:val="28"/>
          <w:szCs w:val="28"/>
        </w:rPr>
        <w:t>0</w:t>
      </w:r>
      <w:r w:rsidR="00CA4CFF" w:rsidRPr="00CD29EF">
        <w:rPr>
          <w:rStyle w:val="a6"/>
          <w:rFonts w:ascii="Arial" w:hAnsi="Arial" w:cs="Arial"/>
          <w:sz w:val="28"/>
          <w:szCs w:val="28"/>
        </w:rPr>
        <w:t xml:space="preserve"> </w:t>
      </w:r>
      <w:proofErr w:type="spellStart"/>
      <w:r w:rsidR="00CA4CFF" w:rsidRPr="00CD29EF">
        <w:rPr>
          <w:rStyle w:val="a6"/>
          <w:rFonts w:ascii="Arial" w:hAnsi="Arial" w:cs="Arial"/>
          <w:sz w:val="28"/>
          <w:szCs w:val="28"/>
        </w:rPr>
        <w:t>каб</w:t>
      </w:r>
      <w:proofErr w:type="spellEnd"/>
      <w:r w:rsidR="00CA4CFF" w:rsidRPr="00CD29EF">
        <w:rPr>
          <w:rStyle w:val="a6"/>
          <w:rFonts w:ascii="Arial" w:hAnsi="Arial" w:cs="Arial"/>
          <w:sz w:val="28"/>
          <w:szCs w:val="28"/>
        </w:rPr>
        <w:t>).</w:t>
      </w:r>
    </w:p>
    <w:p w:rsidR="00CA4CFF" w:rsidRPr="00807ED8" w:rsidRDefault="00CA4CFF" w:rsidP="00CA4CFF">
      <w:pPr>
        <w:pStyle w:val="a3"/>
        <w:shd w:val="clear" w:color="auto" w:fill="FFFFFF"/>
        <w:spacing w:before="0" w:beforeAutospacing="0"/>
        <w:jc w:val="both"/>
        <w:rPr>
          <w:rFonts w:ascii="Arial" w:hAnsi="Arial" w:cs="Arial"/>
          <w:sz w:val="28"/>
          <w:szCs w:val="28"/>
        </w:rPr>
      </w:pPr>
      <w:r w:rsidRPr="00807ED8">
        <w:rPr>
          <w:rStyle w:val="a5"/>
          <w:rFonts w:ascii="Arial" w:hAnsi="Arial" w:cs="Arial"/>
          <w:sz w:val="28"/>
          <w:szCs w:val="28"/>
        </w:rPr>
        <w:t> </w:t>
      </w:r>
    </w:p>
    <w:p w:rsidR="00216798" w:rsidRDefault="00216798"/>
    <w:sectPr w:rsidR="00216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1F5059"/>
    <w:rsid w:val="00216798"/>
    <w:rsid w:val="00343012"/>
    <w:rsid w:val="0060172B"/>
    <w:rsid w:val="00622665"/>
    <w:rsid w:val="006A7CD5"/>
    <w:rsid w:val="00807ED8"/>
    <w:rsid w:val="009A3530"/>
    <w:rsid w:val="00B464DE"/>
    <w:rsid w:val="00CA4CFF"/>
    <w:rsid w:val="00CD29EF"/>
    <w:rsid w:val="00FA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CA4CFF"/>
    <w:rPr>
      <w:b/>
      <w:bCs/>
    </w:rPr>
  </w:style>
  <w:style w:type="character" w:styleId="a6">
    <w:name w:val="Emphasis"/>
    <w:basedOn w:val="a0"/>
    <w:uiPriority w:val="20"/>
    <w:qFormat/>
    <w:rsid w:val="00CA4CF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CA4CFF"/>
    <w:rPr>
      <w:b/>
      <w:bCs/>
    </w:rPr>
  </w:style>
  <w:style w:type="character" w:styleId="a6">
    <w:name w:val="Emphasis"/>
    <w:basedOn w:val="a0"/>
    <w:uiPriority w:val="20"/>
    <w:qFormat/>
    <w:rsid w:val="00CA4C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c_akt_sha@sayla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1234</cp:lastModifiedBy>
  <cp:revision>12</cp:revision>
  <dcterms:created xsi:type="dcterms:W3CDTF">2026-10-13T06:08:00Z</dcterms:created>
  <dcterms:modified xsi:type="dcterms:W3CDTF">2026-10-27T11:58:00Z</dcterms:modified>
</cp:coreProperties>
</file>