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03E647" w14:textId="55FC5D06" w:rsidR="006565DB" w:rsidRPr="00D354D0" w:rsidRDefault="007B0786" w:rsidP="00D354D0">
      <w:pPr>
        <w:jc w:val="right"/>
        <w:outlineLvl w:val="0"/>
        <w:rPr>
          <w:bCs/>
          <w:kern w:val="36"/>
          <w:sz w:val="28"/>
          <w:szCs w:val="28"/>
          <w:lang w:val="kk-KZ"/>
        </w:rPr>
      </w:pPr>
      <w:r>
        <w:rPr>
          <w:bCs/>
          <w:kern w:val="36"/>
          <w:sz w:val="28"/>
          <w:szCs w:val="28"/>
          <w:lang w:val="kk-KZ"/>
        </w:rPr>
        <w:t>Жоба</w:t>
      </w:r>
    </w:p>
    <w:p w14:paraId="3EC1F7AC" w14:textId="77777777" w:rsidR="009306BD" w:rsidRPr="006565DB" w:rsidRDefault="009306BD" w:rsidP="007F0420">
      <w:pPr>
        <w:outlineLvl w:val="0"/>
        <w:rPr>
          <w:bCs/>
          <w:kern w:val="36"/>
          <w:sz w:val="28"/>
          <w:szCs w:val="28"/>
          <w:lang w:val="en-US"/>
        </w:rPr>
      </w:pPr>
    </w:p>
    <w:p w14:paraId="04B324AB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679271C9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782418AA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1BD31A23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0C9E653E" w14:textId="77777777" w:rsidR="008F64A4" w:rsidRPr="007F0420" w:rsidRDefault="008F64A4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339EBBAA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6B922ED0" w14:textId="77777777" w:rsidR="00B1584E" w:rsidRPr="007F0420" w:rsidRDefault="00B1584E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621ADB65" w14:textId="77777777" w:rsidR="008F64A4" w:rsidRPr="007F0420" w:rsidRDefault="008F64A4" w:rsidP="007F0420">
      <w:pPr>
        <w:outlineLvl w:val="0"/>
        <w:rPr>
          <w:bCs/>
          <w:kern w:val="36"/>
          <w:sz w:val="28"/>
          <w:szCs w:val="28"/>
          <w:lang w:val="kk-KZ"/>
        </w:rPr>
      </w:pPr>
    </w:p>
    <w:p w14:paraId="5A907AE4" w14:textId="17C282EA" w:rsidR="00A3603D" w:rsidRDefault="00A3603D" w:rsidP="00A3603D">
      <w:pPr>
        <w:ind w:right="-2"/>
        <w:jc w:val="center"/>
        <w:rPr>
          <w:lang w:val="kk-KZ"/>
        </w:rPr>
      </w:pPr>
      <w:r>
        <w:rPr>
          <w:b/>
          <w:bCs/>
          <w:kern w:val="36"/>
          <w:sz w:val="28"/>
          <w:szCs w:val="28"/>
          <w:lang w:val="kk-KZ"/>
        </w:rPr>
        <w:t>202</w:t>
      </w:r>
      <w:r w:rsidR="007B0786">
        <w:rPr>
          <w:b/>
          <w:bCs/>
          <w:kern w:val="36"/>
          <w:sz w:val="28"/>
          <w:szCs w:val="28"/>
          <w:lang w:val="kk-KZ"/>
        </w:rPr>
        <w:t>6</w:t>
      </w:r>
      <w:r>
        <w:rPr>
          <w:b/>
          <w:bCs/>
          <w:kern w:val="36"/>
          <w:sz w:val="28"/>
          <w:szCs w:val="28"/>
          <w:lang w:val="kk-KZ"/>
        </w:rPr>
        <w:t>-202</w:t>
      </w:r>
      <w:r w:rsidR="007B0786">
        <w:rPr>
          <w:b/>
          <w:bCs/>
          <w:kern w:val="36"/>
          <w:sz w:val="28"/>
          <w:szCs w:val="28"/>
          <w:lang w:val="kk-KZ"/>
        </w:rPr>
        <w:t>7</w:t>
      </w:r>
      <w:r>
        <w:rPr>
          <w:b/>
          <w:bCs/>
          <w:kern w:val="36"/>
          <w:sz w:val="28"/>
          <w:szCs w:val="28"/>
          <w:lang w:val="kk-KZ"/>
        </w:rPr>
        <w:t xml:space="preserve"> оқу жылына техникалық және кәсіптік, орта білімнен кейінгі білімі бар кадрларды даярлауға арналған мемлекеттік білім беру тапсырысын орналастыру туралы</w:t>
      </w:r>
    </w:p>
    <w:p w14:paraId="73C75431" w14:textId="77777777" w:rsidR="00A3603D" w:rsidRDefault="00A3603D" w:rsidP="00A3603D">
      <w:pPr>
        <w:pStyle w:val="a6"/>
        <w:jc w:val="center"/>
        <w:rPr>
          <w:rFonts w:ascii="Times New Roman" w:hAnsi="Times New Roman"/>
          <w:b/>
          <w:kern w:val="36"/>
          <w:sz w:val="28"/>
          <w:szCs w:val="28"/>
          <w:lang w:val="kk-KZ"/>
        </w:rPr>
      </w:pPr>
    </w:p>
    <w:p w14:paraId="3CB0A429" w14:textId="77777777" w:rsidR="00A469A1" w:rsidRDefault="00A469A1" w:rsidP="00A3603D">
      <w:pPr>
        <w:pStyle w:val="a6"/>
        <w:jc w:val="center"/>
        <w:rPr>
          <w:rFonts w:ascii="Times New Roman" w:hAnsi="Times New Roman"/>
          <w:b/>
          <w:kern w:val="36"/>
          <w:sz w:val="28"/>
          <w:szCs w:val="28"/>
          <w:lang w:val="kk-KZ"/>
        </w:rPr>
      </w:pPr>
    </w:p>
    <w:p w14:paraId="17C6731F" w14:textId="77777777" w:rsidR="00CB7D82" w:rsidRPr="003D759D" w:rsidRDefault="00A3603D" w:rsidP="00CB7D82">
      <w:pPr>
        <w:ind w:firstLine="708"/>
        <w:jc w:val="both"/>
        <w:rPr>
          <w:sz w:val="28"/>
          <w:szCs w:val="28"/>
          <w:lang w:val="kk-KZ"/>
        </w:rPr>
      </w:pPr>
      <w:r w:rsidRPr="003D759D">
        <w:rPr>
          <w:color w:val="000000"/>
          <w:sz w:val="28"/>
          <w:szCs w:val="28"/>
          <w:lang w:val="kk-KZ"/>
        </w:rPr>
        <w:t>«Еңбек нарығының қажеттіліктерін ескере отырып, техникалық және кәсіптік, орта білімнен кейінгі білімі бар кадрларды даярлауға, сондай-ақ мектепке дейінгі тәрбиелеу мен оқытуға, орта білім беруге және балаларға қосымша білім беруге мемлекеттік білім беру тапсырысын орналастыру қағидаларын бекіту туралы»</w:t>
      </w:r>
      <w:r w:rsidRPr="003D759D">
        <w:rPr>
          <w:sz w:val="28"/>
          <w:szCs w:val="28"/>
          <w:lang w:val="kk-KZ"/>
        </w:rPr>
        <w:t xml:space="preserve"> </w:t>
      </w:r>
      <w:r w:rsidRPr="003D759D">
        <w:rPr>
          <w:color w:val="000000"/>
          <w:sz w:val="28"/>
          <w:szCs w:val="28"/>
          <w:lang w:val="kk-KZ"/>
        </w:rPr>
        <w:t>Қазақстан Республикасы Оқу-ағарту министріні</w:t>
      </w:r>
      <w:r w:rsidR="00CB7D82" w:rsidRPr="003D759D">
        <w:rPr>
          <w:color w:val="000000"/>
          <w:sz w:val="28"/>
          <w:szCs w:val="28"/>
          <w:lang w:val="kk-KZ"/>
        </w:rPr>
        <w:t xml:space="preserve">ң 2022 жылғы 27 тамыздағы № 381 </w:t>
      </w:r>
      <w:r w:rsidRPr="003D759D">
        <w:rPr>
          <w:color w:val="000000"/>
          <w:sz w:val="28"/>
          <w:szCs w:val="28"/>
          <w:lang w:val="kk-KZ"/>
        </w:rPr>
        <w:t>бұйрығына (нормативтік құқықтық актілерді            мемлекеттік тіркеу Тізілімінде №</w:t>
      </w:r>
      <w:r w:rsidR="00CB7D82" w:rsidRPr="003D759D">
        <w:rPr>
          <w:color w:val="000000"/>
          <w:sz w:val="28"/>
          <w:szCs w:val="28"/>
          <w:lang w:val="kk-KZ"/>
        </w:rPr>
        <w:t xml:space="preserve"> 29323 </w:t>
      </w:r>
      <w:r w:rsidRPr="003D759D">
        <w:rPr>
          <w:color w:val="000000"/>
          <w:sz w:val="28"/>
          <w:szCs w:val="28"/>
          <w:lang w:val="kk-KZ"/>
        </w:rPr>
        <w:t xml:space="preserve">тіркелген) сәйкес Қызылорда облысының әкімдігі </w:t>
      </w:r>
      <w:r w:rsidRPr="003D759D">
        <w:rPr>
          <w:b/>
          <w:color w:val="000000"/>
          <w:sz w:val="28"/>
          <w:szCs w:val="28"/>
          <w:lang w:val="kk-KZ"/>
        </w:rPr>
        <w:t>ҚАУЛЫ ЕТЕДІ:</w:t>
      </w:r>
      <w:bookmarkStart w:id="0" w:name="z2"/>
      <w:bookmarkEnd w:id="0"/>
    </w:p>
    <w:p w14:paraId="57012303" w14:textId="3A28AFD3" w:rsidR="00FA034A" w:rsidRPr="003D759D" w:rsidRDefault="00A3603D" w:rsidP="00FA034A">
      <w:pPr>
        <w:pStyle w:val="a7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708"/>
        <w:jc w:val="both"/>
        <w:rPr>
          <w:sz w:val="28"/>
          <w:szCs w:val="28"/>
          <w:lang w:val="kk-KZ"/>
        </w:rPr>
      </w:pPr>
      <w:r w:rsidRPr="003D759D">
        <w:rPr>
          <w:bCs/>
          <w:kern w:val="36"/>
          <w:sz w:val="28"/>
          <w:szCs w:val="28"/>
          <w:lang w:val="kk-KZ"/>
        </w:rPr>
        <w:t>202</w:t>
      </w:r>
      <w:r w:rsidR="007B0786" w:rsidRPr="003D759D">
        <w:rPr>
          <w:bCs/>
          <w:kern w:val="36"/>
          <w:sz w:val="28"/>
          <w:szCs w:val="28"/>
          <w:lang w:val="kk-KZ"/>
        </w:rPr>
        <w:t>6</w:t>
      </w:r>
      <w:r w:rsidRPr="003D759D">
        <w:rPr>
          <w:bCs/>
          <w:kern w:val="36"/>
          <w:sz w:val="28"/>
          <w:szCs w:val="28"/>
          <w:lang w:val="kk-KZ"/>
        </w:rPr>
        <w:t>-202</w:t>
      </w:r>
      <w:r w:rsidR="007B0786" w:rsidRPr="003D759D">
        <w:rPr>
          <w:bCs/>
          <w:kern w:val="36"/>
          <w:sz w:val="28"/>
          <w:szCs w:val="28"/>
          <w:lang w:val="kk-KZ"/>
        </w:rPr>
        <w:t>7</w:t>
      </w:r>
      <w:r w:rsidRPr="003D759D">
        <w:rPr>
          <w:bCs/>
          <w:kern w:val="36"/>
          <w:sz w:val="28"/>
          <w:szCs w:val="28"/>
          <w:lang w:val="kk-KZ"/>
        </w:rPr>
        <w:t xml:space="preserve"> оқу жылына техникалық және кәсіптік, орта білімнен кейінгі білімі бар кадрларды даярлауға арналған мемлекеттік білім беру тапсырысы</w:t>
      </w:r>
      <w:r w:rsidR="00303719">
        <w:rPr>
          <w:bCs/>
          <w:kern w:val="36"/>
          <w:sz w:val="28"/>
          <w:szCs w:val="28"/>
          <w:lang w:val="kk-KZ"/>
        </w:rPr>
        <w:t xml:space="preserve"> </w:t>
      </w:r>
      <w:bookmarkStart w:id="1" w:name="_GoBack"/>
      <w:bookmarkEnd w:id="1"/>
      <w:r w:rsidRPr="003D759D">
        <w:rPr>
          <w:color w:val="000000"/>
          <w:sz w:val="28"/>
          <w:szCs w:val="28"/>
          <w:lang w:val="kk-KZ"/>
        </w:rPr>
        <w:t>осы қаулын</w:t>
      </w:r>
      <w:r w:rsidR="00FA034A" w:rsidRPr="003D759D">
        <w:rPr>
          <w:color w:val="000000"/>
          <w:sz w:val="28"/>
          <w:szCs w:val="28"/>
          <w:lang w:val="kk-KZ"/>
        </w:rPr>
        <w:t>ың қосымшасына сәйкес орналастырылсын</w:t>
      </w:r>
      <w:r w:rsidRPr="003D759D">
        <w:rPr>
          <w:color w:val="000000"/>
          <w:sz w:val="28"/>
          <w:szCs w:val="28"/>
          <w:lang w:val="kk-KZ"/>
        </w:rPr>
        <w:t>.</w:t>
      </w:r>
      <w:bookmarkStart w:id="2" w:name="z3"/>
      <w:bookmarkEnd w:id="2"/>
    </w:p>
    <w:p w14:paraId="1BAAC62F" w14:textId="447AC980" w:rsidR="00FA034A" w:rsidRPr="003D759D" w:rsidRDefault="00FA034A" w:rsidP="00FA034A">
      <w:pPr>
        <w:pStyle w:val="a7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708"/>
        <w:jc w:val="both"/>
        <w:rPr>
          <w:sz w:val="28"/>
          <w:szCs w:val="28"/>
          <w:lang w:val="kk-KZ"/>
        </w:rPr>
      </w:pPr>
      <w:r w:rsidRPr="003D759D">
        <w:rPr>
          <w:color w:val="000000"/>
          <w:sz w:val="28"/>
          <w:szCs w:val="28"/>
          <w:lang w:val="kk-KZ"/>
        </w:rPr>
        <w:t>«</w:t>
      </w:r>
      <w:r w:rsidRPr="003D759D">
        <w:rPr>
          <w:bCs/>
          <w:kern w:val="36"/>
          <w:sz w:val="28"/>
          <w:szCs w:val="28"/>
          <w:lang w:val="kk-KZ"/>
        </w:rPr>
        <w:t>2026-2027 оқу жылына техникалық және кәсіптік, орта білімнен кейінгі білімі бар кадрларды даярлауға арналған мемлекеттік білім беру тапсырысын бекіту туралы</w:t>
      </w:r>
      <w:r w:rsidRPr="003D759D">
        <w:rPr>
          <w:color w:val="000000"/>
          <w:sz w:val="28"/>
          <w:szCs w:val="28"/>
          <w:lang w:val="kk-KZ"/>
        </w:rPr>
        <w:t xml:space="preserve">» Қызылорда облысы әкімдігінің 2026 жылғы 27 шілдедегі </w:t>
      </w:r>
      <w:r w:rsidR="003D759D">
        <w:rPr>
          <w:color w:val="000000"/>
          <w:sz w:val="28"/>
          <w:szCs w:val="28"/>
          <w:lang w:val="kk-KZ"/>
        </w:rPr>
        <w:br/>
      </w:r>
      <w:r w:rsidRPr="003D759D">
        <w:rPr>
          <w:color w:val="000000"/>
          <w:sz w:val="28"/>
          <w:szCs w:val="28"/>
          <w:lang w:val="kk-KZ"/>
        </w:rPr>
        <w:t>№ 155 қаулысының күші жойылды деп танылсын.</w:t>
      </w:r>
    </w:p>
    <w:p w14:paraId="538B7FB1" w14:textId="384D8A0E" w:rsidR="00CB7D82" w:rsidRPr="003D759D" w:rsidRDefault="00A3603D" w:rsidP="00CB7D82">
      <w:pPr>
        <w:pStyle w:val="a7"/>
        <w:numPr>
          <w:ilvl w:val="0"/>
          <w:numId w:val="4"/>
        </w:numPr>
        <w:tabs>
          <w:tab w:val="left" w:pos="709"/>
          <w:tab w:val="left" w:pos="851"/>
          <w:tab w:val="left" w:pos="993"/>
        </w:tabs>
        <w:ind w:left="0" w:firstLine="708"/>
        <w:jc w:val="both"/>
        <w:rPr>
          <w:sz w:val="28"/>
          <w:szCs w:val="28"/>
          <w:lang w:val="kk-KZ"/>
        </w:rPr>
      </w:pPr>
      <w:r w:rsidRPr="003D759D">
        <w:rPr>
          <w:color w:val="000000"/>
          <w:sz w:val="28"/>
          <w:szCs w:val="28"/>
          <w:lang w:val="kk-KZ"/>
        </w:rPr>
        <w:t>Осы қаулының орындалуын бақылау Қызылорда облысы әкімінің жетекшілік ететін орынбасарына жүктелсін.</w:t>
      </w:r>
    </w:p>
    <w:p w14:paraId="205B8405" w14:textId="48C31DC3" w:rsidR="00A3603D" w:rsidRPr="003D759D" w:rsidRDefault="00FA034A" w:rsidP="00CB7D82">
      <w:pPr>
        <w:pStyle w:val="a7"/>
        <w:numPr>
          <w:ilvl w:val="0"/>
          <w:numId w:val="4"/>
        </w:numPr>
        <w:tabs>
          <w:tab w:val="left" w:pos="567"/>
          <w:tab w:val="left" w:pos="851"/>
          <w:tab w:val="left" w:pos="993"/>
        </w:tabs>
        <w:ind w:left="0" w:firstLine="708"/>
        <w:jc w:val="both"/>
        <w:rPr>
          <w:sz w:val="28"/>
          <w:szCs w:val="28"/>
          <w:lang w:val="kk-KZ"/>
        </w:rPr>
      </w:pPr>
      <w:r w:rsidRPr="003D759D">
        <w:rPr>
          <w:sz w:val="28"/>
          <w:szCs w:val="28"/>
          <w:lang w:val="kk-KZ"/>
        </w:rPr>
        <w:t>Осы қаулы</w:t>
      </w:r>
      <w:r w:rsidR="00A3603D" w:rsidRPr="003D759D">
        <w:rPr>
          <w:sz w:val="28"/>
          <w:szCs w:val="28"/>
          <w:lang w:val="kk-KZ"/>
        </w:rPr>
        <w:t xml:space="preserve"> алғашқы ресми жарияланған күнінен </w:t>
      </w:r>
      <w:r w:rsidRPr="003D759D">
        <w:rPr>
          <w:sz w:val="28"/>
          <w:szCs w:val="28"/>
          <w:lang w:val="kk-KZ"/>
        </w:rPr>
        <w:t>бастап күшіне енеді және 2026 жылғы 1 қыркүйектен бастап туындаған құқықтық қатынастарға қолданылады</w:t>
      </w:r>
      <w:r w:rsidR="00A3603D" w:rsidRPr="003D759D">
        <w:rPr>
          <w:color w:val="000000"/>
          <w:sz w:val="28"/>
          <w:szCs w:val="28"/>
          <w:lang w:val="kk-KZ"/>
        </w:rPr>
        <w:t>.</w:t>
      </w:r>
    </w:p>
    <w:p w14:paraId="71E4759A" w14:textId="77777777" w:rsidR="00A3603D" w:rsidRPr="003D759D" w:rsidRDefault="00A3603D" w:rsidP="00A3603D">
      <w:pPr>
        <w:pStyle w:val="a6"/>
        <w:ind w:firstLine="708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</w:p>
    <w:p w14:paraId="64808137" w14:textId="77777777" w:rsidR="00A3603D" w:rsidRPr="003D759D" w:rsidRDefault="00A3603D" w:rsidP="00A3603D">
      <w:pPr>
        <w:pStyle w:val="a6"/>
        <w:jc w:val="both"/>
        <w:rPr>
          <w:color w:val="000000"/>
          <w:sz w:val="28"/>
          <w:szCs w:val="28"/>
          <w:lang w:val="kk-KZ"/>
        </w:rPr>
      </w:pPr>
    </w:p>
    <w:p w14:paraId="30EA06F4" w14:textId="77777777" w:rsidR="00A3603D" w:rsidRPr="003D759D" w:rsidRDefault="00A3603D" w:rsidP="00A3603D">
      <w:pPr>
        <w:pStyle w:val="a5"/>
        <w:tabs>
          <w:tab w:val="left" w:pos="709"/>
        </w:tabs>
        <w:spacing w:before="0" w:beforeAutospacing="0" w:after="0" w:afterAutospacing="0"/>
        <w:ind w:right="-2" w:firstLine="708"/>
        <w:rPr>
          <w:b/>
          <w:iCs/>
          <w:color w:val="000000"/>
          <w:sz w:val="28"/>
          <w:szCs w:val="28"/>
          <w:lang w:val="kk-KZ"/>
        </w:rPr>
      </w:pPr>
      <w:r w:rsidRPr="003D759D">
        <w:rPr>
          <w:b/>
          <w:iCs/>
          <w:color w:val="000000"/>
          <w:sz w:val="28"/>
          <w:szCs w:val="28"/>
          <w:lang w:val="kk-KZ"/>
        </w:rPr>
        <w:t>Қызылорда облысының</w:t>
      </w:r>
    </w:p>
    <w:p w14:paraId="1D198EAB" w14:textId="39E31896" w:rsidR="00A3603D" w:rsidRPr="003D759D" w:rsidRDefault="00A3603D" w:rsidP="00A3603D">
      <w:pPr>
        <w:ind w:left="1416" w:right="-2"/>
        <w:rPr>
          <w:b/>
          <w:iCs/>
          <w:color w:val="000000"/>
          <w:sz w:val="28"/>
          <w:szCs w:val="28"/>
          <w:lang w:val="kk-KZ"/>
        </w:rPr>
      </w:pPr>
      <w:r w:rsidRPr="003D759D">
        <w:rPr>
          <w:b/>
          <w:iCs/>
          <w:color w:val="000000"/>
          <w:sz w:val="28"/>
          <w:szCs w:val="28"/>
          <w:lang w:val="kk-KZ"/>
        </w:rPr>
        <w:t xml:space="preserve">       әкімі                                  </w:t>
      </w:r>
      <w:r w:rsidR="00E91CEF" w:rsidRPr="003D759D">
        <w:rPr>
          <w:b/>
          <w:iCs/>
          <w:color w:val="000000"/>
          <w:sz w:val="28"/>
          <w:szCs w:val="28"/>
          <w:lang w:val="kk-KZ"/>
        </w:rPr>
        <w:t xml:space="preserve">                                    </w:t>
      </w:r>
      <w:r w:rsidR="007B0786" w:rsidRPr="003D759D">
        <w:rPr>
          <w:b/>
          <w:iCs/>
          <w:color w:val="000000"/>
          <w:sz w:val="28"/>
          <w:szCs w:val="28"/>
          <w:lang w:val="kk-KZ"/>
        </w:rPr>
        <w:t>М. Ергешбаев</w:t>
      </w:r>
    </w:p>
    <w:p w14:paraId="7882E94B" w14:textId="77777777" w:rsidR="00A3603D" w:rsidRPr="003D759D" w:rsidRDefault="00A3603D" w:rsidP="00A3603D">
      <w:pPr>
        <w:ind w:left="1416" w:right="-2"/>
        <w:rPr>
          <w:b/>
          <w:iCs/>
          <w:color w:val="000000"/>
          <w:sz w:val="28"/>
          <w:szCs w:val="28"/>
          <w:lang w:val="kk-KZ"/>
        </w:rPr>
      </w:pPr>
    </w:p>
    <w:p w14:paraId="28214397" w14:textId="77777777" w:rsidR="00A3603D" w:rsidRDefault="00A3603D" w:rsidP="00A3603D">
      <w:pPr>
        <w:ind w:left="1416" w:right="-2"/>
        <w:rPr>
          <w:b/>
          <w:iCs/>
          <w:color w:val="000000"/>
          <w:sz w:val="28"/>
          <w:szCs w:val="28"/>
          <w:lang w:val="kk-KZ"/>
        </w:rPr>
      </w:pPr>
    </w:p>
    <w:p w14:paraId="1F2AD285" w14:textId="77777777" w:rsidR="00A3603D" w:rsidRDefault="00A3603D" w:rsidP="00CB7D82">
      <w:pPr>
        <w:tabs>
          <w:tab w:val="left" w:pos="851"/>
          <w:tab w:val="left" w:pos="993"/>
        </w:tabs>
        <w:ind w:firstLine="709"/>
        <w:jc w:val="both"/>
        <w:rPr>
          <w:rFonts w:ascii="Calibri" w:hAnsi="Calibri"/>
          <w:b/>
          <w:sz w:val="28"/>
          <w:szCs w:val="28"/>
          <w:lang w:val="kk-KZ"/>
        </w:rPr>
      </w:pPr>
    </w:p>
    <w:p w14:paraId="63F0BE3B" w14:textId="1EE1E164" w:rsidR="00DC5E28" w:rsidRPr="007F0420" w:rsidRDefault="00DC5E28" w:rsidP="00A3603D">
      <w:pPr>
        <w:jc w:val="center"/>
        <w:outlineLvl w:val="0"/>
        <w:rPr>
          <w:b/>
          <w:sz w:val="28"/>
          <w:szCs w:val="28"/>
          <w:lang w:val="kk-KZ"/>
        </w:rPr>
      </w:pPr>
    </w:p>
    <w:sectPr w:rsidR="00DC5E28" w:rsidRPr="007F0420" w:rsidSect="007F042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837CC8"/>
    <w:multiLevelType w:val="hybridMultilevel"/>
    <w:tmpl w:val="04F0D5BC"/>
    <w:lvl w:ilvl="0" w:tplc="76DC6CD0">
      <w:start w:val="1"/>
      <w:numFmt w:val="decimal"/>
      <w:lvlText w:val="%1."/>
      <w:lvlJc w:val="left"/>
      <w:pPr>
        <w:ind w:left="1684" w:hanging="975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E1D2C4B"/>
    <w:multiLevelType w:val="hybridMultilevel"/>
    <w:tmpl w:val="0D54A35C"/>
    <w:lvl w:ilvl="0" w:tplc="1F08B5AC">
      <w:start w:val="1"/>
      <w:numFmt w:val="decimal"/>
      <w:lvlText w:val="%1."/>
      <w:lvlJc w:val="left"/>
      <w:pPr>
        <w:ind w:left="1068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5661B5"/>
    <w:multiLevelType w:val="hybridMultilevel"/>
    <w:tmpl w:val="9FC00A7E"/>
    <w:lvl w:ilvl="0" w:tplc="4386CB30">
      <w:start w:val="1"/>
      <w:numFmt w:val="decimal"/>
      <w:lvlText w:val="%1)"/>
      <w:lvlJc w:val="left"/>
      <w:pPr>
        <w:ind w:left="129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3">
    <w:nsid w:val="70EF5052"/>
    <w:multiLevelType w:val="hybridMultilevel"/>
    <w:tmpl w:val="31F87D3E"/>
    <w:lvl w:ilvl="0" w:tplc="5778F56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84E"/>
    <w:rsid w:val="000279A0"/>
    <w:rsid w:val="00041456"/>
    <w:rsid w:val="00042555"/>
    <w:rsid w:val="00061C67"/>
    <w:rsid w:val="00097C63"/>
    <w:rsid w:val="000A340C"/>
    <w:rsid w:val="000B2124"/>
    <w:rsid w:val="000D2422"/>
    <w:rsid w:val="00131DF8"/>
    <w:rsid w:val="00162B13"/>
    <w:rsid w:val="001737F7"/>
    <w:rsid w:val="001B373A"/>
    <w:rsid w:val="001B654A"/>
    <w:rsid w:val="001C0F9D"/>
    <w:rsid w:val="00204B30"/>
    <w:rsid w:val="00251FA1"/>
    <w:rsid w:val="0025415A"/>
    <w:rsid w:val="00260E71"/>
    <w:rsid w:val="00262193"/>
    <w:rsid w:val="0029393B"/>
    <w:rsid w:val="002B1ED5"/>
    <w:rsid w:val="002B3C82"/>
    <w:rsid w:val="002B5968"/>
    <w:rsid w:val="00303719"/>
    <w:rsid w:val="0031765C"/>
    <w:rsid w:val="00322812"/>
    <w:rsid w:val="00323A71"/>
    <w:rsid w:val="00380D00"/>
    <w:rsid w:val="00396266"/>
    <w:rsid w:val="003A407B"/>
    <w:rsid w:val="003A7FA2"/>
    <w:rsid w:val="003D71B6"/>
    <w:rsid w:val="003D759D"/>
    <w:rsid w:val="003E290A"/>
    <w:rsid w:val="00407DE2"/>
    <w:rsid w:val="00452E11"/>
    <w:rsid w:val="00453F52"/>
    <w:rsid w:val="00527BCA"/>
    <w:rsid w:val="00534F9F"/>
    <w:rsid w:val="005A1A97"/>
    <w:rsid w:val="006565DB"/>
    <w:rsid w:val="00695C04"/>
    <w:rsid w:val="00695C17"/>
    <w:rsid w:val="006B0642"/>
    <w:rsid w:val="00731621"/>
    <w:rsid w:val="00742AA8"/>
    <w:rsid w:val="00742EC1"/>
    <w:rsid w:val="00754A0D"/>
    <w:rsid w:val="007A45DE"/>
    <w:rsid w:val="007B0786"/>
    <w:rsid w:val="007B214B"/>
    <w:rsid w:val="007F0420"/>
    <w:rsid w:val="00802ED4"/>
    <w:rsid w:val="00856BAD"/>
    <w:rsid w:val="008D1927"/>
    <w:rsid w:val="008F64A4"/>
    <w:rsid w:val="008F7F6C"/>
    <w:rsid w:val="009306BD"/>
    <w:rsid w:val="00950702"/>
    <w:rsid w:val="00962679"/>
    <w:rsid w:val="00971729"/>
    <w:rsid w:val="009801B7"/>
    <w:rsid w:val="009B69B9"/>
    <w:rsid w:val="009C260B"/>
    <w:rsid w:val="00A3603D"/>
    <w:rsid w:val="00A469A1"/>
    <w:rsid w:val="00A72A76"/>
    <w:rsid w:val="00AA230F"/>
    <w:rsid w:val="00AC31FD"/>
    <w:rsid w:val="00B1584E"/>
    <w:rsid w:val="00B17C45"/>
    <w:rsid w:val="00B24B49"/>
    <w:rsid w:val="00B371AF"/>
    <w:rsid w:val="00B50ED3"/>
    <w:rsid w:val="00B67602"/>
    <w:rsid w:val="00B739D8"/>
    <w:rsid w:val="00BE523A"/>
    <w:rsid w:val="00C06478"/>
    <w:rsid w:val="00CA60D6"/>
    <w:rsid w:val="00CB7D82"/>
    <w:rsid w:val="00CD77CD"/>
    <w:rsid w:val="00CE5470"/>
    <w:rsid w:val="00CF2E6A"/>
    <w:rsid w:val="00CF476B"/>
    <w:rsid w:val="00D354D0"/>
    <w:rsid w:val="00D6120F"/>
    <w:rsid w:val="00D70C06"/>
    <w:rsid w:val="00D82564"/>
    <w:rsid w:val="00DC5E28"/>
    <w:rsid w:val="00E91CEF"/>
    <w:rsid w:val="00F3271C"/>
    <w:rsid w:val="00F92BA7"/>
    <w:rsid w:val="00FA034A"/>
    <w:rsid w:val="00FD5AEA"/>
    <w:rsid w:val="00FE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03A7C8"/>
  <w15:docId w15:val="{DA2AFEC0-8EB5-454C-8D71-513D00696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584E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58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B1584E"/>
    <w:rPr>
      <w:rFonts w:ascii="Times New Roman" w:hAnsi="Times New Roman" w:cs="Times New Roman" w:hint="default"/>
      <w:color w:val="333399"/>
      <w:u w:val="single"/>
    </w:rPr>
  </w:style>
  <w:style w:type="paragraph" w:styleId="a5">
    <w:name w:val="Normal (Web)"/>
    <w:basedOn w:val="a"/>
    <w:uiPriority w:val="99"/>
    <w:rsid w:val="00B1584E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6">
    <w:name w:val="No Spacing"/>
    <w:uiPriority w:val="1"/>
    <w:qFormat/>
    <w:rsid w:val="00A3603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7">
    <w:name w:val="List Paragraph"/>
    <w:basedOn w:val="a"/>
    <w:uiPriority w:val="34"/>
    <w:qFormat/>
    <w:rsid w:val="00A3603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D759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D759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181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968FB6-44E2-4018-9E1E-47C3FD6AEE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zh.tulenova</dc:creator>
  <cp:lastModifiedBy>Жанар Туленова</cp:lastModifiedBy>
  <cp:revision>3</cp:revision>
  <cp:lastPrinted>2026-10-21T11:13:00Z</cp:lastPrinted>
  <dcterms:created xsi:type="dcterms:W3CDTF">2026-10-21T11:52:00Z</dcterms:created>
  <dcterms:modified xsi:type="dcterms:W3CDTF">2026-10-21T11:56:00Z</dcterms:modified>
</cp:coreProperties>
</file>