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D025A" w14:textId="77777777" w:rsidR="001C762C" w:rsidRDefault="001C762C" w:rsidP="001C762C">
      <w:pPr>
        <w:pStyle w:val="ac"/>
        <w:rPr>
          <w:rFonts w:ascii="Arial" w:hAnsi="Arial" w:cs="Arial"/>
          <w:sz w:val="28"/>
          <w:szCs w:val="28"/>
          <w:lang w:val="kk-KZ"/>
        </w:rPr>
      </w:pPr>
      <w:proofErr w:type="spellStart"/>
      <w:r w:rsidRPr="001C762C">
        <w:rPr>
          <w:rFonts w:ascii="Arial" w:hAnsi="Arial" w:cs="Arial"/>
          <w:sz w:val="28"/>
          <w:szCs w:val="28"/>
        </w:rPr>
        <w:t>Қоғамдық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тыңдаулар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өткізу</w:t>
      </w:r>
      <w:proofErr w:type="spellEnd"/>
      <w:r>
        <w:rPr>
          <w:rFonts w:ascii="Arial" w:hAnsi="Arial" w:cs="Arial"/>
          <w:sz w:val="28"/>
          <w:szCs w:val="28"/>
          <w:lang w:val="kk-KZ"/>
        </w:rPr>
        <w:t xml:space="preserve"> туралы</w:t>
      </w:r>
    </w:p>
    <w:p w14:paraId="1F5DBE01" w14:textId="3350BCF0" w:rsidR="001C762C" w:rsidRPr="001C762C" w:rsidRDefault="001C762C" w:rsidP="001C762C">
      <w:pPr>
        <w:pStyle w:val="ac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6A4EEC46" w14:textId="77777777" w:rsidR="001C762C" w:rsidRPr="001C762C" w:rsidRDefault="001C762C" w:rsidP="001C762C">
      <w:pPr>
        <w:pStyle w:val="ac"/>
        <w:rPr>
          <w:rFonts w:ascii="Arial" w:hAnsi="Arial" w:cs="Arial"/>
          <w:sz w:val="28"/>
          <w:szCs w:val="28"/>
        </w:rPr>
      </w:pPr>
      <w:r w:rsidRPr="001C762C">
        <w:rPr>
          <w:rFonts w:ascii="Arial" w:hAnsi="Arial" w:cs="Arial"/>
          <w:sz w:val="28"/>
          <w:szCs w:val="28"/>
        </w:rPr>
        <w:t xml:space="preserve">      1. </w:t>
      </w:r>
      <w:proofErr w:type="spellStart"/>
      <w:r w:rsidRPr="001C762C">
        <w:rPr>
          <w:rFonts w:ascii="Arial" w:hAnsi="Arial" w:cs="Arial"/>
          <w:sz w:val="28"/>
          <w:szCs w:val="28"/>
        </w:rPr>
        <w:t>Мемлекеттік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экологиялық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сараптаманы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жүзеге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асыру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басталғанға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дейін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немесе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жүзеге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асыру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процесінде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қоғамдық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тыңдауларды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өткізу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міндетті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болып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табылады</w:t>
      </w:r>
      <w:proofErr w:type="spellEnd"/>
      <w:r w:rsidRPr="001C762C">
        <w:rPr>
          <w:rFonts w:ascii="Arial" w:hAnsi="Arial" w:cs="Arial"/>
          <w:sz w:val="28"/>
          <w:szCs w:val="28"/>
        </w:rPr>
        <w:t>.</w:t>
      </w:r>
    </w:p>
    <w:p w14:paraId="70CB374E" w14:textId="77777777" w:rsidR="001C762C" w:rsidRPr="001C762C" w:rsidRDefault="001C762C" w:rsidP="001C762C">
      <w:pPr>
        <w:pStyle w:val="ac"/>
        <w:rPr>
          <w:rFonts w:ascii="Arial" w:hAnsi="Arial" w:cs="Arial"/>
          <w:sz w:val="28"/>
          <w:szCs w:val="28"/>
        </w:rPr>
      </w:pPr>
    </w:p>
    <w:p w14:paraId="3F15B188" w14:textId="77777777" w:rsidR="001C762C" w:rsidRPr="001C762C" w:rsidRDefault="001C762C" w:rsidP="001C762C">
      <w:pPr>
        <w:pStyle w:val="ac"/>
        <w:rPr>
          <w:rFonts w:ascii="Arial" w:hAnsi="Arial" w:cs="Arial"/>
          <w:sz w:val="28"/>
          <w:szCs w:val="28"/>
        </w:rPr>
      </w:pPr>
      <w:r w:rsidRPr="001C762C">
        <w:rPr>
          <w:rFonts w:ascii="Arial" w:hAnsi="Arial" w:cs="Arial"/>
          <w:sz w:val="28"/>
          <w:szCs w:val="28"/>
        </w:rPr>
        <w:t xml:space="preserve">      </w:t>
      </w:r>
      <w:proofErr w:type="spellStart"/>
      <w:r w:rsidRPr="001C762C">
        <w:rPr>
          <w:rFonts w:ascii="Arial" w:hAnsi="Arial" w:cs="Arial"/>
          <w:sz w:val="28"/>
          <w:szCs w:val="28"/>
        </w:rPr>
        <w:t>Қоғамдық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тыңдаулар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мемлекеттік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экологиялық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сараптаманы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жүргізу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процесі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басталғанға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дейін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аяқталған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жағдайда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1C762C">
        <w:rPr>
          <w:rFonts w:ascii="Arial" w:hAnsi="Arial" w:cs="Arial"/>
          <w:sz w:val="28"/>
          <w:szCs w:val="28"/>
        </w:rPr>
        <w:t>мемлекеттік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экологиялық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сараптаманы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жүргізуге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арналған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өтініш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немесе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экологиялық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рұқсат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беруге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арналған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өтініш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қоршаған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ортаны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қорғау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саласындағы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уәкілетті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органға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қоғамдық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тыңдаулардың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хаттамасына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қол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қойылған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күннен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бастап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алты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айдан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кешіктірілмей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жіберілуге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тиіс</w:t>
      </w:r>
      <w:proofErr w:type="spellEnd"/>
      <w:r w:rsidRPr="001C762C">
        <w:rPr>
          <w:rFonts w:ascii="Arial" w:hAnsi="Arial" w:cs="Arial"/>
          <w:sz w:val="28"/>
          <w:szCs w:val="28"/>
        </w:rPr>
        <w:t>.</w:t>
      </w:r>
    </w:p>
    <w:p w14:paraId="3E489489" w14:textId="77777777" w:rsidR="001C762C" w:rsidRPr="001C762C" w:rsidRDefault="001C762C" w:rsidP="001C762C">
      <w:pPr>
        <w:pStyle w:val="ac"/>
        <w:rPr>
          <w:rFonts w:ascii="Arial" w:hAnsi="Arial" w:cs="Arial"/>
          <w:sz w:val="28"/>
          <w:szCs w:val="28"/>
        </w:rPr>
      </w:pPr>
    </w:p>
    <w:p w14:paraId="0177155A" w14:textId="77777777" w:rsidR="001C762C" w:rsidRPr="001C762C" w:rsidRDefault="001C762C" w:rsidP="001C762C">
      <w:pPr>
        <w:pStyle w:val="ac"/>
        <w:rPr>
          <w:rFonts w:ascii="Arial" w:hAnsi="Arial" w:cs="Arial"/>
          <w:sz w:val="28"/>
          <w:szCs w:val="28"/>
        </w:rPr>
      </w:pPr>
      <w:r w:rsidRPr="001C762C">
        <w:rPr>
          <w:rFonts w:ascii="Arial" w:hAnsi="Arial" w:cs="Arial"/>
          <w:sz w:val="28"/>
          <w:szCs w:val="28"/>
        </w:rPr>
        <w:t xml:space="preserve">      2. </w:t>
      </w:r>
      <w:proofErr w:type="spellStart"/>
      <w:r w:rsidRPr="001C762C">
        <w:rPr>
          <w:rFonts w:ascii="Arial" w:hAnsi="Arial" w:cs="Arial"/>
          <w:sz w:val="28"/>
          <w:szCs w:val="28"/>
        </w:rPr>
        <w:t>Мемлекеттік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экологиялық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сараптама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шеңберіндегі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қоғамдық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тыңдаулар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қоғамдық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тыңдауларды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өткізу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қағидаларына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сәйкес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өткізіледі</w:t>
      </w:r>
      <w:proofErr w:type="spellEnd"/>
      <w:r w:rsidRPr="001C762C">
        <w:rPr>
          <w:rFonts w:ascii="Arial" w:hAnsi="Arial" w:cs="Arial"/>
          <w:sz w:val="28"/>
          <w:szCs w:val="28"/>
        </w:rPr>
        <w:t>.</w:t>
      </w:r>
    </w:p>
    <w:p w14:paraId="507ADF68" w14:textId="77777777" w:rsidR="001C762C" w:rsidRPr="001C762C" w:rsidRDefault="001C762C" w:rsidP="001C762C">
      <w:pPr>
        <w:pStyle w:val="ac"/>
        <w:rPr>
          <w:rFonts w:ascii="Arial" w:hAnsi="Arial" w:cs="Arial"/>
          <w:sz w:val="28"/>
          <w:szCs w:val="28"/>
        </w:rPr>
      </w:pPr>
    </w:p>
    <w:p w14:paraId="14D97E17" w14:textId="77777777" w:rsidR="001C762C" w:rsidRPr="001C762C" w:rsidRDefault="001C762C" w:rsidP="001C762C">
      <w:pPr>
        <w:pStyle w:val="ac"/>
        <w:rPr>
          <w:rFonts w:ascii="Arial" w:hAnsi="Arial" w:cs="Arial"/>
          <w:sz w:val="28"/>
          <w:szCs w:val="28"/>
        </w:rPr>
      </w:pPr>
      <w:r w:rsidRPr="001C762C">
        <w:rPr>
          <w:rFonts w:ascii="Arial" w:hAnsi="Arial" w:cs="Arial"/>
          <w:sz w:val="28"/>
          <w:szCs w:val="28"/>
        </w:rPr>
        <w:t xml:space="preserve">      3. </w:t>
      </w:r>
      <w:proofErr w:type="spellStart"/>
      <w:r w:rsidRPr="001C762C">
        <w:rPr>
          <w:rFonts w:ascii="Arial" w:hAnsi="Arial" w:cs="Arial"/>
          <w:sz w:val="28"/>
          <w:szCs w:val="28"/>
        </w:rPr>
        <w:t>Экологиялық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рұқсатты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беруден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бас </w:t>
      </w:r>
      <w:proofErr w:type="spellStart"/>
      <w:r w:rsidRPr="001C762C">
        <w:rPr>
          <w:rFonts w:ascii="Arial" w:hAnsi="Arial" w:cs="Arial"/>
          <w:sz w:val="28"/>
          <w:szCs w:val="28"/>
        </w:rPr>
        <w:t>тарту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(осы </w:t>
      </w:r>
      <w:proofErr w:type="spellStart"/>
      <w:r w:rsidRPr="001C762C">
        <w:rPr>
          <w:rFonts w:ascii="Arial" w:hAnsi="Arial" w:cs="Arial"/>
          <w:sz w:val="28"/>
          <w:szCs w:val="28"/>
        </w:rPr>
        <w:t>Кодекстің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87-бабының </w:t>
      </w:r>
      <w:proofErr w:type="spellStart"/>
      <w:r w:rsidRPr="001C762C">
        <w:rPr>
          <w:rFonts w:ascii="Arial" w:hAnsi="Arial" w:cs="Arial"/>
          <w:sz w:val="28"/>
          <w:szCs w:val="28"/>
        </w:rPr>
        <w:t>екінші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бөлігінде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көзделген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жағдайда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) </w:t>
      </w:r>
      <w:proofErr w:type="spellStart"/>
      <w:r w:rsidRPr="001C762C">
        <w:rPr>
          <w:rFonts w:ascii="Arial" w:hAnsi="Arial" w:cs="Arial"/>
          <w:sz w:val="28"/>
          <w:szCs w:val="28"/>
        </w:rPr>
        <w:t>немесе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мемлекеттік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экологиялық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сараптаманың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теріс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қорытындысы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алынғаннан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кейін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қоршаған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ортаны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қорғау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саласындағы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уәкілетті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органға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мемлекеттік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экологиялық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сараптамаға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арналған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өтініш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қайтадан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берілген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кезде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мынадай</w:t>
      </w:r>
      <w:proofErr w:type="spellEnd"/>
      <w:r w:rsidRPr="001C762C">
        <w:rPr>
          <w:rFonts w:ascii="Arial" w:hAnsi="Arial" w:cs="Arial"/>
          <w:sz w:val="28"/>
          <w:szCs w:val="28"/>
        </w:rPr>
        <w:t>:</w:t>
      </w:r>
    </w:p>
    <w:p w14:paraId="76C6E71C" w14:textId="77777777" w:rsidR="001C762C" w:rsidRPr="001C762C" w:rsidRDefault="001C762C" w:rsidP="001C762C">
      <w:pPr>
        <w:pStyle w:val="ac"/>
        <w:rPr>
          <w:rFonts w:ascii="Arial" w:hAnsi="Arial" w:cs="Arial"/>
          <w:sz w:val="28"/>
          <w:szCs w:val="28"/>
        </w:rPr>
      </w:pPr>
    </w:p>
    <w:p w14:paraId="479D0433" w14:textId="77777777" w:rsidR="001C762C" w:rsidRPr="001C762C" w:rsidRDefault="001C762C" w:rsidP="001C762C">
      <w:pPr>
        <w:pStyle w:val="ac"/>
        <w:rPr>
          <w:rFonts w:ascii="Arial" w:hAnsi="Arial" w:cs="Arial"/>
          <w:sz w:val="28"/>
          <w:szCs w:val="28"/>
        </w:rPr>
      </w:pPr>
      <w:r w:rsidRPr="001C762C">
        <w:rPr>
          <w:rFonts w:ascii="Arial" w:hAnsi="Arial" w:cs="Arial"/>
          <w:sz w:val="28"/>
          <w:szCs w:val="28"/>
        </w:rPr>
        <w:t xml:space="preserve">      1) </w:t>
      </w:r>
      <w:proofErr w:type="spellStart"/>
      <w:r w:rsidRPr="001C762C">
        <w:rPr>
          <w:rFonts w:ascii="Arial" w:hAnsi="Arial" w:cs="Arial"/>
          <w:sz w:val="28"/>
          <w:szCs w:val="28"/>
        </w:rPr>
        <w:t>егер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қайтадан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берілетін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өтініште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және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(</w:t>
      </w:r>
      <w:proofErr w:type="spellStart"/>
      <w:r w:rsidRPr="001C762C">
        <w:rPr>
          <w:rFonts w:ascii="Arial" w:hAnsi="Arial" w:cs="Arial"/>
          <w:sz w:val="28"/>
          <w:szCs w:val="28"/>
        </w:rPr>
        <w:t>немесе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) </w:t>
      </w:r>
      <w:proofErr w:type="spellStart"/>
      <w:r w:rsidRPr="001C762C">
        <w:rPr>
          <w:rFonts w:ascii="Arial" w:hAnsi="Arial" w:cs="Arial"/>
          <w:sz w:val="28"/>
          <w:szCs w:val="28"/>
        </w:rPr>
        <w:t>қоса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берілетін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құжаттарда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қоғамдық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тыңдауларда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бұрын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қаралмаған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1C762C">
        <w:rPr>
          <w:rFonts w:ascii="Arial" w:hAnsi="Arial" w:cs="Arial"/>
          <w:sz w:val="28"/>
          <w:szCs w:val="28"/>
        </w:rPr>
        <w:t>белгіленіп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отырған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қызметке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осы </w:t>
      </w:r>
      <w:proofErr w:type="spellStart"/>
      <w:r w:rsidRPr="001C762C">
        <w:rPr>
          <w:rFonts w:ascii="Arial" w:hAnsi="Arial" w:cs="Arial"/>
          <w:sz w:val="28"/>
          <w:szCs w:val="28"/>
        </w:rPr>
        <w:t>Кодекстің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65-бабының 2-тармағында </w:t>
      </w:r>
      <w:proofErr w:type="spellStart"/>
      <w:r w:rsidRPr="001C762C">
        <w:rPr>
          <w:rFonts w:ascii="Arial" w:hAnsi="Arial" w:cs="Arial"/>
          <w:sz w:val="28"/>
          <w:szCs w:val="28"/>
        </w:rPr>
        <w:t>көзделген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елеулі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өзгерістер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болжанған</w:t>
      </w:r>
      <w:proofErr w:type="spellEnd"/>
      <w:r w:rsidRPr="001C762C">
        <w:rPr>
          <w:rFonts w:ascii="Arial" w:hAnsi="Arial" w:cs="Arial"/>
          <w:sz w:val="28"/>
          <w:szCs w:val="28"/>
        </w:rPr>
        <w:t>;</w:t>
      </w:r>
    </w:p>
    <w:p w14:paraId="6DB6E913" w14:textId="77777777" w:rsidR="001C762C" w:rsidRPr="001C762C" w:rsidRDefault="001C762C" w:rsidP="001C762C">
      <w:pPr>
        <w:pStyle w:val="ac"/>
        <w:rPr>
          <w:rFonts w:ascii="Arial" w:hAnsi="Arial" w:cs="Arial"/>
          <w:sz w:val="28"/>
          <w:szCs w:val="28"/>
        </w:rPr>
      </w:pPr>
    </w:p>
    <w:p w14:paraId="1D1861DC" w14:textId="77777777" w:rsidR="001C762C" w:rsidRPr="001C762C" w:rsidRDefault="001C762C" w:rsidP="001C762C">
      <w:pPr>
        <w:pStyle w:val="ac"/>
        <w:rPr>
          <w:rFonts w:ascii="Arial" w:hAnsi="Arial" w:cs="Arial"/>
          <w:sz w:val="28"/>
          <w:szCs w:val="28"/>
        </w:rPr>
      </w:pPr>
      <w:r w:rsidRPr="001C762C">
        <w:rPr>
          <w:rFonts w:ascii="Arial" w:hAnsi="Arial" w:cs="Arial"/>
          <w:sz w:val="28"/>
          <w:szCs w:val="28"/>
        </w:rPr>
        <w:t xml:space="preserve">      2) </w:t>
      </w:r>
      <w:proofErr w:type="spellStart"/>
      <w:r w:rsidRPr="001C762C">
        <w:rPr>
          <w:rFonts w:ascii="Arial" w:hAnsi="Arial" w:cs="Arial"/>
          <w:sz w:val="28"/>
          <w:szCs w:val="28"/>
        </w:rPr>
        <w:t>егер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бұрын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өткізілген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қоғамдық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тыңдаулардың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хаттамасында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осындай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қоғамдық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тыңдауларды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өткізу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барысында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авторлары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алып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тастамаған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жұртшылықтың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ескертпелері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және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(</w:t>
      </w:r>
      <w:proofErr w:type="spellStart"/>
      <w:r w:rsidRPr="001C762C">
        <w:rPr>
          <w:rFonts w:ascii="Arial" w:hAnsi="Arial" w:cs="Arial"/>
          <w:sz w:val="28"/>
          <w:szCs w:val="28"/>
        </w:rPr>
        <w:t>немесе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) </w:t>
      </w:r>
      <w:proofErr w:type="spellStart"/>
      <w:r w:rsidRPr="001C762C">
        <w:rPr>
          <w:rFonts w:ascii="Arial" w:hAnsi="Arial" w:cs="Arial"/>
          <w:sz w:val="28"/>
          <w:szCs w:val="28"/>
        </w:rPr>
        <w:t>ұсыныстары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болған</w:t>
      </w:r>
      <w:proofErr w:type="spellEnd"/>
      <w:r w:rsidRPr="001C762C">
        <w:rPr>
          <w:rFonts w:ascii="Arial" w:hAnsi="Arial" w:cs="Arial"/>
          <w:sz w:val="28"/>
          <w:szCs w:val="28"/>
        </w:rPr>
        <w:t>;</w:t>
      </w:r>
    </w:p>
    <w:p w14:paraId="4B6EF463" w14:textId="77777777" w:rsidR="001C762C" w:rsidRPr="001C762C" w:rsidRDefault="001C762C" w:rsidP="001C762C">
      <w:pPr>
        <w:pStyle w:val="ac"/>
        <w:rPr>
          <w:rFonts w:ascii="Arial" w:hAnsi="Arial" w:cs="Arial"/>
          <w:sz w:val="28"/>
          <w:szCs w:val="28"/>
        </w:rPr>
      </w:pPr>
    </w:p>
    <w:p w14:paraId="06B3359D" w14:textId="7AA24E08" w:rsidR="000D6DEA" w:rsidRDefault="001C762C" w:rsidP="001C762C">
      <w:pPr>
        <w:pStyle w:val="ac"/>
        <w:rPr>
          <w:rFonts w:ascii="Arial" w:hAnsi="Arial" w:cs="Arial"/>
          <w:sz w:val="28"/>
          <w:szCs w:val="28"/>
          <w:lang w:val="kk-KZ"/>
        </w:rPr>
      </w:pPr>
      <w:r w:rsidRPr="001C762C">
        <w:rPr>
          <w:rFonts w:ascii="Arial" w:hAnsi="Arial" w:cs="Arial"/>
          <w:sz w:val="28"/>
          <w:szCs w:val="28"/>
        </w:rPr>
        <w:t xml:space="preserve">      3) </w:t>
      </w:r>
      <w:proofErr w:type="spellStart"/>
      <w:r w:rsidRPr="001C762C">
        <w:rPr>
          <w:rFonts w:ascii="Arial" w:hAnsi="Arial" w:cs="Arial"/>
          <w:sz w:val="28"/>
          <w:szCs w:val="28"/>
        </w:rPr>
        <w:t>егер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қоғамдық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тыңдауларды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өткізу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кезінде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Қазақстан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Республикасы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экология </w:t>
      </w:r>
      <w:proofErr w:type="spellStart"/>
      <w:r w:rsidRPr="001C762C">
        <w:rPr>
          <w:rFonts w:ascii="Arial" w:hAnsi="Arial" w:cs="Arial"/>
          <w:sz w:val="28"/>
          <w:szCs w:val="28"/>
        </w:rPr>
        <w:t>заңнамасының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қоғамдық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тыңдауларды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өткізу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тәртібіне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қойылатын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талаптарының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бұзылуына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жол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берілген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жағдайларды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қоспағанда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1C762C">
        <w:rPr>
          <w:rFonts w:ascii="Arial" w:hAnsi="Arial" w:cs="Arial"/>
          <w:sz w:val="28"/>
          <w:szCs w:val="28"/>
        </w:rPr>
        <w:t>қоғамдық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тыңдауларды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қайтадан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өткізу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талап</w:t>
      </w:r>
      <w:proofErr w:type="spellEnd"/>
      <w:r w:rsidRPr="001C762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C762C">
        <w:rPr>
          <w:rFonts w:ascii="Arial" w:hAnsi="Arial" w:cs="Arial"/>
          <w:sz w:val="28"/>
          <w:szCs w:val="28"/>
        </w:rPr>
        <w:t>етілмейді</w:t>
      </w:r>
      <w:proofErr w:type="spellEnd"/>
      <w:r w:rsidRPr="001C762C">
        <w:rPr>
          <w:rFonts w:ascii="Arial" w:hAnsi="Arial" w:cs="Arial"/>
          <w:sz w:val="28"/>
          <w:szCs w:val="28"/>
        </w:rPr>
        <w:t>.</w:t>
      </w:r>
    </w:p>
    <w:p w14:paraId="7E3C414A" w14:textId="77777777" w:rsidR="001C762C" w:rsidRDefault="001C762C" w:rsidP="001C762C">
      <w:pPr>
        <w:pStyle w:val="ac"/>
        <w:rPr>
          <w:rFonts w:ascii="Arial" w:hAnsi="Arial" w:cs="Arial"/>
          <w:sz w:val="28"/>
          <w:szCs w:val="28"/>
          <w:lang w:val="kk-KZ"/>
        </w:rPr>
      </w:pPr>
    </w:p>
    <w:p w14:paraId="1FCB530D" w14:textId="77777777" w:rsidR="001C762C" w:rsidRPr="001C762C" w:rsidRDefault="001C762C" w:rsidP="001C762C">
      <w:pPr>
        <w:pStyle w:val="ac"/>
        <w:rPr>
          <w:rFonts w:ascii="Arial" w:hAnsi="Arial" w:cs="Arial"/>
          <w:sz w:val="28"/>
          <w:szCs w:val="28"/>
          <w:lang w:val="kk-KZ"/>
        </w:rPr>
      </w:pPr>
    </w:p>
    <w:sectPr w:rsidR="001C762C" w:rsidRPr="001C7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DEA"/>
    <w:rsid w:val="000D6DEA"/>
    <w:rsid w:val="001C762C"/>
    <w:rsid w:val="00AE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DA2D7"/>
  <w15:chartTrackingRefBased/>
  <w15:docId w15:val="{F7881907-FA86-48E4-B50E-474EADDF3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D6D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6D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6D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6D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6D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6D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6D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6D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6D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6D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D6D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6D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D6DE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D6DE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D6D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D6D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D6D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D6D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6D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D6D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6D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D6D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D6D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D6D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D6D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D6DE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D6D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D6DE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D6DEA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1C7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Жунис Даурен</dc:creator>
  <cp:keywords/>
  <dc:description/>
  <cp:lastModifiedBy>Жунис Даурен</cp:lastModifiedBy>
  <cp:revision>2</cp:revision>
  <dcterms:created xsi:type="dcterms:W3CDTF">2026-10-27T11:05:00Z</dcterms:created>
  <dcterms:modified xsi:type="dcterms:W3CDTF">2026-10-27T11:06:00Z</dcterms:modified>
</cp:coreProperties>
</file>