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632" w:rsidRPr="00184632" w:rsidRDefault="00184632" w:rsidP="00184632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4"/>
          <w:szCs w:val="27"/>
          <w:lang w:eastAsia="ru-RU"/>
        </w:rPr>
      </w:pPr>
      <w:bookmarkStart w:id="0" w:name="_GoBack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2026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жылғы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29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қ</w:t>
      </w:r>
      <w:proofErr w:type="gram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араша</w:t>
      </w:r>
      <w:proofErr w:type="gram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ға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тағайындалған</w:t>
      </w:r>
      <w:proofErr w:type="spellEnd"/>
    </w:p>
    <w:p w:rsidR="00184632" w:rsidRPr="00184632" w:rsidRDefault="00184632" w:rsidP="00184632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4"/>
          <w:szCs w:val="27"/>
          <w:lang w:eastAsia="ru-RU"/>
        </w:rPr>
      </w:pPr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 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қазақстан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республикасы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мәслихаттары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депутаттарының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кезектен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proofErr w:type="gram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тыс</w:t>
      </w:r>
      <w:proofErr w:type="spellEnd"/>
      <w:proofErr w:type="gram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 </w:t>
      </w:r>
    </w:p>
    <w:p w:rsidR="00184632" w:rsidRPr="00184632" w:rsidRDefault="00184632" w:rsidP="00184632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4"/>
          <w:szCs w:val="27"/>
          <w:lang w:eastAsia="ru-RU"/>
        </w:rPr>
      </w:pP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сайлауында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астананың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,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облыстардың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және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республикалық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маңызы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бар </w:t>
      </w:r>
    </w:p>
    <w:p w:rsidR="00184632" w:rsidRPr="00184632" w:rsidRDefault="00184632" w:rsidP="00184632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4"/>
          <w:szCs w:val="27"/>
          <w:lang w:eastAsia="ru-RU"/>
        </w:rPr>
      </w:pP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қалалар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мәслихаттарының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депутаттығына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кандидаттың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  </w:t>
      </w:r>
    </w:p>
    <w:p w:rsidR="00184632" w:rsidRPr="00184632" w:rsidRDefault="00184632" w:rsidP="00184632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4"/>
          <w:szCs w:val="27"/>
          <w:lang w:eastAsia="ru-RU"/>
        </w:rPr>
      </w:pP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республикалық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бюджет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қаражатынан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жабылатын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шығыстарының</w:t>
      </w:r>
      <w:proofErr w:type="spellEnd"/>
    </w:p>
    <w:p w:rsidR="00184632" w:rsidRPr="00184632" w:rsidRDefault="00184632" w:rsidP="00184632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4"/>
          <w:szCs w:val="27"/>
          <w:lang w:eastAsia="ru-RU"/>
        </w:rPr>
      </w:pPr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 </w:t>
      </w:r>
      <w:proofErr w:type="spellStart"/>
      <w:proofErr w:type="gram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м</w:t>
      </w:r>
      <w:proofErr w:type="gram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өлшерлерін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белгілеу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туралы</w:t>
      </w:r>
      <w:proofErr w:type="spellEnd"/>
    </w:p>
    <w:p w:rsidR="00184632" w:rsidRPr="00184632" w:rsidRDefault="00184632" w:rsidP="00184632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4"/>
          <w:szCs w:val="27"/>
          <w:lang w:eastAsia="ru-RU"/>
        </w:rPr>
      </w:pPr>
    </w:p>
    <w:p w:rsidR="00184632" w:rsidRPr="00184632" w:rsidRDefault="00184632" w:rsidP="00184632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4"/>
          <w:szCs w:val="27"/>
          <w:lang w:eastAsia="ru-RU"/>
        </w:rPr>
      </w:pPr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«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Қазақстан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Республикасындағы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сайлау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туралы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»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Қазақстан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Республикасының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Конституциялық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заңының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28-бабының 3-тармағына, 33-бабының 2-тармағына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сәйкес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Қазақстан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Республикасының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Орталық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сайлау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комиссиясы</w:t>
      </w:r>
      <w:proofErr w:type="spellEnd"/>
      <w:r w:rsidRPr="00184632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> ҚАУЛЫ ЕТЕДІ:</w:t>
      </w:r>
    </w:p>
    <w:p w:rsidR="00184632" w:rsidRPr="00184632" w:rsidRDefault="00184632" w:rsidP="00184632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4"/>
          <w:szCs w:val="27"/>
          <w:lang w:eastAsia="ru-RU"/>
        </w:rPr>
      </w:pPr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1. Астана,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облыстардың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және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республикалық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маңызы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бар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қалалар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мәслихаттарының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депутаттығына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кандидаттың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республикалық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бюджет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қаражатынан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жабылатын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шығыстарының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мынадай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мөлшерлері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белгіленсін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:</w:t>
      </w:r>
    </w:p>
    <w:p w:rsidR="00184632" w:rsidRPr="00184632" w:rsidRDefault="00184632" w:rsidP="00184632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4"/>
          <w:szCs w:val="27"/>
          <w:lang w:eastAsia="ru-RU"/>
        </w:rPr>
      </w:pPr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1)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бағдарламаны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теледидар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, радио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арқылы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proofErr w:type="gram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баяндау</w:t>
      </w:r>
      <w:proofErr w:type="gram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ға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және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мерзімді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баспасөз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немесе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желілік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басылымдарында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екі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мақала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жариялауға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– 410 000 (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төрт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жүз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он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мың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)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теңге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;</w:t>
      </w:r>
    </w:p>
    <w:p w:rsidR="00184632" w:rsidRPr="00184632" w:rsidRDefault="00184632" w:rsidP="00184632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4"/>
          <w:szCs w:val="27"/>
          <w:lang w:eastAsia="ru-RU"/>
        </w:rPr>
      </w:pPr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2)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сайлау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алдындағы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жария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іс-шараларды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өткізуге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және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ү</w:t>
      </w:r>
      <w:proofErr w:type="gram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г</w:t>
      </w:r>
      <w:proofErr w:type="gram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іт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материалдарын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шығаруға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– 180 000  (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жүз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сексен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мың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)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теңге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;</w:t>
      </w:r>
    </w:p>
    <w:p w:rsidR="00184632" w:rsidRPr="00184632" w:rsidRDefault="00184632" w:rsidP="00184632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4"/>
          <w:szCs w:val="27"/>
          <w:lang w:eastAsia="ru-RU"/>
        </w:rPr>
      </w:pPr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3)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кө</w:t>
      </w:r>
      <w:proofErr w:type="gram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л</w:t>
      </w:r>
      <w:proofErr w:type="gram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іктік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шығыстарға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- 110 000  (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жүз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он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мың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)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теңге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.</w:t>
      </w:r>
    </w:p>
    <w:p w:rsidR="00184632" w:rsidRPr="00184632" w:rsidRDefault="00184632" w:rsidP="00184632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4"/>
          <w:szCs w:val="27"/>
          <w:lang w:eastAsia="ru-RU"/>
        </w:rPr>
      </w:pPr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2. Осы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қаулы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астананың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,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облыстардың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және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республикалық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маңызы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бар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қалалардың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сайлау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комиссияларына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жіберілсін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. </w:t>
      </w:r>
    </w:p>
    <w:p w:rsidR="00184632" w:rsidRPr="00184632" w:rsidRDefault="00184632" w:rsidP="00184632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4"/>
          <w:szCs w:val="27"/>
          <w:lang w:eastAsia="ru-RU"/>
        </w:rPr>
      </w:pPr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3.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Астананың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,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облыстардың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және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республикалық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маңызы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бар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қалалардың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сайлау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комиссиялары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осы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қаулыны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аумақтық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және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округтік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сайлау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комиссияларының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,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астананың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,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облыстардың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,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республикалық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маңызы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бар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қалалар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 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мәслихаттарының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депутаттығына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бірмандаттық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аумақтық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сайлау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округтері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бойынша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тіркелген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кандидаттардың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назарына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жеткізсін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.</w:t>
      </w:r>
    </w:p>
    <w:p w:rsidR="00184632" w:rsidRPr="00184632" w:rsidRDefault="00184632" w:rsidP="00184632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4"/>
          <w:szCs w:val="27"/>
          <w:lang w:eastAsia="ru-RU"/>
        </w:rPr>
      </w:pPr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4. Осы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қаулы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Қазақстан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Республикасы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Орталық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сайлау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комиссиясының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интернет-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ресурсында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жариялансын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.</w:t>
      </w:r>
    </w:p>
    <w:p w:rsidR="00184632" w:rsidRPr="00184632" w:rsidRDefault="00184632" w:rsidP="00184632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br/>
      </w:r>
    </w:p>
    <w:tbl>
      <w:tblPr>
        <w:tblW w:w="834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2"/>
        <w:gridCol w:w="5296"/>
      </w:tblGrid>
      <w:tr w:rsidR="00184632" w:rsidRPr="00184632" w:rsidTr="00184632">
        <w:tc>
          <w:tcPr>
            <w:tcW w:w="0" w:type="auto"/>
            <w:shd w:val="clear" w:color="auto" w:fill="FFFFFF"/>
            <w:vAlign w:val="center"/>
            <w:hideMark/>
          </w:tcPr>
          <w:p w:rsidR="00184632" w:rsidRPr="00184632" w:rsidRDefault="00184632" w:rsidP="00184632">
            <w:pPr>
              <w:spacing w:after="0" w:line="360" w:lineRule="atLeast"/>
              <w:ind w:firstLine="585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7"/>
                <w:lang w:eastAsia="ru-RU"/>
              </w:rPr>
            </w:pPr>
            <w:proofErr w:type="spellStart"/>
            <w:r w:rsidRPr="0018463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7"/>
                <w:lang w:eastAsia="ru-RU"/>
              </w:rPr>
              <w:t>Төраға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84632" w:rsidRPr="00184632" w:rsidRDefault="00184632" w:rsidP="001846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7"/>
                <w:lang w:eastAsia="ru-RU"/>
              </w:rPr>
            </w:pPr>
            <w:r w:rsidRPr="0018463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7"/>
                <w:lang w:eastAsia="ru-RU"/>
              </w:rPr>
              <w:t xml:space="preserve">Н. </w:t>
            </w:r>
            <w:proofErr w:type="spellStart"/>
            <w:r w:rsidRPr="0018463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7"/>
                <w:lang w:eastAsia="ru-RU"/>
              </w:rPr>
              <w:t>Әбдіров</w:t>
            </w:r>
            <w:proofErr w:type="spellEnd"/>
          </w:p>
        </w:tc>
      </w:tr>
      <w:tr w:rsidR="00184632" w:rsidRPr="00184632" w:rsidTr="00184632">
        <w:tc>
          <w:tcPr>
            <w:tcW w:w="0" w:type="auto"/>
            <w:shd w:val="clear" w:color="auto" w:fill="FFFFFF"/>
            <w:vAlign w:val="center"/>
            <w:hideMark/>
          </w:tcPr>
          <w:p w:rsidR="00184632" w:rsidRPr="00184632" w:rsidRDefault="00184632" w:rsidP="0018463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7"/>
                <w:lang w:eastAsia="ru-RU"/>
              </w:rPr>
            </w:pPr>
          </w:p>
          <w:p w:rsidR="00184632" w:rsidRPr="00184632" w:rsidRDefault="00184632" w:rsidP="00184632">
            <w:pPr>
              <w:spacing w:after="0" w:line="360" w:lineRule="atLeast"/>
              <w:ind w:firstLine="585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7"/>
                <w:lang w:eastAsia="ru-RU"/>
              </w:rPr>
            </w:pPr>
            <w:proofErr w:type="spellStart"/>
            <w:r w:rsidRPr="0018463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7"/>
                <w:lang w:eastAsia="ru-RU"/>
              </w:rPr>
              <w:t>Хатшы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84632" w:rsidRPr="00184632" w:rsidRDefault="00184632" w:rsidP="001846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7"/>
                <w:lang w:eastAsia="ru-RU"/>
              </w:rPr>
            </w:pPr>
            <w:r w:rsidRPr="0018463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7"/>
                <w:lang w:eastAsia="ru-RU"/>
              </w:rPr>
              <w:br/>
            </w:r>
            <w:proofErr w:type="spellStart"/>
            <w:r w:rsidRPr="0018463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7"/>
                <w:lang w:eastAsia="ru-RU"/>
              </w:rPr>
              <w:t>Ш.Өтемісов</w:t>
            </w:r>
            <w:proofErr w:type="spellEnd"/>
          </w:p>
        </w:tc>
      </w:tr>
    </w:tbl>
    <w:p w:rsidR="00184632" w:rsidRPr="00184632" w:rsidRDefault="00184632" w:rsidP="00184632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4"/>
          <w:szCs w:val="27"/>
          <w:lang w:eastAsia="ru-RU"/>
        </w:rPr>
      </w:pPr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 </w:t>
      </w:r>
    </w:p>
    <w:p w:rsidR="00184632" w:rsidRPr="00184632" w:rsidRDefault="00184632" w:rsidP="00184632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4"/>
          <w:szCs w:val="27"/>
          <w:lang w:eastAsia="ru-RU"/>
        </w:rPr>
      </w:pPr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 </w:t>
      </w:r>
    </w:p>
    <w:p w:rsidR="00184632" w:rsidRPr="00184632" w:rsidRDefault="00184632" w:rsidP="00184632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4"/>
          <w:szCs w:val="27"/>
          <w:lang w:eastAsia="ru-RU"/>
        </w:rPr>
      </w:pPr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 </w:t>
      </w:r>
    </w:p>
    <w:p w:rsidR="00184632" w:rsidRPr="00184632" w:rsidRDefault="00184632" w:rsidP="00184632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4"/>
          <w:szCs w:val="27"/>
          <w:lang w:eastAsia="ru-RU"/>
        </w:rPr>
      </w:pPr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Астана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қаласы</w:t>
      </w:r>
      <w:proofErr w:type="spellEnd"/>
    </w:p>
    <w:p w:rsidR="00184632" w:rsidRPr="00184632" w:rsidRDefault="00184632" w:rsidP="00184632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4"/>
          <w:szCs w:val="27"/>
          <w:lang w:eastAsia="ru-RU"/>
        </w:rPr>
      </w:pPr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2026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жылғы</w:t>
      </w:r>
      <w:proofErr w:type="spellEnd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26 </w:t>
      </w:r>
      <w:proofErr w:type="spellStart"/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қазан</w:t>
      </w:r>
      <w:proofErr w:type="spellEnd"/>
    </w:p>
    <w:p w:rsidR="00184632" w:rsidRPr="00184632" w:rsidRDefault="00184632" w:rsidP="00184632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4"/>
          <w:szCs w:val="27"/>
          <w:lang w:eastAsia="ru-RU"/>
        </w:rPr>
      </w:pPr>
      <w:r w:rsidRPr="0018463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№ 66/117</w:t>
      </w:r>
    </w:p>
    <w:bookmarkEnd w:id="0"/>
    <w:p w:rsidR="000C67C5" w:rsidRDefault="000C67C5"/>
    <w:sectPr w:rsidR="000C67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632"/>
    <w:rsid w:val="000C67C5"/>
    <w:rsid w:val="00184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54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1418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2026-10-26T14:01:00Z</dcterms:created>
  <dcterms:modified xsi:type="dcterms:W3CDTF">2026-10-26T14:01:00Z</dcterms:modified>
</cp:coreProperties>
</file>