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9C0" w:rsidRPr="00787852" w:rsidRDefault="00787852" w:rsidP="00DF07FF">
      <w:pPr>
        <w:spacing w:after="0" w:line="240" w:lineRule="auto"/>
        <w:jc w:val="both"/>
        <w:rPr>
          <w:rFonts w:ascii="Times New Roman" w:hAnsi="Times New Roman" w:cs="Times New Roman"/>
          <w:b/>
          <w:sz w:val="28"/>
          <w:szCs w:val="28"/>
          <w:lang w:val="kk-KZ"/>
        </w:rPr>
      </w:pPr>
      <w:r w:rsidRPr="00787852">
        <w:rPr>
          <w:rFonts w:ascii="Times New Roman" w:hAnsi="Times New Roman" w:cs="Times New Roman"/>
          <w:b/>
          <w:sz w:val="28"/>
          <w:szCs w:val="28"/>
          <w:lang w:val="kk-KZ"/>
        </w:rPr>
        <w:t xml:space="preserve">                                                                                                         Департамент сайтына</w:t>
      </w:r>
    </w:p>
    <w:p w:rsidR="00787852" w:rsidRPr="00787852" w:rsidRDefault="00787852" w:rsidP="00DF07FF">
      <w:pPr>
        <w:spacing w:after="0" w:line="240" w:lineRule="auto"/>
        <w:jc w:val="both"/>
        <w:rPr>
          <w:rFonts w:ascii="Times New Roman" w:hAnsi="Times New Roman" w:cs="Times New Roman"/>
          <w:b/>
          <w:sz w:val="28"/>
          <w:szCs w:val="28"/>
          <w:lang w:val="kk-KZ"/>
        </w:rPr>
      </w:pPr>
    </w:p>
    <w:p w:rsidR="00D809C0" w:rsidRPr="00787852" w:rsidRDefault="000414D2" w:rsidP="00DF07FF">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Облыстық А</w:t>
      </w:r>
      <w:r w:rsidR="00787852" w:rsidRPr="00787852">
        <w:rPr>
          <w:rFonts w:ascii="Times New Roman" w:hAnsi="Times New Roman" w:cs="Times New Roman"/>
          <w:b/>
          <w:sz w:val="28"/>
          <w:szCs w:val="28"/>
          <w:lang w:val="kk-KZ"/>
        </w:rPr>
        <w:t>лқа өткізу</w:t>
      </w:r>
    </w:p>
    <w:p w:rsidR="00787852" w:rsidRPr="00787852" w:rsidRDefault="00787852" w:rsidP="00DF07FF">
      <w:pPr>
        <w:spacing w:after="0" w:line="240" w:lineRule="auto"/>
        <w:jc w:val="both"/>
        <w:rPr>
          <w:rFonts w:ascii="Times New Roman" w:hAnsi="Times New Roman" w:cs="Times New Roman"/>
          <w:sz w:val="28"/>
          <w:szCs w:val="28"/>
          <w:lang w:val="kk-KZ"/>
        </w:rPr>
      </w:pPr>
    </w:p>
    <w:p w:rsidR="000414D2" w:rsidRPr="000414D2" w:rsidRDefault="000414D2" w:rsidP="000414D2">
      <w:pPr>
        <w:spacing w:after="0" w:line="240" w:lineRule="auto"/>
        <w:jc w:val="both"/>
        <w:rPr>
          <w:rFonts w:ascii="Times New Roman" w:eastAsia="Times New Roman" w:hAnsi="Times New Roman" w:cs="Times New Roman"/>
          <w:sz w:val="28"/>
          <w:szCs w:val="28"/>
          <w:lang w:val="kk-KZ"/>
        </w:rPr>
      </w:pPr>
      <w:r w:rsidRPr="000414D2">
        <w:rPr>
          <w:rFonts w:ascii="Times New Roman" w:hAnsi="Times New Roman" w:cs="Times New Roman"/>
          <w:sz w:val="28"/>
          <w:szCs w:val="28"/>
          <w:lang w:val="kk-KZ"/>
        </w:rPr>
        <w:t xml:space="preserve">       </w:t>
      </w:r>
      <w:r w:rsidRPr="000414D2">
        <w:rPr>
          <w:rFonts w:ascii="Times New Roman" w:eastAsia="Times New Roman" w:hAnsi="Times New Roman" w:cs="Times New Roman"/>
          <w:sz w:val="28"/>
          <w:szCs w:val="28"/>
          <w:lang w:val="kk-KZ"/>
        </w:rPr>
        <w:t xml:space="preserve">  </w:t>
      </w:r>
      <w:r w:rsidRPr="000414D2">
        <w:rPr>
          <w:rFonts w:ascii="Times New Roman" w:eastAsia="Times New Roman" w:hAnsi="Times New Roman" w:cs="Times New Roman"/>
          <w:sz w:val="28"/>
          <w:szCs w:val="28"/>
          <w:lang w:val="kk-KZ"/>
        </w:rPr>
        <w:t>2026 жылғы 23 қаза</w:t>
      </w:r>
      <w:r>
        <w:rPr>
          <w:rFonts w:ascii="Times New Roman" w:eastAsia="Times New Roman" w:hAnsi="Times New Roman" w:cs="Times New Roman"/>
          <w:sz w:val="28"/>
          <w:szCs w:val="28"/>
          <w:lang w:val="kk-KZ"/>
        </w:rPr>
        <w:t>нда Департамент басшысы Е. А. Да</w:t>
      </w:r>
      <w:r w:rsidRPr="000414D2">
        <w:rPr>
          <w:rFonts w:ascii="Times New Roman" w:eastAsia="Times New Roman" w:hAnsi="Times New Roman" w:cs="Times New Roman"/>
          <w:sz w:val="28"/>
          <w:szCs w:val="28"/>
          <w:lang w:val="kk-KZ"/>
        </w:rPr>
        <w:t>улетбаевтың төрағалығымен Қостанай облысы</w:t>
      </w:r>
      <w:r>
        <w:rPr>
          <w:rFonts w:ascii="Times New Roman" w:eastAsia="Times New Roman" w:hAnsi="Times New Roman" w:cs="Times New Roman"/>
          <w:sz w:val="28"/>
          <w:szCs w:val="28"/>
          <w:lang w:val="kk-KZ"/>
        </w:rPr>
        <w:t>ның</w:t>
      </w:r>
      <w:r w:rsidRPr="000414D2">
        <w:rPr>
          <w:rFonts w:ascii="Times New Roman" w:eastAsia="Times New Roman" w:hAnsi="Times New Roman" w:cs="Times New Roman"/>
          <w:sz w:val="28"/>
          <w:szCs w:val="28"/>
          <w:lang w:val="kk-KZ"/>
        </w:rPr>
        <w:t xml:space="preserve"> санитариялық-эпидемиологиялық ба</w:t>
      </w:r>
      <w:r>
        <w:rPr>
          <w:rFonts w:ascii="Times New Roman" w:eastAsia="Times New Roman" w:hAnsi="Times New Roman" w:cs="Times New Roman"/>
          <w:sz w:val="28"/>
          <w:szCs w:val="28"/>
          <w:lang w:val="kk-KZ"/>
        </w:rPr>
        <w:t>қылау департаментінің облыстық Алқасының отырысы өтті, оған Д</w:t>
      </w:r>
      <w:r w:rsidRPr="000414D2">
        <w:rPr>
          <w:rFonts w:ascii="Times New Roman" w:eastAsia="Times New Roman" w:hAnsi="Times New Roman" w:cs="Times New Roman"/>
          <w:sz w:val="28"/>
          <w:szCs w:val="28"/>
          <w:lang w:val="kk-KZ"/>
        </w:rPr>
        <w:t>епартамент басшысының орынбасарлары, аудандық және қалалық санитариялық-эпидемиологиялық бақылау басқа</w:t>
      </w:r>
      <w:r>
        <w:rPr>
          <w:rFonts w:ascii="Times New Roman" w:eastAsia="Times New Roman" w:hAnsi="Times New Roman" w:cs="Times New Roman"/>
          <w:sz w:val="28"/>
          <w:szCs w:val="28"/>
          <w:lang w:val="kk-KZ"/>
        </w:rPr>
        <w:t>рмаларының басшылары, облыстық Д</w:t>
      </w:r>
      <w:r w:rsidRPr="000414D2">
        <w:rPr>
          <w:rFonts w:ascii="Times New Roman" w:eastAsia="Times New Roman" w:hAnsi="Times New Roman" w:cs="Times New Roman"/>
          <w:sz w:val="28"/>
          <w:szCs w:val="28"/>
          <w:lang w:val="kk-KZ"/>
        </w:rPr>
        <w:t>епартамент бөлімд</w:t>
      </w:r>
      <w:r>
        <w:rPr>
          <w:rFonts w:ascii="Times New Roman" w:eastAsia="Times New Roman" w:hAnsi="Times New Roman" w:cs="Times New Roman"/>
          <w:sz w:val="28"/>
          <w:szCs w:val="28"/>
          <w:lang w:val="kk-KZ"/>
        </w:rPr>
        <w:t>ерінің басшылары және аумақтық Б</w:t>
      </w:r>
      <w:r w:rsidRPr="000414D2">
        <w:rPr>
          <w:rFonts w:ascii="Times New Roman" w:eastAsia="Times New Roman" w:hAnsi="Times New Roman" w:cs="Times New Roman"/>
          <w:sz w:val="28"/>
          <w:szCs w:val="28"/>
          <w:lang w:val="kk-KZ"/>
        </w:rPr>
        <w:t>асқармалар мамандары қатысты</w:t>
      </w:r>
      <w:r w:rsidRPr="000414D2">
        <w:rPr>
          <w:rFonts w:ascii="Times New Roman" w:eastAsia="Times New Roman" w:hAnsi="Times New Roman" w:cs="Times New Roman"/>
          <w:sz w:val="28"/>
          <w:szCs w:val="28"/>
          <w:lang w:val="kk-KZ"/>
        </w:rPr>
        <w:t xml:space="preserve">. </w:t>
      </w:r>
    </w:p>
    <w:p w:rsidR="000414D2" w:rsidRPr="000414D2" w:rsidRDefault="000414D2" w:rsidP="000414D2">
      <w:pPr>
        <w:spacing w:after="0" w:line="240" w:lineRule="auto"/>
        <w:jc w:val="both"/>
        <w:rPr>
          <w:rFonts w:ascii="Times New Roman" w:eastAsia="Times New Roman" w:hAnsi="Times New Roman" w:cs="Times New Roman"/>
          <w:sz w:val="28"/>
          <w:szCs w:val="28"/>
          <w:lang w:val="kk-KZ"/>
        </w:rPr>
      </w:pPr>
      <w:r w:rsidRPr="000414D2">
        <w:rPr>
          <w:rFonts w:ascii="Times New Roman" w:eastAsia="Times New Roman" w:hAnsi="Times New Roman" w:cs="Times New Roman"/>
          <w:sz w:val="28"/>
          <w:szCs w:val="28"/>
          <w:lang w:val="kk-KZ"/>
        </w:rPr>
        <w:t xml:space="preserve">        </w:t>
      </w:r>
      <w:r w:rsidRPr="000414D2">
        <w:rPr>
          <w:rFonts w:ascii="Times New Roman" w:hAnsi="Times New Roman" w:cs="Times New Roman"/>
          <w:sz w:val="28"/>
          <w:szCs w:val="28"/>
          <w:lang w:val="kk-KZ"/>
        </w:rPr>
        <w:t>Алқа отырысына Қазақстан Республикасы Мемлекеттік қызмет істері агенттігінің Қостанай облысы бойынша департаменті басшысының міндетін атқарушы М.Б. Абдрахманов қатысып, Қазақстан Республикасының «Мемлекеттік қызметі туралы» Заңына енгізілген соңғы өзгерістер мен толықтыруларды ескере отырып, түсіндірме берді.</w:t>
      </w:r>
      <w:r w:rsidRPr="000414D2">
        <w:rPr>
          <w:rFonts w:ascii="Times New Roman" w:eastAsia="Times New Roman" w:hAnsi="Times New Roman" w:cs="Times New Roman"/>
          <w:sz w:val="28"/>
          <w:szCs w:val="28"/>
          <w:lang w:val="kk-KZ"/>
        </w:rPr>
        <w:t xml:space="preserve"> </w:t>
      </w:r>
    </w:p>
    <w:p w:rsidR="000414D2" w:rsidRPr="000414D2" w:rsidRDefault="000414D2" w:rsidP="00902A18">
      <w:pPr>
        <w:spacing w:after="0" w:line="240" w:lineRule="auto"/>
        <w:jc w:val="both"/>
        <w:rPr>
          <w:rFonts w:ascii="Times New Roman" w:eastAsia="Times New Roman" w:hAnsi="Times New Roman" w:cs="Times New Roman"/>
          <w:sz w:val="28"/>
          <w:szCs w:val="28"/>
          <w:lang w:val="kk-KZ"/>
        </w:rPr>
      </w:pPr>
      <w:r w:rsidRPr="000414D2">
        <w:rPr>
          <w:rFonts w:ascii="Times New Roman" w:eastAsia="Times New Roman" w:hAnsi="Times New Roman" w:cs="Times New Roman"/>
          <w:sz w:val="28"/>
          <w:szCs w:val="28"/>
          <w:lang w:val="kk-KZ"/>
        </w:rPr>
        <w:t xml:space="preserve">          </w:t>
      </w:r>
      <w:r w:rsidRPr="000414D2">
        <w:rPr>
          <w:rFonts w:ascii="Times New Roman" w:hAnsi="Times New Roman" w:cs="Times New Roman"/>
          <w:sz w:val="28"/>
          <w:szCs w:val="28"/>
          <w:lang w:val="kk-KZ"/>
        </w:rPr>
        <w:t>Сондай-ақ, «Ұлттық сараптама орталығы» филиалының Қостанай облысы бойынша директорының орынбасары Ф.Ж. Сазымбаева қатысып, филиалдың аудандық және қалалық санитариялық-эпидемиологиялық бақылау басқармаларымен өзара іс-қимылы және 2026 жылдың 9 айындағы мемлекеттік тапсырыстың орындалуы мәселелері бойынша баяндама жасады.</w:t>
      </w:r>
      <w:r w:rsidRPr="000414D2">
        <w:rPr>
          <w:rFonts w:ascii="Times New Roman" w:eastAsia="Times New Roman" w:hAnsi="Times New Roman" w:cs="Times New Roman"/>
          <w:sz w:val="28"/>
          <w:szCs w:val="28"/>
          <w:lang w:val="kk-KZ"/>
        </w:rPr>
        <w:t xml:space="preserve">      </w:t>
      </w:r>
    </w:p>
    <w:p w:rsidR="000414D2" w:rsidRPr="000414D2" w:rsidRDefault="000414D2" w:rsidP="00902A18">
      <w:pPr>
        <w:spacing w:after="0" w:line="240" w:lineRule="auto"/>
        <w:jc w:val="both"/>
        <w:rPr>
          <w:rFonts w:ascii="Times New Roman" w:hAnsi="Times New Roman" w:cs="Times New Roman"/>
          <w:sz w:val="28"/>
          <w:szCs w:val="28"/>
          <w:lang w:val="kk-KZ"/>
        </w:rPr>
      </w:pPr>
      <w:r w:rsidRPr="000414D2">
        <w:rPr>
          <w:rFonts w:ascii="Times New Roman" w:eastAsia="Times New Roman" w:hAnsi="Times New Roman" w:cs="Times New Roman"/>
          <w:sz w:val="28"/>
          <w:szCs w:val="28"/>
          <w:lang w:val="kk-KZ"/>
        </w:rPr>
        <w:t xml:space="preserve">        </w:t>
      </w:r>
      <w:r w:rsidRPr="00660761">
        <w:rPr>
          <w:rFonts w:ascii="Times New Roman" w:eastAsia="Times New Roman" w:hAnsi="Times New Roman" w:cs="Times New Roman"/>
          <w:sz w:val="28"/>
          <w:szCs w:val="28"/>
          <w:lang w:val="kk-KZ"/>
        </w:rPr>
        <w:t xml:space="preserve">  </w:t>
      </w:r>
      <w:r>
        <w:rPr>
          <w:rFonts w:ascii="Times New Roman" w:hAnsi="Times New Roman" w:cs="Times New Roman"/>
          <w:sz w:val="28"/>
          <w:szCs w:val="28"/>
          <w:lang w:val="kk-KZ"/>
        </w:rPr>
        <w:t>Алқа</w:t>
      </w:r>
      <w:r w:rsidRPr="000414D2">
        <w:rPr>
          <w:rFonts w:ascii="Times New Roman" w:hAnsi="Times New Roman" w:cs="Times New Roman"/>
          <w:sz w:val="28"/>
          <w:szCs w:val="28"/>
          <w:lang w:val="kk-KZ"/>
        </w:rPr>
        <w:t xml:space="preserve"> отырысы барысында Қостанай облысының санитариялық-эпидемиологиялық бақылау мемлекеттік органдарының 2026 жылдың 9 айындағы қызметінің қорытындылары шығарылып, алдағы кезеңге арналған міндеттер айқындалды. </w:t>
      </w:r>
    </w:p>
    <w:p w:rsidR="000414D2" w:rsidRPr="00902A18" w:rsidRDefault="000414D2" w:rsidP="00902A18">
      <w:pPr>
        <w:pStyle w:val="x1ghz6dp"/>
        <w:spacing w:before="0" w:beforeAutospacing="0" w:after="0" w:afterAutospacing="0"/>
        <w:jc w:val="both"/>
        <w:rPr>
          <w:sz w:val="28"/>
          <w:szCs w:val="28"/>
          <w:lang w:val="kk-KZ"/>
        </w:rPr>
      </w:pPr>
      <w:r w:rsidRPr="00902A18">
        <w:rPr>
          <w:sz w:val="28"/>
          <w:szCs w:val="28"/>
          <w:lang w:val="kk-KZ"/>
        </w:rPr>
        <w:t xml:space="preserve">        </w:t>
      </w:r>
      <w:r w:rsidR="00902A18" w:rsidRPr="00902A18">
        <w:rPr>
          <w:sz w:val="28"/>
          <w:szCs w:val="28"/>
          <w:lang w:val="kk-KZ"/>
        </w:rPr>
        <w:t>Кеңеске қатысушылардың назары қызмет жұмысының тиімділігі мен нәтижелілігін арттыруға, инфекциялық аурушаңдық деңгейін төмендетуге, объектілердің санитариялық жай-күйін жақсарту, халық тұтынатын өнімдер мен судың сапасын қамтамасыз ету жөніндегі іс-шаралардың қажетті көлемде орындалуына, объектілерге рұқсат беру құжаттарын беруге, сондай-ақ мемлекеттік тапсырыс жоспарының орындалуына ерекше аударылды.</w:t>
      </w:r>
    </w:p>
    <w:p w:rsidR="000414D2" w:rsidRPr="00902A18" w:rsidRDefault="000414D2" w:rsidP="00902A18">
      <w:pPr>
        <w:pBdr>
          <w:bottom w:val="single" w:sz="4" w:space="31" w:color="FFFFFF"/>
        </w:pBdr>
        <w:spacing w:after="0" w:line="240" w:lineRule="auto"/>
        <w:ind w:firstLine="567"/>
        <w:contextualSpacing/>
        <w:jc w:val="both"/>
        <w:rPr>
          <w:rFonts w:ascii="Times New Roman" w:hAnsi="Times New Roman" w:cs="Times New Roman"/>
          <w:sz w:val="28"/>
          <w:szCs w:val="28"/>
          <w:lang w:val="kk-KZ"/>
        </w:rPr>
      </w:pPr>
      <w:r w:rsidRPr="00902A18">
        <w:rPr>
          <w:rFonts w:ascii="Times New Roman" w:hAnsi="Times New Roman" w:cs="Times New Roman"/>
          <w:sz w:val="28"/>
          <w:szCs w:val="28"/>
          <w:lang w:val="kk-KZ"/>
        </w:rPr>
        <w:t xml:space="preserve"> </w:t>
      </w:r>
      <w:r w:rsidR="00902A18" w:rsidRPr="00902A18">
        <w:rPr>
          <w:rFonts w:ascii="Times New Roman" w:hAnsi="Times New Roman" w:cs="Times New Roman"/>
          <w:sz w:val="28"/>
          <w:szCs w:val="28"/>
          <w:lang w:val="kk-KZ"/>
        </w:rPr>
        <w:t>Санитариялық-эпидемиологиялық бақылау комитеті жүргізген Департамент пен оның аумақтық бөлімшелері қызметіндегі сыбайлас жемқорлық тәуекелдеріне ішкі талдау жүргізу нәтижелері, сондай-ақ ҚР ДСМ-нің № 2 санитариялық қағидаларына сәйкес санитариялық-қорғау аймақтары мен санитариялық ажырауларды белгілеу кезінде заңнама талаптарының сақталуы мәселелері тыңдалды.</w:t>
      </w:r>
      <w:r w:rsidRPr="00902A18">
        <w:rPr>
          <w:rFonts w:ascii="Times New Roman" w:hAnsi="Times New Roman" w:cs="Times New Roman"/>
          <w:sz w:val="28"/>
          <w:szCs w:val="28"/>
          <w:lang w:val="kk-KZ"/>
        </w:rPr>
        <w:t xml:space="preserve">  </w:t>
      </w:r>
    </w:p>
    <w:p w:rsidR="000414D2" w:rsidRPr="00902A18" w:rsidRDefault="00902A18" w:rsidP="00902A18">
      <w:pPr>
        <w:pBdr>
          <w:bottom w:val="single" w:sz="4" w:space="31" w:color="FFFFFF"/>
        </w:pBdr>
        <w:spacing w:after="0" w:line="240" w:lineRule="auto"/>
        <w:ind w:firstLine="567"/>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Алқа</w:t>
      </w:r>
      <w:r w:rsidRPr="00902A18">
        <w:rPr>
          <w:rFonts w:ascii="Times New Roman" w:hAnsi="Times New Roman" w:cs="Times New Roman"/>
          <w:sz w:val="28"/>
          <w:szCs w:val="28"/>
          <w:lang w:val="kk-KZ"/>
        </w:rPr>
        <w:t xml:space="preserve"> отырысы барысында қатысушылардың назары Қазақстан Республикасы мемлекеттік қызметшілерінің Әдеп кодексі талаптарының сақталуына, сондай-ақ сыбайлас жемқорлықтың алдын алу шараларына ерекше аударылды.</w:t>
      </w:r>
    </w:p>
    <w:p w:rsidR="000414D2" w:rsidRPr="00902A18" w:rsidRDefault="000414D2" w:rsidP="00902A18">
      <w:pPr>
        <w:pBdr>
          <w:bottom w:val="single" w:sz="4" w:space="31" w:color="FFFFFF"/>
        </w:pBdr>
        <w:tabs>
          <w:tab w:val="left" w:pos="0"/>
        </w:tabs>
        <w:spacing w:after="0" w:line="240" w:lineRule="auto"/>
        <w:contextualSpacing/>
        <w:jc w:val="both"/>
        <w:rPr>
          <w:rFonts w:ascii="Times New Roman" w:hAnsi="Times New Roman" w:cs="Times New Roman"/>
          <w:sz w:val="28"/>
          <w:szCs w:val="28"/>
          <w:lang w:val="kk-KZ"/>
        </w:rPr>
      </w:pPr>
      <w:r w:rsidRPr="00902A18">
        <w:rPr>
          <w:rFonts w:ascii="Times New Roman" w:hAnsi="Times New Roman"/>
          <w:sz w:val="28"/>
          <w:szCs w:val="28"/>
          <w:lang w:val="kk-KZ"/>
        </w:rPr>
        <w:t xml:space="preserve">     </w:t>
      </w:r>
      <w:r w:rsidR="00902A18" w:rsidRPr="00902A18">
        <w:rPr>
          <w:rFonts w:ascii="Times New Roman" w:hAnsi="Times New Roman" w:cs="Times New Roman"/>
          <w:sz w:val="28"/>
          <w:szCs w:val="28"/>
          <w:lang w:val="kk-KZ"/>
        </w:rPr>
        <w:t>Сонымен қатар, Департамент аудандық және қалалық басқармалардың санитариялық-гигиеналық бейіндегі мамандарына арналған «Маман күнін» өткізді.</w:t>
      </w:r>
    </w:p>
    <w:p w:rsidR="000414D2" w:rsidRPr="00902A18" w:rsidRDefault="000414D2" w:rsidP="000414D2">
      <w:pPr>
        <w:pBdr>
          <w:bottom w:val="single" w:sz="4" w:space="31" w:color="FFFFFF"/>
        </w:pBdr>
        <w:tabs>
          <w:tab w:val="left" w:pos="0"/>
        </w:tabs>
        <w:spacing w:after="0" w:line="240" w:lineRule="auto"/>
        <w:contextualSpacing/>
        <w:jc w:val="both"/>
        <w:rPr>
          <w:rFonts w:ascii="Times New Roman" w:hAnsi="Times New Roman" w:cs="Times New Roman"/>
          <w:sz w:val="28"/>
          <w:szCs w:val="28"/>
          <w:lang w:val="kk-KZ"/>
        </w:rPr>
      </w:pPr>
    </w:p>
    <w:p w:rsidR="000414D2" w:rsidRPr="00902A18" w:rsidRDefault="000414D2" w:rsidP="000414D2">
      <w:pPr>
        <w:pBdr>
          <w:bottom w:val="single" w:sz="4" w:space="31" w:color="FFFFFF"/>
        </w:pBdr>
        <w:tabs>
          <w:tab w:val="left" w:pos="0"/>
        </w:tabs>
        <w:spacing w:after="0" w:line="240" w:lineRule="auto"/>
        <w:contextualSpacing/>
        <w:jc w:val="both"/>
        <w:rPr>
          <w:rFonts w:ascii="Times New Roman" w:hAnsi="Times New Roman"/>
          <w:sz w:val="28"/>
          <w:szCs w:val="28"/>
          <w:lang w:val="kk-KZ"/>
        </w:rPr>
      </w:pPr>
    </w:p>
    <w:p w:rsidR="007D007E" w:rsidRPr="00902A18" w:rsidRDefault="000414D2" w:rsidP="00902A18">
      <w:pPr>
        <w:pBdr>
          <w:bottom w:val="single" w:sz="4" w:space="31" w:color="FFFFFF"/>
        </w:pBdr>
        <w:tabs>
          <w:tab w:val="left" w:pos="0"/>
        </w:tabs>
        <w:spacing w:after="0" w:line="240" w:lineRule="auto"/>
        <w:contextualSpacing/>
        <w:jc w:val="both"/>
        <w:rPr>
          <w:rFonts w:ascii="Times New Roman" w:eastAsia="Times New Roman" w:hAnsi="Times New Roman" w:cs="Times New Roman"/>
          <w:sz w:val="28"/>
          <w:szCs w:val="28"/>
          <w:lang w:val="kk-KZ"/>
        </w:rPr>
      </w:pPr>
      <w:r w:rsidRPr="00902A18">
        <w:rPr>
          <w:rFonts w:ascii="Times New Roman" w:eastAsia="Times New Roman" w:hAnsi="Times New Roman" w:cs="Times New Roman"/>
          <w:sz w:val="28"/>
          <w:szCs w:val="28"/>
          <w:lang w:val="kk-KZ"/>
        </w:rPr>
        <w:t xml:space="preserve">   А. Искакова  – </w:t>
      </w:r>
      <w:r w:rsidR="00902A18" w:rsidRPr="00902A18">
        <w:rPr>
          <w:rFonts w:ascii="Times New Roman" w:eastAsia="Times New Roman" w:hAnsi="Times New Roman" w:cs="Times New Roman"/>
          <w:sz w:val="28"/>
          <w:szCs w:val="28"/>
          <w:lang w:val="kk-KZ"/>
        </w:rPr>
        <w:t xml:space="preserve">Департаменттің </w:t>
      </w:r>
      <w:r w:rsidR="00902A18">
        <w:rPr>
          <w:rFonts w:ascii="Times New Roman" w:eastAsia="Times New Roman" w:hAnsi="Times New Roman" w:cs="Times New Roman"/>
          <w:sz w:val="28"/>
          <w:szCs w:val="28"/>
          <w:lang w:val="kk-KZ"/>
        </w:rPr>
        <w:t>ұйымдастыру жұмысы және қызметті</w:t>
      </w:r>
      <w:r w:rsidR="00902A18" w:rsidRPr="00902A18">
        <w:rPr>
          <w:rFonts w:ascii="Times New Roman" w:eastAsia="Times New Roman" w:hAnsi="Times New Roman" w:cs="Times New Roman"/>
          <w:sz w:val="28"/>
          <w:szCs w:val="28"/>
          <w:lang w:val="kk-KZ"/>
        </w:rPr>
        <w:t xml:space="preserve"> талдау бөлімінің басшысы</w:t>
      </w:r>
      <w:r w:rsidR="00902A18">
        <w:rPr>
          <w:rFonts w:ascii="Times New Roman" w:eastAsia="Times New Roman" w:hAnsi="Times New Roman" w:cs="Times New Roman"/>
          <w:sz w:val="28"/>
          <w:szCs w:val="28"/>
          <w:lang w:val="kk-KZ"/>
        </w:rPr>
        <w:t>.</w:t>
      </w:r>
      <w:bookmarkStart w:id="0" w:name="_GoBack"/>
      <w:bookmarkEnd w:id="0"/>
    </w:p>
    <w:sectPr w:rsidR="007D007E" w:rsidRPr="00902A18" w:rsidSect="00DF07FF">
      <w:pgSz w:w="11906" w:h="16838"/>
      <w:pgMar w:top="1134"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EF1322"/>
    <w:multiLevelType w:val="multilevel"/>
    <w:tmpl w:val="1BE2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78307D"/>
    <w:multiLevelType w:val="hybridMultilevel"/>
    <w:tmpl w:val="A712CD2E"/>
    <w:lvl w:ilvl="0" w:tplc="56742C52">
      <w:start w:val="1"/>
      <w:numFmt w:val="decimal"/>
      <w:lvlText w:val="%1)"/>
      <w:lvlJc w:val="left"/>
      <w:pPr>
        <w:ind w:left="435" w:hanging="360"/>
      </w:pPr>
      <w:rPr>
        <w:rFonts w:eastAsia="Times New Roman" w:cs="Times New Roman"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EA3A84"/>
    <w:rsid w:val="000076B9"/>
    <w:rsid w:val="000414D2"/>
    <w:rsid w:val="00042421"/>
    <w:rsid w:val="0004705A"/>
    <w:rsid w:val="00050405"/>
    <w:rsid w:val="000679BE"/>
    <w:rsid w:val="000E5C42"/>
    <w:rsid w:val="000F0A02"/>
    <w:rsid w:val="000F6C8E"/>
    <w:rsid w:val="00122095"/>
    <w:rsid w:val="00123110"/>
    <w:rsid w:val="001725DD"/>
    <w:rsid w:val="00225552"/>
    <w:rsid w:val="00290697"/>
    <w:rsid w:val="002C767B"/>
    <w:rsid w:val="002F5E13"/>
    <w:rsid w:val="00327DEA"/>
    <w:rsid w:val="003623E2"/>
    <w:rsid w:val="00377A2D"/>
    <w:rsid w:val="003C7A83"/>
    <w:rsid w:val="003F0BC5"/>
    <w:rsid w:val="003F14CF"/>
    <w:rsid w:val="0044568F"/>
    <w:rsid w:val="004866D1"/>
    <w:rsid w:val="004B4A92"/>
    <w:rsid w:val="004B600F"/>
    <w:rsid w:val="004D3EF3"/>
    <w:rsid w:val="004F7D0A"/>
    <w:rsid w:val="005601AD"/>
    <w:rsid w:val="005D74C3"/>
    <w:rsid w:val="005F47CE"/>
    <w:rsid w:val="0060400A"/>
    <w:rsid w:val="00636388"/>
    <w:rsid w:val="00650C5B"/>
    <w:rsid w:val="00655E24"/>
    <w:rsid w:val="00660761"/>
    <w:rsid w:val="0066596B"/>
    <w:rsid w:val="00674A82"/>
    <w:rsid w:val="006937C3"/>
    <w:rsid w:val="007124BB"/>
    <w:rsid w:val="007529E0"/>
    <w:rsid w:val="00787852"/>
    <w:rsid w:val="007C1210"/>
    <w:rsid w:val="007D007E"/>
    <w:rsid w:val="007D0515"/>
    <w:rsid w:val="007D5D29"/>
    <w:rsid w:val="008C2EFF"/>
    <w:rsid w:val="008E4988"/>
    <w:rsid w:val="00902A18"/>
    <w:rsid w:val="00915D30"/>
    <w:rsid w:val="0092506D"/>
    <w:rsid w:val="009957FC"/>
    <w:rsid w:val="009B6725"/>
    <w:rsid w:val="00A22784"/>
    <w:rsid w:val="00A724FD"/>
    <w:rsid w:val="00AA5767"/>
    <w:rsid w:val="00AE558A"/>
    <w:rsid w:val="00AF0524"/>
    <w:rsid w:val="00B1190D"/>
    <w:rsid w:val="00BC10F4"/>
    <w:rsid w:val="00BF355B"/>
    <w:rsid w:val="00C14B51"/>
    <w:rsid w:val="00C525B6"/>
    <w:rsid w:val="00CC638B"/>
    <w:rsid w:val="00D54FCE"/>
    <w:rsid w:val="00D809C0"/>
    <w:rsid w:val="00DD52CE"/>
    <w:rsid w:val="00DF07FF"/>
    <w:rsid w:val="00E159C7"/>
    <w:rsid w:val="00E22929"/>
    <w:rsid w:val="00E314DA"/>
    <w:rsid w:val="00E66BA3"/>
    <w:rsid w:val="00E716D1"/>
    <w:rsid w:val="00EA22C6"/>
    <w:rsid w:val="00EA3A84"/>
    <w:rsid w:val="00EB3C4D"/>
    <w:rsid w:val="00ED18DE"/>
    <w:rsid w:val="00ED6EEE"/>
    <w:rsid w:val="00F1214C"/>
    <w:rsid w:val="00F225BC"/>
    <w:rsid w:val="00F848B4"/>
    <w:rsid w:val="00F8495A"/>
    <w:rsid w:val="00F85D95"/>
    <w:rsid w:val="00FD1C16"/>
    <w:rsid w:val="00FF4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113E9A-7E89-463C-9A71-263B3E213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0F4"/>
  </w:style>
  <w:style w:type="paragraph" w:styleId="3">
    <w:name w:val="heading 3"/>
    <w:basedOn w:val="a"/>
    <w:link w:val="30"/>
    <w:uiPriority w:val="9"/>
    <w:qFormat/>
    <w:rsid w:val="002C767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C767B"/>
    <w:rPr>
      <w:rFonts w:ascii="Times New Roman" w:eastAsia="Times New Roman" w:hAnsi="Times New Roman" w:cs="Times New Roman"/>
      <w:b/>
      <w:bCs/>
      <w:sz w:val="27"/>
      <w:szCs w:val="27"/>
    </w:rPr>
  </w:style>
  <w:style w:type="paragraph" w:styleId="a3">
    <w:name w:val="Normal (Web)"/>
    <w:basedOn w:val="a"/>
    <w:uiPriority w:val="99"/>
    <w:semiHidden/>
    <w:unhideWhenUsed/>
    <w:rsid w:val="002C767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5D74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D74C3"/>
    <w:rPr>
      <w:rFonts w:ascii="Segoe UI" w:hAnsi="Segoe UI" w:cs="Segoe UI"/>
      <w:sz w:val="18"/>
      <w:szCs w:val="18"/>
    </w:rPr>
  </w:style>
  <w:style w:type="paragraph" w:styleId="a6">
    <w:name w:val="List Paragraph"/>
    <w:basedOn w:val="a"/>
    <w:uiPriority w:val="34"/>
    <w:qFormat/>
    <w:rsid w:val="00ED6EEE"/>
    <w:pPr>
      <w:ind w:left="720"/>
      <w:contextualSpacing/>
    </w:pPr>
  </w:style>
  <w:style w:type="paragraph" w:customStyle="1" w:styleId="x1ghz6dp">
    <w:name w:val="x1ghz6dp"/>
    <w:basedOn w:val="a"/>
    <w:rsid w:val="00902A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585303">
      <w:bodyDiv w:val="1"/>
      <w:marLeft w:val="0"/>
      <w:marRight w:val="0"/>
      <w:marTop w:val="0"/>
      <w:marBottom w:val="0"/>
      <w:divBdr>
        <w:top w:val="none" w:sz="0" w:space="0" w:color="auto"/>
        <w:left w:val="none" w:sz="0" w:space="0" w:color="auto"/>
        <w:bottom w:val="none" w:sz="0" w:space="0" w:color="auto"/>
        <w:right w:val="none" w:sz="0" w:space="0" w:color="auto"/>
      </w:divBdr>
      <w:divsChild>
        <w:div w:id="1438594884">
          <w:marLeft w:val="0"/>
          <w:marRight w:val="0"/>
          <w:marTop w:val="0"/>
          <w:marBottom w:val="0"/>
          <w:divBdr>
            <w:top w:val="none" w:sz="0" w:space="0" w:color="auto"/>
            <w:left w:val="none" w:sz="0" w:space="0" w:color="auto"/>
            <w:bottom w:val="none" w:sz="0" w:space="0" w:color="auto"/>
            <w:right w:val="none" w:sz="0" w:space="0" w:color="auto"/>
          </w:divBdr>
          <w:divsChild>
            <w:div w:id="273513816">
              <w:marLeft w:val="0"/>
              <w:marRight w:val="0"/>
              <w:marTop w:val="0"/>
              <w:marBottom w:val="0"/>
              <w:divBdr>
                <w:top w:val="none" w:sz="0" w:space="0" w:color="auto"/>
                <w:left w:val="none" w:sz="0" w:space="0" w:color="auto"/>
                <w:bottom w:val="none" w:sz="0" w:space="0" w:color="auto"/>
                <w:right w:val="none" w:sz="0" w:space="0" w:color="auto"/>
              </w:divBdr>
              <w:divsChild>
                <w:div w:id="1213540722">
                  <w:marLeft w:val="0"/>
                  <w:marRight w:val="0"/>
                  <w:marTop w:val="0"/>
                  <w:marBottom w:val="0"/>
                  <w:divBdr>
                    <w:top w:val="none" w:sz="0" w:space="0" w:color="auto"/>
                    <w:left w:val="none" w:sz="0" w:space="0" w:color="auto"/>
                    <w:bottom w:val="none" w:sz="0" w:space="0" w:color="auto"/>
                    <w:right w:val="none" w:sz="0" w:space="0" w:color="auto"/>
                  </w:divBdr>
                  <w:divsChild>
                    <w:div w:id="175816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249113">
      <w:bodyDiv w:val="1"/>
      <w:marLeft w:val="0"/>
      <w:marRight w:val="0"/>
      <w:marTop w:val="0"/>
      <w:marBottom w:val="0"/>
      <w:divBdr>
        <w:top w:val="none" w:sz="0" w:space="0" w:color="auto"/>
        <w:left w:val="none" w:sz="0" w:space="0" w:color="auto"/>
        <w:bottom w:val="none" w:sz="0" w:space="0" w:color="auto"/>
        <w:right w:val="none" w:sz="0" w:space="0" w:color="auto"/>
      </w:divBdr>
      <w:divsChild>
        <w:div w:id="539438750">
          <w:marLeft w:val="0"/>
          <w:marRight w:val="0"/>
          <w:marTop w:val="0"/>
          <w:marBottom w:val="0"/>
          <w:divBdr>
            <w:top w:val="none" w:sz="0" w:space="0" w:color="auto"/>
            <w:left w:val="none" w:sz="0" w:space="0" w:color="auto"/>
            <w:bottom w:val="none" w:sz="0" w:space="0" w:color="auto"/>
            <w:right w:val="none" w:sz="0" w:space="0" w:color="auto"/>
          </w:divBdr>
          <w:divsChild>
            <w:div w:id="1098603841">
              <w:marLeft w:val="0"/>
              <w:marRight w:val="0"/>
              <w:marTop w:val="0"/>
              <w:marBottom w:val="0"/>
              <w:divBdr>
                <w:top w:val="none" w:sz="0" w:space="0" w:color="auto"/>
                <w:left w:val="none" w:sz="0" w:space="0" w:color="auto"/>
                <w:bottom w:val="none" w:sz="0" w:space="0" w:color="auto"/>
                <w:right w:val="none" w:sz="0" w:space="0" w:color="auto"/>
              </w:divBdr>
              <w:divsChild>
                <w:div w:id="1736588757">
                  <w:marLeft w:val="0"/>
                  <w:marRight w:val="0"/>
                  <w:marTop w:val="0"/>
                  <w:marBottom w:val="0"/>
                  <w:divBdr>
                    <w:top w:val="none" w:sz="0" w:space="0" w:color="auto"/>
                    <w:left w:val="none" w:sz="0" w:space="0" w:color="auto"/>
                    <w:bottom w:val="none" w:sz="0" w:space="0" w:color="auto"/>
                    <w:right w:val="none" w:sz="0" w:space="0" w:color="auto"/>
                  </w:divBdr>
                  <w:divsChild>
                    <w:div w:id="344869779">
                      <w:marLeft w:val="0"/>
                      <w:marRight w:val="0"/>
                      <w:marTop w:val="0"/>
                      <w:marBottom w:val="0"/>
                      <w:divBdr>
                        <w:top w:val="none" w:sz="0" w:space="0" w:color="auto"/>
                        <w:left w:val="none" w:sz="0" w:space="0" w:color="auto"/>
                        <w:bottom w:val="none" w:sz="0" w:space="0" w:color="auto"/>
                        <w:right w:val="none" w:sz="0" w:space="0" w:color="auto"/>
                      </w:divBdr>
                      <w:divsChild>
                        <w:div w:id="15234073">
                          <w:marLeft w:val="0"/>
                          <w:marRight w:val="0"/>
                          <w:marTop w:val="0"/>
                          <w:marBottom w:val="0"/>
                          <w:divBdr>
                            <w:top w:val="none" w:sz="0" w:space="0" w:color="auto"/>
                            <w:left w:val="none" w:sz="0" w:space="0" w:color="auto"/>
                            <w:bottom w:val="none" w:sz="0" w:space="0" w:color="auto"/>
                            <w:right w:val="none" w:sz="0" w:space="0" w:color="auto"/>
                          </w:divBdr>
                          <w:divsChild>
                            <w:div w:id="53099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26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760</TotalTime>
  <Pages>1</Pages>
  <Words>397</Words>
  <Characters>2266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100</cp:revision>
  <cp:lastPrinted>2024-07-12T09:33:00Z</cp:lastPrinted>
  <dcterms:created xsi:type="dcterms:W3CDTF">2021-12-09T11:52:00Z</dcterms:created>
  <dcterms:modified xsi:type="dcterms:W3CDTF">2026-10-23T11:44:00Z</dcterms:modified>
</cp:coreProperties>
</file>