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B28CB" w14:textId="77777777" w:rsidR="00BB55BC" w:rsidRPr="00BF693B" w:rsidRDefault="00BB55BC" w:rsidP="00BF693B">
      <w:pPr>
        <w:spacing w:line="240" w:lineRule="auto"/>
        <w:jc w:val="center"/>
        <w:rPr>
          <w:rFonts w:ascii="Times New Roman" w:eastAsia="Times New Roman" w:hAnsi="Times New Roman" w:cs="Times New Roman"/>
          <w:sz w:val="28"/>
          <w:szCs w:val="28"/>
          <w:lang w:eastAsia="ru-RU"/>
        </w:rPr>
      </w:pPr>
      <w:r w:rsidRPr="00BF693B">
        <w:rPr>
          <w:rFonts w:ascii="Times New Roman" w:eastAsia="Times New Roman" w:hAnsi="Times New Roman" w:cs="Times New Roman"/>
          <w:b/>
          <w:bCs/>
          <w:sz w:val="28"/>
          <w:szCs w:val="28"/>
          <w:lang w:eastAsia="ru-RU"/>
        </w:rPr>
        <w:t>АҚПАРАТТЫҚ ХАБАРЛАМА</w:t>
      </w:r>
    </w:p>
    <w:p w14:paraId="2928C7D1" w14:textId="1509717E" w:rsidR="00BB55BC" w:rsidRPr="00BF693B" w:rsidRDefault="00BB55BC" w:rsidP="00BF693B">
      <w:pPr>
        <w:spacing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eastAsia="ru-RU"/>
        </w:rPr>
        <w:t xml:space="preserve">«Знамя труда» </w:t>
      </w:r>
      <w:proofErr w:type="spellStart"/>
      <w:r w:rsidRPr="00BF693B">
        <w:rPr>
          <w:rFonts w:ascii="Times New Roman" w:eastAsia="Times New Roman" w:hAnsi="Times New Roman" w:cs="Times New Roman"/>
          <w:bCs/>
          <w:sz w:val="28"/>
          <w:szCs w:val="28"/>
          <w:lang w:eastAsia="ru-RU"/>
        </w:rPr>
        <w:t>газетінің</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редакциясы</w:t>
      </w:r>
      <w:proofErr w:type="spellEnd"/>
      <w:r w:rsidRPr="00BF693B">
        <w:rPr>
          <w:rFonts w:ascii="Times New Roman" w:eastAsia="Times New Roman" w:hAnsi="Times New Roman" w:cs="Times New Roman"/>
          <w:bCs/>
          <w:sz w:val="28"/>
          <w:szCs w:val="28"/>
          <w:lang w:eastAsia="ru-RU"/>
        </w:rPr>
        <w:t>» ЖШС — «Знамя труда» және «</w:t>
      </w:r>
      <w:proofErr w:type="spellStart"/>
      <w:r w:rsidRPr="00BF693B">
        <w:rPr>
          <w:rFonts w:ascii="Times New Roman" w:eastAsia="Times New Roman" w:hAnsi="Times New Roman" w:cs="Times New Roman"/>
          <w:bCs/>
          <w:sz w:val="28"/>
          <w:szCs w:val="28"/>
          <w:lang w:eastAsia="ru-RU"/>
        </w:rPr>
        <w:t>Солтүстік</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жұлдызы</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газеттерінің</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меншік</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иесі</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бұдан</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әрі</w:t>
      </w:r>
      <w:proofErr w:type="spellEnd"/>
      <w:r w:rsidRPr="00BF693B">
        <w:rPr>
          <w:rFonts w:ascii="Times New Roman" w:eastAsia="Times New Roman" w:hAnsi="Times New Roman" w:cs="Times New Roman"/>
          <w:bCs/>
          <w:sz w:val="28"/>
          <w:szCs w:val="28"/>
          <w:lang w:eastAsia="ru-RU"/>
        </w:rPr>
        <w:t xml:space="preserve"> — Редакция) </w:t>
      </w:r>
      <w:proofErr w:type="spellStart"/>
      <w:r w:rsidRPr="00BF693B">
        <w:rPr>
          <w:rFonts w:ascii="Times New Roman" w:eastAsia="Times New Roman" w:hAnsi="Times New Roman" w:cs="Times New Roman"/>
          <w:bCs/>
          <w:sz w:val="28"/>
          <w:szCs w:val="28"/>
          <w:lang w:eastAsia="ru-RU"/>
        </w:rPr>
        <w:t>мәслихат</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депутаттығына</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кандидаттарды</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сайлау</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алдындағы</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үгіт</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материалдарын</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орналастыру</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үшін</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баспа</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алаңдарын</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ұсыну</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шарттары</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туралы</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хабардар</w:t>
      </w:r>
      <w:proofErr w:type="spellEnd"/>
      <w:r w:rsidRPr="00BF693B">
        <w:rPr>
          <w:rFonts w:ascii="Times New Roman" w:eastAsia="Times New Roman" w:hAnsi="Times New Roman" w:cs="Times New Roman"/>
          <w:bCs/>
          <w:sz w:val="28"/>
          <w:szCs w:val="28"/>
          <w:lang w:eastAsia="ru-RU"/>
        </w:rPr>
        <w:t xml:space="preserve"> </w:t>
      </w:r>
      <w:proofErr w:type="spellStart"/>
      <w:r w:rsidRPr="00BF693B">
        <w:rPr>
          <w:rFonts w:ascii="Times New Roman" w:eastAsia="Times New Roman" w:hAnsi="Times New Roman" w:cs="Times New Roman"/>
          <w:bCs/>
          <w:sz w:val="28"/>
          <w:szCs w:val="28"/>
          <w:lang w:eastAsia="ru-RU"/>
        </w:rPr>
        <w:t>етеді</w:t>
      </w:r>
      <w:proofErr w:type="spellEnd"/>
      <w:r w:rsidRPr="00BF693B">
        <w:rPr>
          <w:rFonts w:ascii="Times New Roman" w:eastAsia="Times New Roman" w:hAnsi="Times New Roman" w:cs="Times New Roman"/>
          <w:bCs/>
          <w:sz w:val="28"/>
          <w:szCs w:val="28"/>
          <w:lang w:eastAsia="ru-RU"/>
        </w:rPr>
        <w:t>.</w:t>
      </w:r>
    </w:p>
    <w:p w14:paraId="1C866F20" w14:textId="77777777" w:rsidR="00BB55BC" w:rsidRPr="00BF693B" w:rsidRDefault="00BB55BC" w:rsidP="00BF693B">
      <w:pPr>
        <w:spacing w:after="0" w:line="240" w:lineRule="auto"/>
        <w:ind w:firstLine="709"/>
        <w:jc w:val="center"/>
        <w:rPr>
          <w:rFonts w:ascii="Times New Roman" w:eastAsia="Times New Roman" w:hAnsi="Times New Roman" w:cs="Times New Roman"/>
          <w:sz w:val="28"/>
          <w:szCs w:val="28"/>
          <w:lang w:val="kk-KZ" w:eastAsia="ru-RU"/>
        </w:rPr>
      </w:pPr>
      <w:r w:rsidRPr="00BF693B">
        <w:rPr>
          <w:rFonts w:ascii="Times New Roman" w:eastAsia="Times New Roman" w:hAnsi="Times New Roman" w:cs="Times New Roman"/>
          <w:b/>
          <w:bCs/>
          <w:sz w:val="28"/>
          <w:szCs w:val="28"/>
          <w:lang w:val="kk-KZ" w:eastAsia="ru-RU"/>
        </w:rPr>
        <w:t>Редакцияның баспа алаңдарын ұсынуының жалпы шарттары мен тәртібі.</w:t>
      </w:r>
    </w:p>
    <w:p w14:paraId="6C61DC10"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Редакция тарапынан баспа алаңдарын ұсыну «Қазақстан Республикасындағы сайлау туралы» ҚР Конституциялық заңына сәйкес және жазбаша өтініш берілген сәтте Редакция бекіткен прайс-парақтар негізінде жүзеге асырылады.</w:t>
      </w:r>
    </w:p>
    <w:p w14:paraId="01444FEC"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Баспа алаңдарын ұсыну мәслихат депутаттығына кандидаттарға сайлау алдындағы баспа үгіт материалдарын орналастыру үшін баспа алаңын беру туралы Редакциямен (газет меншік иесімен) жасалған жазбаша шарт негізінде жүзеге асырылады.</w:t>
      </w:r>
    </w:p>
    <w:p w14:paraId="34BAB8D2" w14:textId="77777777" w:rsidR="00577D14"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 xml:space="preserve">Шарттың және оған қоса берілетін құжаттардың нысаны төменде көрсетілген жазбаша өтініш берілген кезде ұсынылады. Кандидаттың (сенім білдірілген тұлғаның) баспа алаңдарын ұсыну туралы </w:t>
      </w:r>
      <w:r w:rsidR="00577D14" w:rsidRPr="00BF693B">
        <w:rPr>
          <w:rFonts w:ascii="Times New Roman" w:eastAsia="Times New Roman" w:hAnsi="Times New Roman" w:cs="Times New Roman"/>
          <w:bCs/>
          <w:sz w:val="28"/>
          <w:szCs w:val="28"/>
          <w:lang w:val="kk-KZ" w:eastAsia="ru-RU"/>
        </w:rPr>
        <w:t>Р</w:t>
      </w:r>
      <w:r w:rsidRPr="00BF693B">
        <w:rPr>
          <w:rFonts w:ascii="Times New Roman" w:eastAsia="Times New Roman" w:hAnsi="Times New Roman" w:cs="Times New Roman"/>
          <w:bCs/>
          <w:sz w:val="28"/>
          <w:szCs w:val="28"/>
          <w:lang w:val="kk-KZ" w:eastAsia="ru-RU"/>
        </w:rPr>
        <w:t xml:space="preserve">едакциямен шартқа қол қоюы мәслихат депутаттығына кандидаттардың (сенім білдірілген тұлғаның) </w:t>
      </w:r>
      <w:r w:rsidR="00577D14" w:rsidRPr="00BF693B">
        <w:rPr>
          <w:rFonts w:ascii="Times New Roman" w:eastAsia="Times New Roman" w:hAnsi="Times New Roman" w:cs="Times New Roman"/>
          <w:bCs/>
          <w:sz w:val="28"/>
          <w:szCs w:val="28"/>
          <w:lang w:val="kk-KZ" w:eastAsia="ru-RU"/>
        </w:rPr>
        <w:t>Р</w:t>
      </w:r>
      <w:r w:rsidRPr="00BF693B">
        <w:rPr>
          <w:rFonts w:ascii="Times New Roman" w:eastAsia="Times New Roman" w:hAnsi="Times New Roman" w:cs="Times New Roman"/>
          <w:bCs/>
          <w:sz w:val="28"/>
          <w:szCs w:val="28"/>
          <w:lang w:val="kk-KZ" w:eastAsia="ru-RU"/>
        </w:rPr>
        <w:t xml:space="preserve">едакциядан сайлау алдындағы үгіт-насихат жүргізуге байланысты қызметтерді қабылдауға келісімі болып табылады. Осындай шартты жасасу үшін мәслихат депутаттығына кандидат (сенім білдірілген тұлға) Редакцияға мынадай мәліметтер көрсетілген жазбаша өтініш береді: </w:t>
      </w:r>
    </w:p>
    <w:p w14:paraId="7A5130F2" w14:textId="77777777" w:rsidR="00A20D91"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 xml:space="preserve">- </w:t>
      </w:r>
      <w:r w:rsidR="00577D14" w:rsidRPr="00BF693B">
        <w:rPr>
          <w:rFonts w:ascii="Times New Roman" w:eastAsia="Times New Roman" w:hAnsi="Times New Roman" w:cs="Times New Roman"/>
          <w:bCs/>
          <w:sz w:val="28"/>
          <w:szCs w:val="28"/>
          <w:lang w:val="kk-KZ" w:eastAsia="ru-RU"/>
        </w:rPr>
        <w:t xml:space="preserve"> </w:t>
      </w:r>
      <w:r w:rsidRPr="00BF693B">
        <w:rPr>
          <w:rFonts w:ascii="Times New Roman" w:eastAsia="Times New Roman" w:hAnsi="Times New Roman" w:cs="Times New Roman"/>
          <w:bCs/>
          <w:sz w:val="28"/>
          <w:szCs w:val="28"/>
          <w:lang w:val="kk-KZ" w:eastAsia="ru-RU"/>
        </w:rPr>
        <w:t>жазбаша өтініштің тіркеу нөмірі, күні және уақыты;</w:t>
      </w:r>
    </w:p>
    <w:p w14:paraId="17CFA565" w14:textId="77777777" w:rsidR="00A20D91"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 жазбаша өтініш беретін мәслихат депутаттығына кандидаттың (сенім білдірілген тұлғаның) тегі, аты, әкесінің аты (болған жағдайда);</w:t>
      </w:r>
    </w:p>
    <w:p w14:paraId="1408DE19" w14:textId="77777777" w:rsidR="00A20D91"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 жазбаша өтініш беруге тұлғаның өкілеттігін растайтын құжат: мәслихат депутаттығына кандидаттың (сенім білдірілген тұлғаның) жеке куәлігі, уәкілетті мемлекеттік орган берген мәслихат депутаттығына кандидаттың (сенім білдірілген тұлғаның) куәлігі, ҚР заңнамасына сәйкес өзге де құжат;</w:t>
      </w:r>
    </w:p>
    <w:p w14:paraId="333D26B8" w14:textId="77777777" w:rsidR="00A20D91"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 баспа алаңының жоспарланған көлемін және оны ұсыну уақытын көрсету;</w:t>
      </w:r>
    </w:p>
    <w:p w14:paraId="4C033F2E"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 мәслихат депутаттығына кандидаттың немесе сенім білдірілген тұлғаның қолы.</w:t>
      </w:r>
    </w:p>
    <w:p w14:paraId="339B957D"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Баспа материалдарын орналастыру кезегі Редакциямен жазбаша өтініштердің келіп түсу тәртібіне қарай белгіленеді. Мәслихат депутаттығына бірнеше кандидаттан (сенім білдірілген тұлғадан) бір күнде және бір мезгілде өтініштер келіп түскен жағдайда, Редакция барлық кандидаттың материалын газеттің бір нөмірінде жариялау мүмкіндігін қарастырады немесе ҚР сайлау туралы заңнамасында белгіленген ережелер бойынша жеребе тартылады.</w:t>
      </w:r>
    </w:p>
    <w:p w14:paraId="0BA2AA21" w14:textId="77777777" w:rsidR="00BF693B" w:rsidRDefault="00BF693B" w:rsidP="00BF693B">
      <w:pPr>
        <w:spacing w:after="154" w:line="240" w:lineRule="auto"/>
        <w:ind w:firstLine="709"/>
        <w:jc w:val="center"/>
        <w:rPr>
          <w:rFonts w:ascii="Times New Roman" w:eastAsia="Times New Roman" w:hAnsi="Times New Roman" w:cs="Times New Roman"/>
          <w:b/>
          <w:bCs/>
          <w:sz w:val="28"/>
          <w:szCs w:val="28"/>
          <w:lang w:val="kk-KZ" w:eastAsia="ru-RU"/>
        </w:rPr>
      </w:pPr>
    </w:p>
    <w:p w14:paraId="72C2A4B7" w14:textId="723C3AA4" w:rsidR="00A20D91" w:rsidRPr="00BF693B" w:rsidRDefault="00BB55BC" w:rsidP="00BF693B">
      <w:pPr>
        <w:spacing w:after="154" w:line="240" w:lineRule="auto"/>
        <w:ind w:firstLine="709"/>
        <w:jc w:val="center"/>
        <w:rPr>
          <w:rFonts w:ascii="Times New Roman" w:eastAsia="Times New Roman" w:hAnsi="Times New Roman" w:cs="Times New Roman"/>
          <w:b/>
          <w:bCs/>
          <w:sz w:val="28"/>
          <w:szCs w:val="28"/>
          <w:lang w:eastAsia="ru-RU"/>
        </w:rPr>
      </w:pPr>
      <w:r w:rsidRPr="00BF693B">
        <w:rPr>
          <w:rFonts w:ascii="Times New Roman" w:eastAsia="Times New Roman" w:hAnsi="Times New Roman" w:cs="Times New Roman"/>
          <w:b/>
          <w:bCs/>
          <w:sz w:val="28"/>
          <w:szCs w:val="28"/>
          <w:lang w:val="kk-KZ" w:eastAsia="ru-RU"/>
        </w:rPr>
        <w:lastRenderedPageBreak/>
        <w:t>Үгіт</w:t>
      </w:r>
      <w:r w:rsidR="00A20D91" w:rsidRPr="00BF693B">
        <w:rPr>
          <w:rFonts w:ascii="Times New Roman" w:eastAsia="Times New Roman" w:hAnsi="Times New Roman" w:cs="Times New Roman"/>
          <w:b/>
          <w:bCs/>
          <w:sz w:val="28"/>
          <w:szCs w:val="28"/>
          <w:lang w:val="kk-KZ" w:eastAsia="ru-RU"/>
        </w:rPr>
        <w:t xml:space="preserve"> </w:t>
      </w:r>
      <w:r w:rsidR="002853F6" w:rsidRPr="00BF693B">
        <w:rPr>
          <w:rFonts w:ascii="Times New Roman" w:eastAsia="Times New Roman" w:hAnsi="Times New Roman" w:cs="Times New Roman"/>
          <w:b/>
          <w:bCs/>
          <w:sz w:val="28"/>
          <w:szCs w:val="28"/>
          <w:lang w:val="kk-KZ" w:eastAsia="ru-RU"/>
        </w:rPr>
        <w:t xml:space="preserve">баспа </w:t>
      </w:r>
      <w:r w:rsidRPr="00BF693B">
        <w:rPr>
          <w:rFonts w:ascii="Times New Roman" w:eastAsia="Times New Roman" w:hAnsi="Times New Roman" w:cs="Times New Roman"/>
          <w:b/>
          <w:bCs/>
          <w:sz w:val="28"/>
          <w:szCs w:val="28"/>
          <w:lang w:val="kk-KZ" w:eastAsia="ru-RU"/>
        </w:rPr>
        <w:t>материалдарын ұсыну тәртібі.</w:t>
      </w:r>
    </w:p>
    <w:p w14:paraId="3035E52F"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 xml:space="preserve">Үгіт баспа материалдары </w:t>
      </w:r>
      <w:r w:rsidR="002853F6" w:rsidRPr="00BF693B">
        <w:rPr>
          <w:rFonts w:ascii="Times New Roman" w:eastAsia="Times New Roman" w:hAnsi="Times New Roman" w:cs="Times New Roman"/>
          <w:bCs/>
          <w:sz w:val="28"/>
          <w:szCs w:val="28"/>
          <w:lang w:val="kk-KZ" w:eastAsia="ru-RU"/>
        </w:rPr>
        <w:t>р</w:t>
      </w:r>
      <w:r w:rsidRPr="00BF693B">
        <w:rPr>
          <w:rFonts w:ascii="Times New Roman" w:eastAsia="Times New Roman" w:hAnsi="Times New Roman" w:cs="Times New Roman"/>
          <w:bCs/>
          <w:sz w:val="28"/>
          <w:szCs w:val="28"/>
          <w:lang w:val="kk-KZ" w:eastAsia="ru-RU"/>
        </w:rPr>
        <w:t xml:space="preserve">едакцияға «Қазақстан Республикасындағы сайлау туралы» Заңда, өзге де заңнамалық актілерде көзделген көлемде, дайын күйінде ұсынылады және оларға </w:t>
      </w:r>
      <w:r w:rsidR="002853F6" w:rsidRPr="00BF693B">
        <w:rPr>
          <w:rFonts w:ascii="Times New Roman" w:eastAsia="Times New Roman" w:hAnsi="Times New Roman" w:cs="Times New Roman"/>
          <w:bCs/>
          <w:sz w:val="28"/>
          <w:szCs w:val="28"/>
          <w:lang w:val="kk-KZ" w:eastAsia="ru-RU"/>
        </w:rPr>
        <w:t>р</w:t>
      </w:r>
      <w:r w:rsidRPr="00BF693B">
        <w:rPr>
          <w:rFonts w:ascii="Times New Roman" w:eastAsia="Times New Roman" w:hAnsi="Times New Roman" w:cs="Times New Roman"/>
          <w:bCs/>
          <w:sz w:val="28"/>
          <w:szCs w:val="28"/>
          <w:lang w:val="kk-KZ" w:eastAsia="ru-RU"/>
        </w:rPr>
        <w:t>едакциямен баспа алаңдарын ұсыну туралы шартқа қол қоюға уәкілеттік берілген тұлға қол қоюы тиіс.</w:t>
      </w:r>
    </w:p>
    <w:p w14:paraId="1EA61AB6"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Газетке басылатын ресми әрі әдеби стильдегі аударма нұсқасы:</w:t>
      </w:r>
    </w:p>
    <w:p w14:paraId="655B7B67"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Үгіт баспа материалдары редакцияға олар жарыққа шыққанға (басылғанға) дейін 5 (бес) жұмыс күні бұрын ұсынылады.</w:t>
      </w:r>
    </w:p>
    <w:p w14:paraId="0199FC9B"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Егер редакция үгіт баспа материалдарынан конституциялық құрылысты күшпен өзгерту, Қазақстан Республикасының тұтастығын бұзу, мемлекет қауіпсіздігіне нұқсан келтіру, әлеуметтік, нәсілдік, ұлттық, діни, сословиелік және рулық араздықты, қатыгездік пен зорлық-зомбылыққа табынуды насихаттауды, сондай-ақ заңнамада көзделмеген әскерилендірілген құрылымдар құруды және заңнамада көзделген өзге де негіздерді анықтаған жағдайда, оларды қабылдаудан бас тартуға құқылы.</w:t>
      </w:r>
    </w:p>
    <w:p w14:paraId="0B7C8627" w14:textId="77777777" w:rsidR="00BB55BC" w:rsidRPr="00BF693B" w:rsidRDefault="00BB55BC" w:rsidP="00BF693B">
      <w:pPr>
        <w:spacing w:after="0" w:line="240" w:lineRule="auto"/>
        <w:ind w:firstLine="709"/>
        <w:jc w:val="both"/>
        <w:rPr>
          <w:rFonts w:ascii="Times New Roman" w:eastAsia="Times New Roman" w:hAnsi="Times New Roman" w:cs="Times New Roman"/>
          <w:b/>
          <w:bCs/>
          <w:sz w:val="28"/>
          <w:szCs w:val="28"/>
          <w:lang w:val="kk-KZ" w:eastAsia="ru-RU"/>
        </w:rPr>
      </w:pPr>
      <w:r w:rsidRPr="00BF693B">
        <w:rPr>
          <w:rFonts w:ascii="Times New Roman" w:eastAsia="Times New Roman" w:hAnsi="Times New Roman" w:cs="Times New Roman"/>
          <w:b/>
          <w:bCs/>
          <w:sz w:val="28"/>
          <w:szCs w:val="28"/>
          <w:lang w:val="kk-KZ" w:eastAsia="ru-RU"/>
        </w:rPr>
        <w:t>Баспа алаңдарының бағасы және төлеу тәртібі:</w:t>
      </w:r>
    </w:p>
    <w:p w14:paraId="4333305B"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 xml:space="preserve">Баспа алаңдарын ұсыну үшін төлем көлемі </w:t>
      </w:r>
      <w:r w:rsidR="00A20D91" w:rsidRPr="00BF693B">
        <w:rPr>
          <w:rFonts w:ascii="Times New Roman" w:eastAsia="Times New Roman" w:hAnsi="Times New Roman" w:cs="Times New Roman"/>
          <w:bCs/>
          <w:sz w:val="28"/>
          <w:szCs w:val="28"/>
          <w:lang w:val="kk-KZ" w:eastAsia="ru-RU"/>
        </w:rPr>
        <w:t>р</w:t>
      </w:r>
      <w:r w:rsidRPr="00BF693B">
        <w:rPr>
          <w:rFonts w:ascii="Times New Roman" w:eastAsia="Times New Roman" w:hAnsi="Times New Roman" w:cs="Times New Roman"/>
          <w:bCs/>
          <w:sz w:val="28"/>
          <w:szCs w:val="28"/>
          <w:lang w:val="kk-KZ" w:eastAsia="ru-RU"/>
        </w:rPr>
        <w:t>едакцияның баспа алаңдарын ұсынуға арналған прайс-парағына сәйкес анықталады және төмендегідей болады:</w:t>
      </w:r>
      <w:r w:rsidRPr="00BF693B">
        <w:rPr>
          <w:rFonts w:ascii="Times New Roman" w:eastAsia="Times New Roman" w:hAnsi="Times New Roman" w:cs="Times New Roman"/>
          <w:bCs/>
          <w:sz w:val="28"/>
          <w:szCs w:val="28"/>
          <w:lang w:val="kk-KZ" w:eastAsia="ru-RU"/>
        </w:rPr>
        <w:br/>
        <w:t xml:space="preserve">- «Знамя труда» газетінде </w:t>
      </w:r>
      <w:r w:rsidR="00A20D91" w:rsidRPr="00BF693B">
        <w:rPr>
          <w:rFonts w:ascii="Times New Roman" w:eastAsia="Times New Roman" w:hAnsi="Times New Roman" w:cs="Times New Roman"/>
          <w:bCs/>
          <w:sz w:val="28"/>
          <w:szCs w:val="28"/>
          <w:lang w:val="kk-KZ" w:eastAsia="ru-RU"/>
        </w:rPr>
        <w:t>-</w:t>
      </w:r>
      <w:r w:rsidRPr="00BF693B">
        <w:rPr>
          <w:rFonts w:ascii="Times New Roman" w:eastAsia="Times New Roman" w:hAnsi="Times New Roman" w:cs="Times New Roman"/>
          <w:bCs/>
          <w:sz w:val="28"/>
          <w:szCs w:val="28"/>
          <w:lang w:val="kk-KZ" w:eastAsia="ru-RU"/>
        </w:rPr>
        <w:t xml:space="preserve"> 1 (бір) шаршы см үшін </w:t>
      </w:r>
      <w:r w:rsidRPr="00BF693B">
        <w:rPr>
          <w:rFonts w:ascii="Times New Roman" w:eastAsia="Times New Roman" w:hAnsi="Times New Roman" w:cs="Times New Roman"/>
          <w:bCs/>
          <w:sz w:val="28"/>
          <w:szCs w:val="28"/>
          <w:u w:val="single"/>
          <w:lang w:val="kk-KZ" w:eastAsia="ru-RU"/>
        </w:rPr>
        <w:t>180</w:t>
      </w:r>
      <w:r w:rsidRPr="00BF693B">
        <w:rPr>
          <w:rFonts w:ascii="Times New Roman" w:eastAsia="Times New Roman" w:hAnsi="Times New Roman" w:cs="Times New Roman"/>
          <w:bCs/>
          <w:sz w:val="28"/>
          <w:szCs w:val="28"/>
          <w:lang w:val="kk-KZ" w:eastAsia="ru-RU"/>
        </w:rPr>
        <w:t xml:space="preserve"> теңге;</w:t>
      </w:r>
      <w:r w:rsidRPr="00BF693B">
        <w:rPr>
          <w:rFonts w:ascii="Times New Roman" w:eastAsia="Times New Roman" w:hAnsi="Times New Roman" w:cs="Times New Roman"/>
          <w:bCs/>
          <w:sz w:val="28"/>
          <w:szCs w:val="28"/>
          <w:lang w:val="kk-KZ" w:eastAsia="ru-RU"/>
        </w:rPr>
        <w:br/>
        <w:t xml:space="preserve">- «Солтүстік жұлдызы» газетінде </w:t>
      </w:r>
      <w:r w:rsidR="00A20D91" w:rsidRPr="00BF693B">
        <w:rPr>
          <w:rFonts w:ascii="Times New Roman" w:eastAsia="Times New Roman" w:hAnsi="Times New Roman" w:cs="Times New Roman"/>
          <w:bCs/>
          <w:sz w:val="28"/>
          <w:szCs w:val="28"/>
          <w:lang w:val="kk-KZ" w:eastAsia="ru-RU"/>
        </w:rPr>
        <w:t>-</w:t>
      </w:r>
      <w:r w:rsidRPr="00BF693B">
        <w:rPr>
          <w:rFonts w:ascii="Times New Roman" w:eastAsia="Times New Roman" w:hAnsi="Times New Roman" w:cs="Times New Roman"/>
          <w:bCs/>
          <w:sz w:val="28"/>
          <w:szCs w:val="28"/>
          <w:lang w:val="kk-KZ" w:eastAsia="ru-RU"/>
        </w:rPr>
        <w:t xml:space="preserve"> 1 (бір) шаршы см үшін </w:t>
      </w:r>
      <w:r w:rsidRPr="00BF693B">
        <w:rPr>
          <w:rFonts w:ascii="Times New Roman" w:eastAsia="Times New Roman" w:hAnsi="Times New Roman" w:cs="Times New Roman"/>
          <w:bCs/>
          <w:sz w:val="28"/>
          <w:szCs w:val="28"/>
          <w:u w:val="single"/>
          <w:lang w:val="kk-KZ" w:eastAsia="ru-RU"/>
        </w:rPr>
        <w:t>180</w:t>
      </w:r>
      <w:r w:rsidRPr="00BF693B">
        <w:rPr>
          <w:rFonts w:ascii="Times New Roman" w:eastAsia="Times New Roman" w:hAnsi="Times New Roman" w:cs="Times New Roman"/>
          <w:bCs/>
          <w:sz w:val="28"/>
          <w:szCs w:val="28"/>
          <w:lang w:val="kk-KZ" w:eastAsia="ru-RU"/>
        </w:rPr>
        <w:t xml:space="preserve"> теңге.</w:t>
      </w:r>
    </w:p>
    <w:p w14:paraId="1DD2DC27" w14:textId="77777777" w:rsidR="00BB55BC" w:rsidRPr="00BF693B" w:rsidRDefault="00BB55BC" w:rsidP="00BF693B">
      <w:pPr>
        <w:spacing w:after="0" w:line="240" w:lineRule="auto"/>
        <w:ind w:firstLine="709"/>
        <w:jc w:val="both"/>
        <w:rPr>
          <w:rFonts w:ascii="Times New Roman" w:eastAsia="Times New Roman" w:hAnsi="Times New Roman" w:cs="Times New Roman"/>
          <w:bCs/>
          <w:sz w:val="28"/>
          <w:szCs w:val="28"/>
          <w:lang w:val="kk-KZ" w:eastAsia="ru-RU"/>
        </w:rPr>
      </w:pPr>
      <w:r w:rsidRPr="00BF693B">
        <w:rPr>
          <w:rFonts w:ascii="Times New Roman" w:eastAsia="Times New Roman" w:hAnsi="Times New Roman" w:cs="Times New Roman"/>
          <w:bCs/>
          <w:sz w:val="28"/>
          <w:szCs w:val="28"/>
          <w:lang w:val="kk-KZ" w:eastAsia="ru-RU"/>
        </w:rPr>
        <w:t xml:space="preserve">Баспа алаңдарын ұсыну үшін төлем сомасын тиісті сайлау қоры жүз пайыздық алдын ала төлем тәртібімен аударуға тиіс. Алдын ала төлем </w:t>
      </w:r>
      <w:r w:rsidR="00A20D91" w:rsidRPr="00BF693B">
        <w:rPr>
          <w:rFonts w:ascii="Times New Roman" w:eastAsia="Times New Roman" w:hAnsi="Times New Roman" w:cs="Times New Roman"/>
          <w:bCs/>
          <w:sz w:val="28"/>
          <w:szCs w:val="28"/>
          <w:lang w:val="kk-KZ" w:eastAsia="ru-RU"/>
        </w:rPr>
        <w:t>р</w:t>
      </w:r>
      <w:r w:rsidRPr="00BF693B">
        <w:rPr>
          <w:rFonts w:ascii="Times New Roman" w:eastAsia="Times New Roman" w:hAnsi="Times New Roman" w:cs="Times New Roman"/>
          <w:bCs/>
          <w:sz w:val="28"/>
          <w:szCs w:val="28"/>
          <w:lang w:val="kk-KZ" w:eastAsia="ru-RU"/>
        </w:rPr>
        <w:t>едакция ұсынған шот негізінде жүзеге асырылады.</w:t>
      </w:r>
    </w:p>
    <w:p w14:paraId="3D549218" w14:textId="77777777" w:rsidR="00A20D91" w:rsidRPr="00BF693B" w:rsidRDefault="00A20D91" w:rsidP="00BF693B">
      <w:pPr>
        <w:spacing w:after="0" w:line="240" w:lineRule="auto"/>
        <w:jc w:val="both"/>
        <w:rPr>
          <w:rFonts w:ascii="Times New Roman" w:eastAsia="Times New Roman" w:hAnsi="Times New Roman" w:cs="Times New Roman"/>
          <w:bCs/>
          <w:sz w:val="28"/>
          <w:szCs w:val="28"/>
          <w:lang w:val="kk-KZ" w:eastAsia="ru-RU"/>
        </w:rPr>
      </w:pPr>
    </w:p>
    <w:p w14:paraId="707578F5" w14:textId="77777777" w:rsidR="00BB55BC" w:rsidRPr="00BF693B" w:rsidRDefault="00BB55BC" w:rsidP="00BF693B">
      <w:pPr>
        <w:spacing w:after="0" w:line="240" w:lineRule="auto"/>
        <w:ind w:left="2832" w:firstLine="708"/>
        <w:jc w:val="both"/>
        <w:rPr>
          <w:rFonts w:ascii="Times New Roman" w:eastAsia="Times New Roman" w:hAnsi="Times New Roman" w:cs="Times New Roman"/>
          <w:b/>
          <w:bCs/>
          <w:sz w:val="28"/>
          <w:szCs w:val="28"/>
          <w:lang w:val="kk-KZ" w:eastAsia="ru-RU"/>
        </w:rPr>
      </w:pPr>
      <w:r w:rsidRPr="00BF693B">
        <w:rPr>
          <w:rFonts w:ascii="Times New Roman" w:eastAsia="Times New Roman" w:hAnsi="Times New Roman" w:cs="Times New Roman"/>
          <w:b/>
          <w:bCs/>
          <w:sz w:val="28"/>
          <w:szCs w:val="28"/>
          <w:lang w:val="kk-KZ" w:eastAsia="ru-RU"/>
        </w:rPr>
        <w:t>«Знамя труда» газетінің редакциясы» ЖШС</w:t>
      </w:r>
    </w:p>
    <w:p w14:paraId="65AE51D4" w14:textId="77777777" w:rsidR="00BB55BC" w:rsidRPr="00BF693B" w:rsidRDefault="00BB55BC" w:rsidP="00BF693B">
      <w:pPr>
        <w:spacing w:before="307" w:after="0" w:line="240" w:lineRule="auto"/>
        <w:jc w:val="both"/>
        <w:rPr>
          <w:rFonts w:ascii="Times New Roman" w:eastAsia="Times New Roman" w:hAnsi="Times New Roman" w:cs="Times New Roman"/>
          <w:sz w:val="28"/>
          <w:szCs w:val="28"/>
          <w:lang w:val="kk-KZ" w:eastAsia="ru-RU"/>
        </w:rPr>
      </w:pPr>
    </w:p>
    <w:p w14:paraId="6B86118C" w14:textId="77777777" w:rsidR="00BB55BC" w:rsidRPr="00BF693B" w:rsidRDefault="00BB55BC" w:rsidP="00BF693B">
      <w:pPr>
        <w:spacing w:after="0" w:line="240" w:lineRule="auto"/>
        <w:jc w:val="both"/>
        <w:rPr>
          <w:rFonts w:ascii="Times New Roman" w:hAnsi="Times New Roman" w:cs="Times New Roman"/>
          <w:b/>
          <w:sz w:val="28"/>
          <w:szCs w:val="28"/>
          <w:lang w:val="kk-KZ"/>
        </w:rPr>
      </w:pPr>
    </w:p>
    <w:p w14:paraId="38ABD431" w14:textId="77777777" w:rsidR="005C6C56" w:rsidRPr="00D8483E" w:rsidRDefault="005C6C56" w:rsidP="005C6C56">
      <w:pPr>
        <w:spacing w:after="0" w:line="240" w:lineRule="auto"/>
        <w:ind w:left="360"/>
        <w:jc w:val="right"/>
        <w:rPr>
          <w:rFonts w:ascii="Times New Roman" w:hAnsi="Times New Roman" w:cs="Times New Roman"/>
          <w:b/>
          <w:sz w:val="28"/>
          <w:szCs w:val="28"/>
          <w:lang w:val="kk-KZ"/>
        </w:rPr>
      </w:pPr>
    </w:p>
    <w:sectPr w:rsidR="005C6C56" w:rsidRPr="00D8483E" w:rsidSect="000A6F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57111"/>
    <w:multiLevelType w:val="hybridMultilevel"/>
    <w:tmpl w:val="66EE4E38"/>
    <w:lvl w:ilvl="0" w:tplc="AEBCEF48">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9425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A48A8"/>
    <w:rsid w:val="000270D1"/>
    <w:rsid w:val="000A6FB2"/>
    <w:rsid w:val="002853F6"/>
    <w:rsid w:val="002A48A8"/>
    <w:rsid w:val="002C0462"/>
    <w:rsid w:val="002E5DF3"/>
    <w:rsid w:val="003441AA"/>
    <w:rsid w:val="00395708"/>
    <w:rsid w:val="00421813"/>
    <w:rsid w:val="00577D14"/>
    <w:rsid w:val="005C6C56"/>
    <w:rsid w:val="005F5AD2"/>
    <w:rsid w:val="00653387"/>
    <w:rsid w:val="006667D4"/>
    <w:rsid w:val="008746D7"/>
    <w:rsid w:val="00A13C11"/>
    <w:rsid w:val="00A20D91"/>
    <w:rsid w:val="00B61E50"/>
    <w:rsid w:val="00BB55BC"/>
    <w:rsid w:val="00BF693B"/>
    <w:rsid w:val="00C06F4A"/>
    <w:rsid w:val="00D15112"/>
    <w:rsid w:val="00D8483E"/>
    <w:rsid w:val="00DD3CB6"/>
    <w:rsid w:val="00E26995"/>
    <w:rsid w:val="00E95CE7"/>
    <w:rsid w:val="00EC5607"/>
    <w:rsid w:val="00ED14BD"/>
    <w:rsid w:val="00F555D9"/>
    <w:rsid w:val="00FE1EF6"/>
    <w:rsid w:val="00FE7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C91B"/>
  <w15:docId w15:val="{06313558-010F-4515-857D-7437E53E1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5A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5AD2"/>
    <w:pPr>
      <w:ind w:left="720"/>
      <w:contextualSpacing/>
    </w:pPr>
  </w:style>
  <w:style w:type="character" w:styleId="a4">
    <w:name w:val="Strong"/>
    <w:basedOn w:val="a0"/>
    <w:uiPriority w:val="22"/>
    <w:qFormat/>
    <w:rsid w:val="00BB55BC"/>
    <w:rPr>
      <w:b/>
      <w:bCs/>
    </w:rPr>
  </w:style>
  <w:style w:type="character" w:styleId="a5">
    <w:name w:val="Emphasis"/>
    <w:basedOn w:val="a0"/>
    <w:uiPriority w:val="20"/>
    <w:qFormat/>
    <w:rsid w:val="00A20D91"/>
    <w:rPr>
      <w:i/>
      <w:iCs/>
    </w:rPr>
  </w:style>
  <w:style w:type="table" w:styleId="a6">
    <w:name w:val="Table Grid"/>
    <w:basedOn w:val="a1"/>
    <w:uiPriority w:val="59"/>
    <w:rsid w:val="00577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6715">
      <w:bodyDiv w:val="1"/>
      <w:marLeft w:val="0"/>
      <w:marRight w:val="0"/>
      <w:marTop w:val="0"/>
      <w:marBottom w:val="0"/>
      <w:divBdr>
        <w:top w:val="none" w:sz="0" w:space="0" w:color="auto"/>
        <w:left w:val="none" w:sz="0" w:space="0" w:color="auto"/>
        <w:bottom w:val="none" w:sz="0" w:space="0" w:color="auto"/>
        <w:right w:val="none" w:sz="0" w:space="0" w:color="auto"/>
      </w:divBdr>
      <w:divsChild>
        <w:div w:id="468397312">
          <w:marLeft w:val="0"/>
          <w:marRight w:val="0"/>
          <w:marTop w:val="115"/>
          <w:marBottom w:val="154"/>
          <w:divBdr>
            <w:top w:val="none" w:sz="0" w:space="0" w:color="auto"/>
            <w:left w:val="none" w:sz="0" w:space="0" w:color="auto"/>
            <w:bottom w:val="none" w:sz="0" w:space="0" w:color="auto"/>
            <w:right w:val="none" w:sz="0" w:space="0" w:color="auto"/>
          </w:divBdr>
        </w:div>
        <w:div w:id="1960913559">
          <w:marLeft w:val="0"/>
          <w:marRight w:val="0"/>
          <w:marTop w:val="115"/>
          <w:marBottom w:val="154"/>
          <w:divBdr>
            <w:top w:val="none" w:sz="0" w:space="0" w:color="auto"/>
            <w:left w:val="none" w:sz="0" w:space="0" w:color="auto"/>
            <w:bottom w:val="none" w:sz="0" w:space="0" w:color="auto"/>
            <w:right w:val="none" w:sz="0" w:space="0" w:color="auto"/>
          </w:divBdr>
        </w:div>
      </w:divsChild>
    </w:div>
    <w:div w:id="243994047">
      <w:bodyDiv w:val="1"/>
      <w:marLeft w:val="0"/>
      <w:marRight w:val="0"/>
      <w:marTop w:val="0"/>
      <w:marBottom w:val="0"/>
      <w:divBdr>
        <w:top w:val="none" w:sz="0" w:space="0" w:color="auto"/>
        <w:left w:val="none" w:sz="0" w:space="0" w:color="auto"/>
        <w:bottom w:val="none" w:sz="0" w:space="0" w:color="auto"/>
        <w:right w:val="none" w:sz="0" w:space="0" w:color="auto"/>
      </w:divBdr>
      <w:divsChild>
        <w:div w:id="420758303">
          <w:marLeft w:val="0"/>
          <w:marRight w:val="0"/>
          <w:marTop w:val="180"/>
          <w:marBottom w:val="240"/>
          <w:divBdr>
            <w:top w:val="none" w:sz="0" w:space="0" w:color="auto"/>
            <w:left w:val="none" w:sz="0" w:space="0" w:color="auto"/>
            <w:bottom w:val="none" w:sz="0" w:space="0" w:color="auto"/>
            <w:right w:val="none" w:sz="0" w:space="0" w:color="auto"/>
          </w:divBdr>
        </w:div>
        <w:div w:id="163740421">
          <w:marLeft w:val="0"/>
          <w:marRight w:val="0"/>
          <w:marTop w:val="180"/>
          <w:marBottom w:val="240"/>
          <w:divBdr>
            <w:top w:val="none" w:sz="0" w:space="0" w:color="auto"/>
            <w:left w:val="none" w:sz="0" w:space="0" w:color="auto"/>
            <w:bottom w:val="none" w:sz="0" w:space="0" w:color="auto"/>
            <w:right w:val="none" w:sz="0" w:space="0" w:color="auto"/>
          </w:divBdr>
        </w:div>
      </w:divsChild>
    </w:div>
    <w:div w:id="562569396">
      <w:bodyDiv w:val="1"/>
      <w:marLeft w:val="0"/>
      <w:marRight w:val="0"/>
      <w:marTop w:val="0"/>
      <w:marBottom w:val="0"/>
      <w:divBdr>
        <w:top w:val="none" w:sz="0" w:space="0" w:color="auto"/>
        <w:left w:val="none" w:sz="0" w:space="0" w:color="auto"/>
        <w:bottom w:val="none" w:sz="0" w:space="0" w:color="auto"/>
        <w:right w:val="none" w:sz="0" w:space="0" w:color="auto"/>
      </w:divBdr>
      <w:divsChild>
        <w:div w:id="44179099">
          <w:marLeft w:val="0"/>
          <w:marRight w:val="0"/>
          <w:marTop w:val="115"/>
          <w:marBottom w:val="154"/>
          <w:divBdr>
            <w:top w:val="none" w:sz="0" w:space="0" w:color="auto"/>
            <w:left w:val="none" w:sz="0" w:space="0" w:color="auto"/>
            <w:bottom w:val="none" w:sz="0" w:space="0" w:color="auto"/>
            <w:right w:val="none" w:sz="0" w:space="0" w:color="auto"/>
          </w:divBdr>
        </w:div>
        <w:div w:id="673604054">
          <w:marLeft w:val="0"/>
          <w:marRight w:val="0"/>
          <w:marTop w:val="115"/>
          <w:marBottom w:val="154"/>
          <w:divBdr>
            <w:top w:val="none" w:sz="0" w:space="0" w:color="auto"/>
            <w:left w:val="none" w:sz="0" w:space="0" w:color="auto"/>
            <w:bottom w:val="none" w:sz="0" w:space="0" w:color="auto"/>
            <w:right w:val="none" w:sz="0" w:space="0" w:color="auto"/>
          </w:divBdr>
        </w:div>
        <w:div w:id="2057191616">
          <w:marLeft w:val="0"/>
          <w:marRight w:val="0"/>
          <w:marTop w:val="115"/>
          <w:marBottom w:val="154"/>
          <w:divBdr>
            <w:top w:val="none" w:sz="0" w:space="0" w:color="auto"/>
            <w:left w:val="none" w:sz="0" w:space="0" w:color="auto"/>
            <w:bottom w:val="none" w:sz="0" w:space="0" w:color="auto"/>
            <w:right w:val="none" w:sz="0" w:space="0" w:color="auto"/>
          </w:divBdr>
        </w:div>
        <w:div w:id="407313591">
          <w:marLeft w:val="0"/>
          <w:marRight w:val="0"/>
          <w:marTop w:val="115"/>
          <w:marBottom w:val="154"/>
          <w:divBdr>
            <w:top w:val="none" w:sz="0" w:space="0" w:color="auto"/>
            <w:left w:val="none" w:sz="0" w:space="0" w:color="auto"/>
            <w:bottom w:val="none" w:sz="0" w:space="0" w:color="auto"/>
            <w:right w:val="none" w:sz="0" w:space="0" w:color="auto"/>
          </w:divBdr>
        </w:div>
      </w:divsChild>
    </w:div>
    <w:div w:id="1027949736">
      <w:bodyDiv w:val="1"/>
      <w:marLeft w:val="0"/>
      <w:marRight w:val="0"/>
      <w:marTop w:val="0"/>
      <w:marBottom w:val="0"/>
      <w:divBdr>
        <w:top w:val="none" w:sz="0" w:space="0" w:color="auto"/>
        <w:left w:val="none" w:sz="0" w:space="0" w:color="auto"/>
        <w:bottom w:val="none" w:sz="0" w:space="0" w:color="auto"/>
        <w:right w:val="none" w:sz="0" w:space="0" w:color="auto"/>
      </w:divBdr>
      <w:divsChild>
        <w:div w:id="722799185">
          <w:marLeft w:val="0"/>
          <w:marRight w:val="0"/>
          <w:marTop w:val="115"/>
          <w:marBottom w:val="154"/>
          <w:divBdr>
            <w:top w:val="none" w:sz="0" w:space="0" w:color="auto"/>
            <w:left w:val="none" w:sz="0" w:space="0" w:color="auto"/>
            <w:bottom w:val="none" w:sz="0" w:space="0" w:color="auto"/>
            <w:right w:val="none" w:sz="0" w:space="0" w:color="auto"/>
          </w:divBdr>
        </w:div>
      </w:divsChild>
    </w:div>
    <w:div w:id="1504970011">
      <w:bodyDiv w:val="1"/>
      <w:marLeft w:val="0"/>
      <w:marRight w:val="0"/>
      <w:marTop w:val="0"/>
      <w:marBottom w:val="0"/>
      <w:divBdr>
        <w:top w:val="none" w:sz="0" w:space="0" w:color="auto"/>
        <w:left w:val="none" w:sz="0" w:space="0" w:color="auto"/>
        <w:bottom w:val="none" w:sz="0" w:space="0" w:color="auto"/>
        <w:right w:val="none" w:sz="0" w:space="0" w:color="auto"/>
      </w:divBdr>
      <w:divsChild>
        <w:div w:id="1297031996">
          <w:marLeft w:val="0"/>
          <w:marRight w:val="0"/>
          <w:marTop w:val="115"/>
          <w:marBottom w:val="154"/>
          <w:divBdr>
            <w:top w:val="none" w:sz="0" w:space="0" w:color="auto"/>
            <w:left w:val="none" w:sz="0" w:space="0" w:color="auto"/>
            <w:bottom w:val="none" w:sz="0" w:space="0" w:color="auto"/>
            <w:right w:val="none" w:sz="0" w:space="0" w:color="auto"/>
          </w:divBdr>
        </w:div>
        <w:div w:id="927152975">
          <w:marLeft w:val="0"/>
          <w:marRight w:val="0"/>
          <w:marTop w:val="115"/>
          <w:marBottom w:val="154"/>
          <w:divBdr>
            <w:top w:val="none" w:sz="0" w:space="0" w:color="auto"/>
            <w:left w:val="none" w:sz="0" w:space="0" w:color="auto"/>
            <w:bottom w:val="none" w:sz="0" w:space="0" w:color="auto"/>
            <w:right w:val="none" w:sz="0" w:space="0" w:color="auto"/>
          </w:divBdr>
        </w:div>
      </w:divsChild>
    </w:div>
    <w:div w:id="2061392827">
      <w:bodyDiv w:val="1"/>
      <w:marLeft w:val="0"/>
      <w:marRight w:val="0"/>
      <w:marTop w:val="0"/>
      <w:marBottom w:val="0"/>
      <w:divBdr>
        <w:top w:val="none" w:sz="0" w:space="0" w:color="auto"/>
        <w:left w:val="none" w:sz="0" w:space="0" w:color="auto"/>
        <w:bottom w:val="none" w:sz="0" w:space="0" w:color="auto"/>
        <w:right w:val="none" w:sz="0" w:space="0" w:color="auto"/>
      </w:divBdr>
      <w:divsChild>
        <w:div w:id="1671905015">
          <w:marLeft w:val="0"/>
          <w:marRight w:val="0"/>
          <w:marTop w:val="180"/>
          <w:marBottom w:val="240"/>
          <w:divBdr>
            <w:top w:val="none" w:sz="0" w:space="0" w:color="auto"/>
            <w:left w:val="none" w:sz="0" w:space="0" w:color="auto"/>
            <w:bottom w:val="none" w:sz="0" w:space="0" w:color="auto"/>
            <w:right w:val="none" w:sz="0" w:space="0" w:color="auto"/>
          </w:divBdr>
        </w:div>
        <w:div w:id="36021072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577</Words>
  <Characters>3292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centr</dc:creator>
  <cp:lastModifiedBy>Мамлютка Мамлютская РИК</cp:lastModifiedBy>
  <cp:revision>6</cp:revision>
  <dcterms:created xsi:type="dcterms:W3CDTF">2026-10-23T10:31:00Z</dcterms:created>
  <dcterms:modified xsi:type="dcterms:W3CDTF">2026-10-23T12:12:00Z</dcterms:modified>
</cp:coreProperties>
</file>