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0B9" w:rsidRDefault="00E1060F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5D10B9" w:rsidRDefault="00E1060F">
      <w:pPr>
        <w:spacing w:before="276"/>
        <w:ind w:left="37" w:right="72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5D10B9" w:rsidRDefault="005D10B9">
      <w:pPr>
        <w:pStyle w:val="a3"/>
        <w:spacing w:before="74"/>
        <w:ind w:left="0"/>
        <w:rPr>
          <w:b/>
        </w:rPr>
      </w:pPr>
    </w:p>
    <w:p w:rsidR="005D10B9" w:rsidRDefault="00E1060F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5D10B9" w:rsidRDefault="00E1060F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18.08.2026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19.08.2026</w:t>
      </w:r>
    </w:p>
    <w:p w:rsidR="005D10B9" w:rsidRDefault="00E1060F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18.08.2026-</w:t>
      </w:r>
      <w:r>
        <w:rPr>
          <w:spacing w:val="-1"/>
        </w:rPr>
        <w:t xml:space="preserve"> </w:t>
      </w:r>
      <w:r>
        <w:rPr>
          <w:spacing w:val="-2"/>
        </w:rPr>
        <w:t>19.08.2026</w:t>
      </w:r>
    </w:p>
    <w:p w:rsidR="005D10B9" w:rsidRDefault="00E1060F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20.08.2026</w:t>
      </w:r>
    </w:p>
    <w:p w:rsidR="005D10B9" w:rsidRDefault="00E1060F">
      <w:pPr>
        <w:pStyle w:val="a3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21.08.2026</w:t>
      </w:r>
    </w:p>
    <w:p w:rsidR="005D10B9" w:rsidRDefault="00E1060F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5D10B9" w:rsidRDefault="00E1060F">
      <w:pPr>
        <w:pStyle w:val="a3"/>
      </w:pPr>
      <w:r>
        <w:t>E-3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327923</w:t>
      </w:r>
    </w:p>
    <w:p w:rsidR="005D10B9" w:rsidRDefault="00E1060F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5D10B9" w:rsidRDefault="005D10B9">
      <w:pPr>
        <w:pStyle w:val="a3"/>
        <w:spacing w:before="142"/>
        <w:ind w:left="0"/>
        <w:rPr>
          <w:b/>
          <w:i/>
        </w:rPr>
      </w:pPr>
    </w:p>
    <w:p w:rsidR="005D10B9" w:rsidRDefault="00E1060F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5D10B9" w:rsidRDefault="00E1060F">
      <w:pPr>
        <w:pStyle w:val="a3"/>
        <w:spacing w:before="78"/>
        <w:ind w:left="140" w:right="171" w:firstLine="560"/>
        <w:jc w:val="both"/>
      </w:pPr>
      <w:r>
        <w:t>«Қарағанды облысы Қарқаралы ауданы әкімінің аппараты» мемлекеттік мекемесінің терроризмға қарсы комиссиясының бас инспекторы, E-3 (Лауазым мәртебесі: Бос)</w:t>
      </w:r>
    </w:p>
    <w:p w:rsidR="005D10B9" w:rsidRDefault="005D10B9">
      <w:pPr>
        <w:pStyle w:val="a3"/>
        <w:spacing w:before="192"/>
        <w:ind w:left="0"/>
      </w:pPr>
    </w:p>
    <w:p w:rsidR="005D10B9" w:rsidRDefault="00E1060F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5D10B9" w:rsidRDefault="00E1060F">
      <w:pPr>
        <w:pStyle w:val="a3"/>
        <w:spacing w:before="78"/>
        <w:ind w:left="140" w:right="142" w:firstLine="560"/>
        <w:jc w:val="both"/>
      </w:pPr>
      <w:r>
        <w:t>Терроризмге қарсы комиссияның хатшылығын жүргізеді және жұмысын үйлестіреді. Қарқаралы ауданындағы терроризмге қарсы іс-қимыл саласындағы ахуалға әсер ететін саяси, әлеуметтік-экономикалық, діни және өзге де процесстерге мониторинг жасау, бағал</w:t>
      </w:r>
      <w:r>
        <w:t>ау және болжау. Мемлекеттік мекемелердің аумақтық бөлімшелерінің, жергілікті өзін-өзі басқару органдарының, жергілікті бюджеттен қаржыландырылатын атқарушы органдардың терроризмнің алдын алу, оның зардаптарын барынша азайту және (немесе) жою саласындағы өз</w:t>
      </w:r>
      <w:r>
        <w:t>ара іс-қимылын үйлестіру. Терроризмге қарсы комиссия аппаратының терроризмге қарсы комиссия шешімдерінің орындалу мәселелері бойынша есебін алу. Терроризмге қарсы комиссияның құрамына кіретін мемлекеттік мекемелердің аумақтық бөлімшелері, жергілікті өзін-ө</w:t>
      </w:r>
      <w:r>
        <w:t>зі басқару органдары, жергілікті бюджеттен қаржыландырылатын атқарушы органдар арасында терроризмге қарсы іс-қимыл мәселелері бойынша өзара ақпарат алмасуды ұйымдастыру. Аудандағы барлық діни бірлестіктер, миссионерлердің жұмысына талдау жасау, діни бірлес</w:t>
      </w:r>
      <w:r>
        <w:t>тіктермен байланыс жөніндегі Кеңестің жұмысын қадағалау, діни экстремизмнің алдын алуга және дін саласындағы мемлекеттік саясатты түсіндіруге арналған аудандық ақпараттық-түсіндіру тобының жұмысын қадағалау.</w:t>
      </w:r>
    </w:p>
    <w:p w:rsidR="005D10B9" w:rsidRDefault="005D10B9">
      <w:pPr>
        <w:pStyle w:val="a3"/>
        <w:spacing w:before="143"/>
        <w:ind w:left="0"/>
      </w:pPr>
    </w:p>
    <w:p w:rsidR="005D10B9" w:rsidRDefault="00E1060F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5D10B9" w:rsidRDefault="00E1060F">
      <w:pPr>
        <w:pStyle w:val="a3"/>
        <w:spacing w:before="78"/>
        <w:ind w:left="140" w:right="172" w:firstLine="560"/>
        <w:jc w:val="both"/>
      </w:pPr>
      <w:r>
        <w:t xml:space="preserve">Жоғары білім, жоғары оқу </w:t>
      </w:r>
      <w:r>
        <w:t>орнынан кейінгі білім: педагогика және психология, құқық, гуманитарлық ғылымдар, гуманитарлық пәндер бойынша мұғалімдерді</w:t>
      </w:r>
      <w:r>
        <w:rPr>
          <w:spacing w:val="66"/>
          <w:w w:val="150"/>
        </w:rPr>
        <w:t xml:space="preserve"> </w:t>
      </w:r>
      <w:r>
        <w:t>даярлау,</w:t>
      </w:r>
      <w:r>
        <w:rPr>
          <w:spacing w:val="70"/>
          <w:w w:val="150"/>
        </w:rPr>
        <w:t xml:space="preserve"> </w:t>
      </w:r>
      <w:r>
        <w:t>әлеуметтік</w:t>
      </w:r>
      <w:r>
        <w:rPr>
          <w:spacing w:val="69"/>
          <w:w w:val="150"/>
        </w:rPr>
        <w:t xml:space="preserve"> </w:t>
      </w:r>
      <w:r>
        <w:t>ғылымдар,</w:t>
      </w:r>
      <w:r>
        <w:rPr>
          <w:spacing w:val="70"/>
          <w:w w:val="150"/>
        </w:rPr>
        <w:t xml:space="preserve"> </w:t>
      </w:r>
      <w:r>
        <w:t>ұлттық</w:t>
      </w:r>
      <w:r>
        <w:rPr>
          <w:spacing w:val="69"/>
          <w:w w:val="150"/>
        </w:rPr>
        <w:t xml:space="preserve"> </w:t>
      </w:r>
      <w:r>
        <w:t>қауіпсіздік,</w:t>
      </w:r>
      <w:r>
        <w:rPr>
          <w:spacing w:val="70"/>
          <w:w w:val="150"/>
        </w:rPr>
        <w:t xml:space="preserve"> </w:t>
      </w:r>
      <w:r>
        <w:rPr>
          <w:spacing w:val="-2"/>
        </w:rPr>
        <w:t>қоғамдық</w:t>
      </w:r>
    </w:p>
    <w:p w:rsidR="005D10B9" w:rsidRDefault="005D10B9">
      <w:pPr>
        <w:pStyle w:val="a3"/>
        <w:jc w:val="both"/>
        <w:sectPr w:rsidR="005D10B9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5D10B9" w:rsidRDefault="00E1060F">
      <w:pPr>
        <w:pStyle w:val="a3"/>
        <w:spacing w:before="60"/>
        <w:ind w:left="140"/>
      </w:pPr>
      <w:r>
        <w:rPr>
          <w:spacing w:val="-2"/>
        </w:rPr>
        <w:lastRenderedPageBreak/>
        <w:t>қауіпсіздік</w:t>
      </w:r>
    </w:p>
    <w:p w:rsidR="005D10B9" w:rsidRDefault="005D10B9">
      <w:pPr>
        <w:pStyle w:val="a3"/>
        <w:spacing w:before="276"/>
        <w:ind w:left="0"/>
      </w:pPr>
    </w:p>
    <w:p w:rsidR="005D10B9" w:rsidRDefault="00E1060F">
      <w:pPr>
        <w:pStyle w:val="1"/>
        <w:ind w:left="2469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5D10B9" w:rsidRDefault="00E1060F">
      <w:pPr>
        <w:pStyle w:val="a3"/>
        <w:spacing w:before="78"/>
        <w:jc w:val="both"/>
      </w:pPr>
      <w:r>
        <w:t>жоғары</w:t>
      </w:r>
      <w:r>
        <w:rPr>
          <w:spacing w:val="-6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жоғары</w:t>
      </w:r>
      <w:r>
        <w:rPr>
          <w:spacing w:val="-6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кейінгі</w:t>
      </w:r>
      <w:r>
        <w:rPr>
          <w:spacing w:val="-5"/>
        </w:rPr>
        <w:t xml:space="preserve"> </w:t>
      </w:r>
      <w:r>
        <w:rPr>
          <w:spacing w:val="-2"/>
        </w:rPr>
        <w:t>білім;</w:t>
      </w:r>
    </w:p>
    <w:p w:rsidR="005D10B9" w:rsidRDefault="00E1060F">
      <w:pPr>
        <w:pStyle w:val="a3"/>
        <w:ind w:left="140" w:right="140" w:firstLine="560"/>
        <w:jc w:val="both"/>
      </w:pPr>
      <w:r>
        <w:t>мынадай құзыреттердің бар болуы: күйзеліске төзімділік, бастамашылдық, жауапкершілік, қызметті тұтынушыға және оны ақпараттандыруға бағдарлану, адалдық, ынтымақтастық және әрекеттестік, қызметті басқару, шешім қабыл</w:t>
      </w:r>
      <w:r>
        <w:t>дау, көшбасшылық;</w:t>
      </w:r>
    </w:p>
    <w:p w:rsidR="005D10B9" w:rsidRDefault="00E1060F">
      <w:pPr>
        <w:pStyle w:val="a3"/>
        <w:jc w:val="both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5D10B9" w:rsidRDefault="00E1060F">
      <w:pPr>
        <w:pStyle w:val="a3"/>
        <w:jc w:val="both"/>
      </w:pPr>
      <w:r>
        <w:t>1)</w:t>
      </w:r>
      <w:r>
        <w:rPr>
          <w:spacing w:val="-3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өтілі</w:t>
      </w:r>
      <w:r>
        <w:rPr>
          <w:spacing w:val="-4"/>
        </w:rPr>
        <w:t xml:space="preserve"> </w:t>
      </w:r>
      <w:r>
        <w:t>екі</w:t>
      </w:r>
      <w:r>
        <w:rPr>
          <w:spacing w:val="-4"/>
        </w:rPr>
        <w:t xml:space="preserve"> </w:t>
      </w:r>
      <w:r>
        <w:t>жылдан</w:t>
      </w:r>
      <w:r>
        <w:rPr>
          <w:spacing w:val="-4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rPr>
          <w:spacing w:val="-2"/>
        </w:rPr>
        <w:t>емес;</w:t>
      </w:r>
    </w:p>
    <w:p w:rsidR="005D10B9" w:rsidRDefault="005D10B9">
      <w:pPr>
        <w:pStyle w:val="a3"/>
        <w:ind w:left="0"/>
      </w:pPr>
    </w:p>
    <w:p w:rsidR="005D10B9" w:rsidRDefault="005D10B9">
      <w:pPr>
        <w:pStyle w:val="a3"/>
        <w:ind w:left="0"/>
      </w:pPr>
    </w:p>
    <w:p w:rsidR="005D10B9" w:rsidRDefault="005D10B9">
      <w:pPr>
        <w:pStyle w:val="a3"/>
        <w:spacing w:before="120"/>
        <w:ind w:left="0"/>
      </w:pPr>
    </w:p>
    <w:p w:rsidR="005D10B9" w:rsidRDefault="00E1060F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5D10B9" w:rsidRDefault="00E1060F">
      <w:pPr>
        <w:pStyle w:val="a3"/>
        <w:spacing w:before="78"/>
        <w:ind w:left="140" w:right="172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5D10B9" w:rsidRDefault="005D10B9" w:rsidP="00E1060F">
      <w:pPr>
        <w:pStyle w:val="a3"/>
        <w:ind w:left="0"/>
        <w:jc w:val="both"/>
        <w:sectPr w:rsidR="005D10B9">
          <w:pgSz w:w="11900" w:h="16840"/>
          <w:pgMar w:top="1060" w:right="425" w:bottom="280" w:left="1559" w:header="720" w:footer="720" w:gutter="0"/>
          <w:cols w:space="720"/>
        </w:sectPr>
      </w:pPr>
      <w:bookmarkStart w:id="0" w:name="_GoBack"/>
      <w:bookmarkEnd w:id="0"/>
    </w:p>
    <w:p w:rsidR="005D10B9" w:rsidRDefault="005D10B9" w:rsidP="00E1060F">
      <w:pPr>
        <w:spacing w:before="60"/>
        <w:ind w:right="68"/>
      </w:pPr>
    </w:p>
    <w:sectPr w:rsidR="005D10B9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D10B9"/>
    <w:rsid w:val="005D10B9"/>
    <w:rsid w:val="00E10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2026-08-14T06:31:00Z</dcterms:created>
  <dcterms:modified xsi:type="dcterms:W3CDTF">2026-08-14T06:33:00Z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2026-08-14T00:00:00Z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2026-08-14T00:00:00Z</vt:filetime>
  </property>
  <property fmtid="{D5CDD505-2E9C-101B-9397-08002B2CF9AE}" pid="6" name="Producer">
    <vt:lpwstr>iText 2.1.7 by 1T3XT</vt:lpwstr>
  </property>
</Properties>
</file>