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6D1" w:rsidRPr="005176D1" w:rsidRDefault="0060024D" w:rsidP="005176D1">
      <w:pPr>
        <w:jc w:val="center"/>
        <w:rPr>
          <w:b/>
          <w:sz w:val="28"/>
          <w:szCs w:val="28"/>
          <w:lang w:val="kk-KZ"/>
        </w:rPr>
      </w:pPr>
      <w:r>
        <w:rPr>
          <w:b/>
          <w:sz w:val="28"/>
          <w:szCs w:val="28"/>
          <w:lang w:val="kk-KZ"/>
        </w:rPr>
        <w:t>Округттік</w:t>
      </w:r>
      <w:r w:rsidR="005176D1" w:rsidRPr="005176D1">
        <w:rPr>
          <w:b/>
          <w:sz w:val="28"/>
          <w:szCs w:val="28"/>
          <w:lang w:val="kk-KZ"/>
        </w:rPr>
        <w:t xml:space="preserve"> сайлау комиссиясы</w:t>
      </w:r>
    </w:p>
    <w:p w:rsidR="005176D1" w:rsidRPr="005928CC" w:rsidRDefault="005176D1" w:rsidP="005176D1">
      <w:pPr>
        <w:jc w:val="center"/>
        <w:rPr>
          <w:bCs/>
          <w:sz w:val="28"/>
          <w:szCs w:val="28"/>
          <w:lang w:val="kk-KZ"/>
        </w:rPr>
      </w:pPr>
      <w:r>
        <w:rPr>
          <w:bCs/>
          <w:sz w:val="28"/>
          <w:szCs w:val="28"/>
          <w:lang w:val="kk-KZ"/>
        </w:rPr>
        <w:t>Бос орындар:</w:t>
      </w:r>
    </w:p>
    <w:tbl>
      <w:tblPr>
        <w:tblW w:w="10036" w:type="dxa"/>
        <w:tblInd w:w="-147" w:type="dxa"/>
        <w:tblLayout w:type="fixed"/>
        <w:tblLook w:val="04A0" w:firstRow="1" w:lastRow="0" w:firstColumn="1" w:lastColumn="0" w:noHBand="0" w:noVBand="1"/>
      </w:tblPr>
      <w:tblGrid>
        <w:gridCol w:w="724"/>
        <w:gridCol w:w="1276"/>
        <w:gridCol w:w="1843"/>
        <w:gridCol w:w="1446"/>
        <w:gridCol w:w="1487"/>
        <w:gridCol w:w="1119"/>
        <w:gridCol w:w="2141"/>
      </w:tblGrid>
      <w:tr w:rsidR="005176D1" w:rsidRPr="00A334E3" w:rsidTr="005176D1">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5176D1" w:rsidRPr="00087CB1" w:rsidRDefault="005176D1" w:rsidP="001660E0">
            <w:pPr>
              <w:jc w:val="both"/>
              <w:rPr>
                <w:sz w:val="24"/>
                <w:szCs w:val="24"/>
              </w:rPr>
            </w:pPr>
            <w:r w:rsidRPr="00087CB1">
              <w:rPr>
                <w:sz w:val="24"/>
                <w:szCs w:val="24"/>
                <w:lang w:val="kk-KZ"/>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76D1" w:rsidRPr="00087CB1" w:rsidRDefault="005176D1" w:rsidP="001660E0">
            <w:pPr>
              <w:jc w:val="both"/>
              <w:rPr>
                <w:sz w:val="24"/>
                <w:szCs w:val="24"/>
              </w:rPr>
            </w:pPr>
            <w:r>
              <w:rPr>
                <w:sz w:val="24"/>
                <w:szCs w:val="24"/>
                <w:lang w:val="kk-KZ"/>
              </w:rPr>
              <w:t>Аудандық және учаскелік</w:t>
            </w:r>
            <w:r w:rsidRPr="00087CB1">
              <w:rPr>
                <w:sz w:val="24"/>
                <w:szCs w:val="24"/>
                <w:lang w:val="kk-KZ"/>
              </w:rPr>
              <w:t xml:space="preserve"> с</w:t>
            </w:r>
            <w:proofErr w:type="spellStart"/>
            <w:r w:rsidRPr="00087CB1">
              <w:rPr>
                <w:sz w:val="24"/>
                <w:szCs w:val="24"/>
              </w:rPr>
              <w:t>айлау</w:t>
            </w:r>
            <w:proofErr w:type="spellEnd"/>
            <w:r w:rsidRPr="00087CB1">
              <w:rPr>
                <w:sz w:val="24"/>
                <w:szCs w:val="24"/>
              </w:rPr>
              <w:t xml:space="preserve"> </w:t>
            </w:r>
            <w:r w:rsidRPr="00087CB1">
              <w:rPr>
                <w:sz w:val="24"/>
                <w:szCs w:val="24"/>
                <w:lang w:val="kk-KZ"/>
              </w:rPr>
              <w:t xml:space="preserve">комиссиясының </w:t>
            </w:r>
            <w:r w:rsidRPr="00087CB1">
              <w:rPr>
                <w:sz w:val="24"/>
                <w:szCs w:val="24"/>
              </w:rPr>
              <w:t xml:space="preserve"> </w:t>
            </w:r>
            <w:proofErr w:type="spellStart"/>
            <w:r w:rsidRPr="00087CB1">
              <w:rPr>
                <w:sz w:val="24"/>
                <w:szCs w:val="24"/>
              </w:rPr>
              <w:t>нөмірі</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76D1" w:rsidRPr="00087CB1" w:rsidRDefault="005176D1" w:rsidP="001660E0">
            <w:pPr>
              <w:jc w:val="both"/>
              <w:rPr>
                <w:sz w:val="24"/>
                <w:szCs w:val="24"/>
              </w:rPr>
            </w:pPr>
            <w:proofErr w:type="spellStart"/>
            <w:r w:rsidRPr="00087CB1">
              <w:rPr>
                <w:sz w:val="24"/>
                <w:szCs w:val="24"/>
              </w:rPr>
              <w:t>Сайлау</w:t>
            </w:r>
            <w:proofErr w:type="spellEnd"/>
            <w:r w:rsidRPr="00087CB1">
              <w:rPr>
                <w:sz w:val="24"/>
                <w:szCs w:val="24"/>
              </w:rPr>
              <w:t xml:space="preserve"> </w:t>
            </w:r>
            <w:r w:rsidRPr="00087CB1">
              <w:rPr>
                <w:sz w:val="24"/>
                <w:szCs w:val="24"/>
                <w:lang w:val="kk-KZ"/>
              </w:rPr>
              <w:t xml:space="preserve">комиссиясы объектісінің </w:t>
            </w:r>
            <w:r w:rsidRPr="00087CB1">
              <w:rPr>
                <w:sz w:val="24"/>
                <w:szCs w:val="24"/>
              </w:rPr>
              <w:t>(</w:t>
            </w:r>
            <w:proofErr w:type="spellStart"/>
            <w:r w:rsidRPr="00087CB1">
              <w:rPr>
                <w:sz w:val="24"/>
                <w:szCs w:val="24"/>
              </w:rPr>
              <w:t>дауыс</w:t>
            </w:r>
            <w:proofErr w:type="spellEnd"/>
            <w:r w:rsidRPr="00087CB1">
              <w:rPr>
                <w:sz w:val="24"/>
                <w:szCs w:val="24"/>
              </w:rPr>
              <w:t xml:space="preserve"> </w:t>
            </w:r>
            <w:proofErr w:type="spellStart"/>
            <w:r w:rsidRPr="00087CB1">
              <w:rPr>
                <w:sz w:val="24"/>
                <w:szCs w:val="24"/>
              </w:rPr>
              <w:t>беруге</w:t>
            </w:r>
            <w:proofErr w:type="spellEnd"/>
            <w:r w:rsidRPr="00087CB1">
              <w:rPr>
                <w:sz w:val="24"/>
                <w:szCs w:val="24"/>
              </w:rPr>
              <w:t xml:space="preserve"> </w:t>
            </w:r>
            <w:proofErr w:type="spellStart"/>
            <w:r w:rsidRPr="00087CB1">
              <w:rPr>
                <w:sz w:val="24"/>
                <w:szCs w:val="24"/>
              </w:rPr>
              <w:t>арналған</w:t>
            </w:r>
            <w:proofErr w:type="spellEnd"/>
            <w:r w:rsidRPr="00087CB1">
              <w:rPr>
                <w:sz w:val="24"/>
                <w:szCs w:val="24"/>
              </w:rPr>
              <w:t xml:space="preserve"> </w:t>
            </w:r>
            <w:proofErr w:type="spellStart"/>
            <w:r w:rsidRPr="00087CB1">
              <w:rPr>
                <w:sz w:val="24"/>
                <w:szCs w:val="24"/>
              </w:rPr>
              <w:t>үй-жайдың</w:t>
            </w:r>
            <w:proofErr w:type="spellEnd"/>
            <w:r w:rsidRPr="00087CB1">
              <w:rPr>
                <w:sz w:val="24"/>
                <w:szCs w:val="24"/>
              </w:rPr>
              <w:t xml:space="preserve">) </w:t>
            </w:r>
            <w:proofErr w:type="spellStart"/>
            <w:r w:rsidRPr="00087CB1">
              <w:rPr>
                <w:sz w:val="24"/>
                <w:szCs w:val="24"/>
              </w:rPr>
              <w:t>атауы</w:t>
            </w:r>
            <w:proofErr w:type="spellEnd"/>
          </w:p>
        </w:tc>
        <w:tc>
          <w:tcPr>
            <w:tcW w:w="4052" w:type="dxa"/>
            <w:gridSpan w:val="3"/>
            <w:tcBorders>
              <w:top w:val="single" w:sz="4" w:space="0" w:color="auto"/>
              <w:left w:val="nil"/>
              <w:bottom w:val="single" w:sz="4" w:space="0" w:color="auto"/>
              <w:right w:val="single" w:sz="4" w:space="0" w:color="auto"/>
            </w:tcBorders>
            <w:shd w:val="clear" w:color="auto" w:fill="auto"/>
            <w:hideMark/>
          </w:tcPr>
          <w:p w:rsidR="005176D1" w:rsidRPr="00087CB1" w:rsidRDefault="005176D1" w:rsidP="001660E0">
            <w:pPr>
              <w:jc w:val="both"/>
              <w:rPr>
                <w:sz w:val="24"/>
                <w:szCs w:val="24"/>
              </w:rPr>
            </w:pPr>
            <w:proofErr w:type="spellStart"/>
            <w:r w:rsidRPr="00087CB1">
              <w:rPr>
                <w:sz w:val="24"/>
                <w:szCs w:val="24"/>
              </w:rPr>
              <w:t>Сайлау</w:t>
            </w:r>
            <w:proofErr w:type="spellEnd"/>
            <w:r w:rsidRPr="00087CB1">
              <w:rPr>
                <w:sz w:val="24"/>
                <w:szCs w:val="24"/>
              </w:rPr>
              <w:t xml:space="preserve"> </w:t>
            </w:r>
            <w:r w:rsidRPr="00087CB1">
              <w:rPr>
                <w:sz w:val="24"/>
                <w:szCs w:val="24"/>
                <w:lang w:val="kk-KZ"/>
              </w:rPr>
              <w:t>комиссиясының</w:t>
            </w:r>
            <w:r w:rsidRPr="00087CB1">
              <w:rPr>
                <w:sz w:val="24"/>
                <w:szCs w:val="24"/>
              </w:rPr>
              <w:t xml:space="preserve"> </w:t>
            </w:r>
            <w:proofErr w:type="spellStart"/>
            <w:r w:rsidRPr="00087CB1">
              <w:rPr>
                <w:sz w:val="24"/>
                <w:szCs w:val="24"/>
              </w:rPr>
              <w:t>мекенжайы</w:t>
            </w:r>
            <w:proofErr w:type="spellEnd"/>
          </w:p>
        </w:tc>
        <w:tc>
          <w:tcPr>
            <w:tcW w:w="2141" w:type="dxa"/>
            <w:tcBorders>
              <w:top w:val="single" w:sz="4" w:space="0" w:color="auto"/>
              <w:left w:val="single" w:sz="4" w:space="0" w:color="auto"/>
              <w:bottom w:val="single" w:sz="4" w:space="0" w:color="auto"/>
              <w:right w:val="single" w:sz="4" w:space="0" w:color="auto"/>
            </w:tcBorders>
            <w:shd w:val="clear" w:color="auto" w:fill="auto"/>
            <w:hideMark/>
          </w:tcPr>
          <w:p w:rsidR="005176D1" w:rsidRPr="00087CB1" w:rsidRDefault="005176D1" w:rsidP="001660E0">
            <w:pPr>
              <w:jc w:val="both"/>
              <w:rPr>
                <w:sz w:val="24"/>
                <w:szCs w:val="24"/>
                <w:lang w:val="kk-KZ"/>
              </w:rPr>
            </w:pPr>
            <w:r w:rsidRPr="00087CB1">
              <w:rPr>
                <w:sz w:val="24"/>
                <w:szCs w:val="24"/>
                <w:lang w:val="kk-KZ"/>
              </w:rPr>
              <w:t>К</w:t>
            </w:r>
            <w:proofErr w:type="spellStart"/>
            <w:r w:rsidRPr="00087CB1">
              <w:rPr>
                <w:sz w:val="24"/>
                <w:szCs w:val="24"/>
              </w:rPr>
              <w:t>омиссия</w:t>
            </w:r>
            <w:proofErr w:type="spellEnd"/>
            <w:r w:rsidRPr="00087CB1">
              <w:rPr>
                <w:sz w:val="24"/>
                <w:szCs w:val="24"/>
              </w:rPr>
              <w:t xml:space="preserve"> </w:t>
            </w:r>
            <w:proofErr w:type="spellStart"/>
            <w:r w:rsidRPr="00087CB1">
              <w:rPr>
                <w:sz w:val="24"/>
                <w:szCs w:val="24"/>
              </w:rPr>
              <w:t>мүшелерінің</w:t>
            </w:r>
            <w:proofErr w:type="spellEnd"/>
            <w:r w:rsidRPr="00087CB1">
              <w:rPr>
                <w:sz w:val="24"/>
                <w:szCs w:val="24"/>
              </w:rPr>
              <w:t xml:space="preserve"> </w:t>
            </w:r>
            <w:r w:rsidRPr="00087CB1">
              <w:rPr>
                <w:sz w:val="24"/>
                <w:szCs w:val="24"/>
                <w:lang w:val="kk-KZ"/>
              </w:rPr>
              <w:t>саны</w:t>
            </w:r>
            <w:r w:rsidR="00752C44">
              <w:rPr>
                <w:sz w:val="24"/>
                <w:szCs w:val="24"/>
                <w:lang w:val="kk-KZ"/>
              </w:rPr>
              <w:t xml:space="preserve"> (бос орын)</w:t>
            </w:r>
          </w:p>
        </w:tc>
      </w:tr>
      <w:tr w:rsidR="005176D1" w:rsidRPr="00A334E3" w:rsidTr="005176D1">
        <w:trPr>
          <w:trHeight w:val="1500"/>
        </w:trPr>
        <w:tc>
          <w:tcPr>
            <w:tcW w:w="724" w:type="dxa"/>
            <w:tcBorders>
              <w:top w:val="nil"/>
              <w:left w:val="single" w:sz="4" w:space="0" w:color="auto"/>
              <w:bottom w:val="single" w:sz="4" w:space="0" w:color="auto"/>
              <w:right w:val="single" w:sz="4" w:space="0" w:color="auto"/>
            </w:tcBorders>
            <w:shd w:val="clear" w:color="auto" w:fill="auto"/>
            <w:hideMark/>
          </w:tcPr>
          <w:p w:rsidR="005176D1" w:rsidRPr="00087CB1" w:rsidRDefault="005176D1" w:rsidP="001660E0">
            <w:pPr>
              <w:jc w:val="both"/>
              <w:rPr>
                <w:sz w:val="24"/>
                <w:szCs w:val="24"/>
              </w:rPr>
            </w:pPr>
            <w:r w:rsidRPr="00087CB1">
              <w:rPr>
                <w:sz w:val="24"/>
                <w:szCs w:val="24"/>
              </w:rPr>
              <w:t>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176D1" w:rsidRPr="00087CB1" w:rsidRDefault="005176D1" w:rsidP="001660E0">
            <w:pPr>
              <w:jc w:val="both"/>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176D1" w:rsidRPr="00087CB1" w:rsidRDefault="005176D1" w:rsidP="001660E0">
            <w:pPr>
              <w:jc w:val="both"/>
              <w:rPr>
                <w:sz w:val="24"/>
                <w:szCs w:val="24"/>
              </w:rPr>
            </w:pPr>
          </w:p>
        </w:tc>
        <w:tc>
          <w:tcPr>
            <w:tcW w:w="1446" w:type="dxa"/>
            <w:tcBorders>
              <w:top w:val="nil"/>
              <w:left w:val="nil"/>
              <w:bottom w:val="single" w:sz="4" w:space="0" w:color="auto"/>
              <w:right w:val="single" w:sz="4" w:space="0" w:color="auto"/>
            </w:tcBorders>
            <w:shd w:val="clear" w:color="auto" w:fill="auto"/>
            <w:hideMark/>
          </w:tcPr>
          <w:p w:rsidR="005176D1" w:rsidRPr="00087CB1" w:rsidRDefault="005176D1" w:rsidP="001660E0">
            <w:pPr>
              <w:jc w:val="both"/>
              <w:rPr>
                <w:sz w:val="24"/>
                <w:szCs w:val="24"/>
              </w:rPr>
            </w:pPr>
            <w:proofErr w:type="spellStart"/>
            <w:r w:rsidRPr="00087CB1">
              <w:rPr>
                <w:sz w:val="24"/>
                <w:szCs w:val="24"/>
              </w:rPr>
              <w:t>Елді</w:t>
            </w:r>
            <w:proofErr w:type="spellEnd"/>
            <w:r w:rsidRPr="00087CB1">
              <w:rPr>
                <w:sz w:val="24"/>
                <w:szCs w:val="24"/>
              </w:rPr>
              <w:t xml:space="preserve"> </w:t>
            </w:r>
            <w:proofErr w:type="spellStart"/>
            <w:r w:rsidRPr="00087CB1">
              <w:rPr>
                <w:sz w:val="24"/>
                <w:szCs w:val="24"/>
              </w:rPr>
              <w:t>мекен</w:t>
            </w:r>
            <w:proofErr w:type="spellEnd"/>
          </w:p>
        </w:tc>
        <w:tc>
          <w:tcPr>
            <w:tcW w:w="1487" w:type="dxa"/>
            <w:tcBorders>
              <w:top w:val="nil"/>
              <w:left w:val="nil"/>
              <w:bottom w:val="single" w:sz="4" w:space="0" w:color="auto"/>
              <w:right w:val="single" w:sz="4" w:space="0" w:color="auto"/>
            </w:tcBorders>
            <w:shd w:val="clear" w:color="auto" w:fill="auto"/>
            <w:hideMark/>
          </w:tcPr>
          <w:p w:rsidR="005176D1" w:rsidRPr="00087CB1" w:rsidRDefault="005176D1" w:rsidP="001660E0">
            <w:pPr>
              <w:jc w:val="both"/>
              <w:rPr>
                <w:sz w:val="24"/>
                <w:szCs w:val="24"/>
              </w:rPr>
            </w:pPr>
            <w:proofErr w:type="spellStart"/>
            <w:r w:rsidRPr="00087CB1">
              <w:rPr>
                <w:sz w:val="24"/>
                <w:szCs w:val="24"/>
              </w:rPr>
              <w:t>Көше</w:t>
            </w:r>
            <w:proofErr w:type="spellEnd"/>
          </w:p>
        </w:tc>
        <w:tc>
          <w:tcPr>
            <w:tcW w:w="1119" w:type="dxa"/>
            <w:tcBorders>
              <w:top w:val="nil"/>
              <w:left w:val="nil"/>
              <w:bottom w:val="single" w:sz="4" w:space="0" w:color="auto"/>
              <w:right w:val="single" w:sz="4" w:space="0" w:color="auto"/>
            </w:tcBorders>
            <w:shd w:val="clear" w:color="auto" w:fill="auto"/>
            <w:hideMark/>
          </w:tcPr>
          <w:p w:rsidR="005176D1" w:rsidRPr="00087CB1" w:rsidRDefault="005176D1" w:rsidP="001660E0">
            <w:pPr>
              <w:jc w:val="both"/>
              <w:rPr>
                <w:sz w:val="24"/>
                <w:szCs w:val="24"/>
              </w:rPr>
            </w:pPr>
            <w:proofErr w:type="spellStart"/>
            <w:r w:rsidRPr="00087CB1">
              <w:rPr>
                <w:sz w:val="24"/>
                <w:szCs w:val="24"/>
              </w:rPr>
              <w:t>Үй</w:t>
            </w:r>
            <w:proofErr w:type="spellEnd"/>
          </w:p>
        </w:tc>
        <w:tc>
          <w:tcPr>
            <w:tcW w:w="2141" w:type="dxa"/>
            <w:tcBorders>
              <w:top w:val="single" w:sz="4" w:space="0" w:color="auto"/>
              <w:left w:val="single" w:sz="4" w:space="0" w:color="auto"/>
              <w:bottom w:val="single" w:sz="4" w:space="0" w:color="auto"/>
              <w:right w:val="single" w:sz="4" w:space="0" w:color="auto"/>
            </w:tcBorders>
            <w:vAlign w:val="center"/>
            <w:hideMark/>
          </w:tcPr>
          <w:p w:rsidR="005176D1" w:rsidRPr="00087CB1" w:rsidRDefault="005176D1" w:rsidP="001660E0">
            <w:pPr>
              <w:jc w:val="both"/>
              <w:rPr>
                <w:sz w:val="24"/>
                <w:szCs w:val="24"/>
              </w:rPr>
            </w:pPr>
          </w:p>
        </w:tc>
      </w:tr>
      <w:tr w:rsidR="005176D1" w:rsidRPr="00A334E3" w:rsidTr="005176D1">
        <w:trPr>
          <w:trHeight w:val="195"/>
        </w:trPr>
        <w:tc>
          <w:tcPr>
            <w:tcW w:w="724" w:type="dxa"/>
            <w:tcBorders>
              <w:top w:val="nil"/>
              <w:left w:val="single" w:sz="4" w:space="0" w:color="auto"/>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1</w:t>
            </w:r>
          </w:p>
        </w:tc>
        <w:tc>
          <w:tcPr>
            <w:tcW w:w="1276" w:type="dxa"/>
            <w:tcBorders>
              <w:top w:val="nil"/>
              <w:left w:val="nil"/>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2</w:t>
            </w:r>
          </w:p>
        </w:tc>
        <w:tc>
          <w:tcPr>
            <w:tcW w:w="1843" w:type="dxa"/>
            <w:tcBorders>
              <w:top w:val="nil"/>
              <w:left w:val="nil"/>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3</w:t>
            </w:r>
          </w:p>
        </w:tc>
        <w:tc>
          <w:tcPr>
            <w:tcW w:w="1446" w:type="dxa"/>
            <w:tcBorders>
              <w:top w:val="nil"/>
              <w:left w:val="nil"/>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4</w:t>
            </w:r>
          </w:p>
        </w:tc>
        <w:tc>
          <w:tcPr>
            <w:tcW w:w="1487" w:type="dxa"/>
            <w:tcBorders>
              <w:top w:val="nil"/>
              <w:left w:val="nil"/>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5</w:t>
            </w:r>
          </w:p>
        </w:tc>
        <w:tc>
          <w:tcPr>
            <w:tcW w:w="1119" w:type="dxa"/>
            <w:tcBorders>
              <w:top w:val="nil"/>
              <w:left w:val="nil"/>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6</w:t>
            </w:r>
          </w:p>
        </w:tc>
        <w:tc>
          <w:tcPr>
            <w:tcW w:w="2141" w:type="dxa"/>
            <w:tcBorders>
              <w:top w:val="nil"/>
              <w:left w:val="nil"/>
              <w:bottom w:val="single" w:sz="4" w:space="0" w:color="auto"/>
              <w:right w:val="single" w:sz="4" w:space="0" w:color="auto"/>
            </w:tcBorders>
            <w:shd w:val="clear" w:color="auto" w:fill="auto"/>
            <w:hideMark/>
          </w:tcPr>
          <w:p w:rsidR="005176D1" w:rsidRPr="00A334E3" w:rsidRDefault="005176D1" w:rsidP="001660E0">
            <w:pPr>
              <w:jc w:val="both"/>
              <w:rPr>
                <w:sz w:val="28"/>
                <w:szCs w:val="28"/>
              </w:rPr>
            </w:pPr>
            <w:r w:rsidRPr="00A334E3">
              <w:rPr>
                <w:sz w:val="28"/>
                <w:szCs w:val="28"/>
              </w:rPr>
              <w:t>7</w:t>
            </w:r>
          </w:p>
        </w:tc>
      </w:tr>
      <w:tr w:rsidR="00FA38E4" w:rsidRPr="00A334E3" w:rsidTr="005176D1">
        <w:trPr>
          <w:trHeight w:val="402"/>
        </w:trPr>
        <w:tc>
          <w:tcPr>
            <w:tcW w:w="724" w:type="dxa"/>
            <w:tcBorders>
              <w:top w:val="nil"/>
              <w:left w:val="single" w:sz="4" w:space="0" w:color="auto"/>
              <w:bottom w:val="single" w:sz="4" w:space="0" w:color="auto"/>
              <w:right w:val="single" w:sz="4" w:space="0" w:color="auto"/>
            </w:tcBorders>
            <w:shd w:val="clear" w:color="auto" w:fill="auto"/>
          </w:tcPr>
          <w:p w:rsidR="00FA38E4" w:rsidRPr="00AA1AFB" w:rsidRDefault="003E5F1E" w:rsidP="00FA38E4">
            <w:pPr>
              <w:jc w:val="both"/>
              <w:rPr>
                <w:sz w:val="24"/>
                <w:szCs w:val="24"/>
                <w:lang w:val="kk-KZ"/>
              </w:rPr>
            </w:pPr>
            <w:r>
              <w:rPr>
                <w:sz w:val="24"/>
                <w:szCs w:val="24"/>
                <w:lang w:val="kk-KZ"/>
              </w:rPr>
              <w:t>1</w:t>
            </w:r>
          </w:p>
        </w:tc>
        <w:tc>
          <w:tcPr>
            <w:tcW w:w="1276" w:type="dxa"/>
            <w:tcBorders>
              <w:top w:val="nil"/>
              <w:left w:val="nil"/>
              <w:bottom w:val="single" w:sz="4" w:space="0" w:color="auto"/>
              <w:right w:val="single" w:sz="4" w:space="0" w:color="auto"/>
            </w:tcBorders>
            <w:shd w:val="clear" w:color="auto" w:fill="auto"/>
          </w:tcPr>
          <w:p w:rsidR="00FA38E4" w:rsidRPr="00087CB1" w:rsidRDefault="00FA38E4" w:rsidP="00FA38E4">
            <w:pPr>
              <w:jc w:val="both"/>
              <w:rPr>
                <w:sz w:val="24"/>
                <w:szCs w:val="24"/>
                <w:lang w:val="kk-KZ"/>
              </w:rPr>
            </w:pPr>
            <w:r>
              <w:rPr>
                <w:sz w:val="24"/>
                <w:szCs w:val="24"/>
                <w:lang w:val="kk-KZ"/>
              </w:rPr>
              <w:t>№2 Округттік сайлау комиссиясы</w:t>
            </w:r>
          </w:p>
        </w:tc>
        <w:tc>
          <w:tcPr>
            <w:tcW w:w="1843" w:type="dxa"/>
            <w:tcBorders>
              <w:top w:val="nil"/>
              <w:left w:val="nil"/>
              <w:bottom w:val="single" w:sz="4" w:space="0" w:color="auto"/>
              <w:right w:val="single" w:sz="4" w:space="0" w:color="auto"/>
            </w:tcBorders>
            <w:shd w:val="clear" w:color="auto" w:fill="auto"/>
          </w:tcPr>
          <w:p w:rsidR="00FA38E4" w:rsidRPr="00504B3F" w:rsidRDefault="00017B1D" w:rsidP="00FA38E4">
            <w:pPr>
              <w:jc w:val="both"/>
              <w:rPr>
                <w:sz w:val="24"/>
                <w:szCs w:val="24"/>
                <w:lang w:val="kk-KZ"/>
              </w:rPr>
            </w:pPr>
            <w:r>
              <w:rPr>
                <w:sz w:val="24"/>
                <w:szCs w:val="24"/>
                <w:lang w:val="kk-KZ"/>
              </w:rPr>
              <w:t xml:space="preserve">Бақанас ауылы, </w:t>
            </w:r>
            <w:r w:rsidR="00BB2B8B" w:rsidRPr="00BB2B8B">
              <w:rPr>
                <w:sz w:val="24"/>
                <w:szCs w:val="24"/>
                <w:lang w:val="kk-KZ"/>
              </w:rPr>
              <w:t>Мәдениет үйі  ғимараты</w:t>
            </w:r>
          </w:p>
        </w:tc>
        <w:tc>
          <w:tcPr>
            <w:tcW w:w="1446" w:type="dxa"/>
            <w:tcBorders>
              <w:top w:val="nil"/>
              <w:left w:val="nil"/>
              <w:bottom w:val="single" w:sz="4" w:space="0" w:color="auto"/>
              <w:right w:val="single" w:sz="4" w:space="0" w:color="auto"/>
            </w:tcBorders>
            <w:shd w:val="clear" w:color="auto" w:fill="auto"/>
          </w:tcPr>
          <w:p w:rsidR="00FA38E4" w:rsidRPr="00087CB1" w:rsidRDefault="00FA38E4" w:rsidP="00FA38E4">
            <w:pPr>
              <w:jc w:val="both"/>
              <w:rPr>
                <w:sz w:val="24"/>
                <w:szCs w:val="24"/>
                <w:lang w:val="kk-KZ"/>
              </w:rPr>
            </w:pPr>
            <w:r>
              <w:rPr>
                <w:sz w:val="24"/>
                <w:szCs w:val="24"/>
                <w:lang w:val="kk-KZ"/>
              </w:rPr>
              <w:t xml:space="preserve">Балқаш </w:t>
            </w:r>
            <w:r w:rsidRPr="00E23291">
              <w:rPr>
                <w:sz w:val="24"/>
                <w:szCs w:val="24"/>
                <w:lang w:val="kk-KZ"/>
              </w:rPr>
              <w:t xml:space="preserve">ауданы, </w:t>
            </w:r>
            <w:r>
              <w:rPr>
                <w:sz w:val="24"/>
                <w:szCs w:val="24"/>
                <w:lang w:val="kk-KZ"/>
              </w:rPr>
              <w:t>Бақанас ауылы</w:t>
            </w:r>
          </w:p>
        </w:tc>
        <w:tc>
          <w:tcPr>
            <w:tcW w:w="1487" w:type="dxa"/>
            <w:tcBorders>
              <w:top w:val="nil"/>
              <w:left w:val="nil"/>
              <w:bottom w:val="single" w:sz="4" w:space="0" w:color="auto"/>
              <w:right w:val="single" w:sz="4" w:space="0" w:color="auto"/>
            </w:tcBorders>
            <w:shd w:val="clear" w:color="auto" w:fill="auto"/>
          </w:tcPr>
          <w:p w:rsidR="00FA38E4" w:rsidRPr="00087CB1" w:rsidRDefault="00FA38E4" w:rsidP="00FA38E4">
            <w:pPr>
              <w:jc w:val="both"/>
              <w:rPr>
                <w:sz w:val="24"/>
                <w:szCs w:val="24"/>
                <w:lang w:val="kk-KZ"/>
              </w:rPr>
            </w:pPr>
            <w:r>
              <w:rPr>
                <w:sz w:val="24"/>
                <w:szCs w:val="24"/>
                <w:lang w:val="kk-KZ"/>
              </w:rPr>
              <w:t>Д.</w:t>
            </w:r>
            <w:r w:rsidRPr="00E23291">
              <w:rPr>
                <w:sz w:val="24"/>
                <w:szCs w:val="24"/>
                <w:lang w:val="kk-KZ"/>
              </w:rPr>
              <w:t xml:space="preserve">Қонаев көшесі </w:t>
            </w:r>
          </w:p>
        </w:tc>
        <w:tc>
          <w:tcPr>
            <w:tcW w:w="1119" w:type="dxa"/>
            <w:tcBorders>
              <w:top w:val="nil"/>
              <w:left w:val="nil"/>
              <w:bottom w:val="single" w:sz="4" w:space="0" w:color="auto"/>
              <w:right w:val="single" w:sz="4" w:space="0" w:color="auto"/>
            </w:tcBorders>
            <w:shd w:val="clear" w:color="auto" w:fill="auto"/>
          </w:tcPr>
          <w:p w:rsidR="00FA38E4" w:rsidRPr="00087CB1" w:rsidRDefault="00FA38E4" w:rsidP="00FA38E4">
            <w:pPr>
              <w:jc w:val="both"/>
              <w:rPr>
                <w:sz w:val="24"/>
                <w:szCs w:val="24"/>
                <w:lang w:val="kk-KZ"/>
              </w:rPr>
            </w:pPr>
            <w:r>
              <w:rPr>
                <w:sz w:val="24"/>
                <w:szCs w:val="24"/>
                <w:lang w:val="kk-KZ"/>
              </w:rPr>
              <w:t>147</w:t>
            </w:r>
          </w:p>
        </w:tc>
        <w:tc>
          <w:tcPr>
            <w:tcW w:w="2141" w:type="dxa"/>
            <w:tcBorders>
              <w:top w:val="nil"/>
              <w:left w:val="nil"/>
              <w:bottom w:val="single" w:sz="4" w:space="0" w:color="auto"/>
              <w:right w:val="single" w:sz="4" w:space="0" w:color="auto"/>
            </w:tcBorders>
            <w:shd w:val="clear" w:color="auto" w:fill="auto"/>
            <w:noWrap/>
          </w:tcPr>
          <w:p w:rsidR="00FA38E4" w:rsidRPr="00087CB1" w:rsidRDefault="003E5F1E" w:rsidP="00D01A68">
            <w:pPr>
              <w:jc w:val="center"/>
              <w:rPr>
                <w:sz w:val="24"/>
                <w:szCs w:val="24"/>
                <w:lang w:val="kk-KZ"/>
              </w:rPr>
            </w:pPr>
            <w:r>
              <w:rPr>
                <w:sz w:val="24"/>
                <w:szCs w:val="24"/>
                <w:lang w:val="kk-KZ"/>
              </w:rPr>
              <w:t>2</w:t>
            </w:r>
          </w:p>
        </w:tc>
      </w:tr>
      <w:tr w:rsidR="00BB2B8B" w:rsidRPr="00087CB1" w:rsidTr="00DF35B5">
        <w:trPr>
          <w:trHeight w:val="402"/>
        </w:trPr>
        <w:tc>
          <w:tcPr>
            <w:tcW w:w="724" w:type="dxa"/>
            <w:tcBorders>
              <w:top w:val="nil"/>
              <w:left w:val="single" w:sz="4" w:space="0" w:color="auto"/>
              <w:bottom w:val="nil"/>
              <w:right w:val="single" w:sz="4" w:space="0" w:color="auto"/>
            </w:tcBorders>
            <w:shd w:val="clear" w:color="auto" w:fill="auto"/>
            <w:hideMark/>
          </w:tcPr>
          <w:p w:rsidR="00BB2B8B" w:rsidRPr="00E73354" w:rsidRDefault="003E5F1E" w:rsidP="00BB2B8B">
            <w:pPr>
              <w:jc w:val="both"/>
              <w:rPr>
                <w:sz w:val="24"/>
                <w:szCs w:val="24"/>
                <w:lang w:val="kk-KZ"/>
              </w:rPr>
            </w:pPr>
            <w:r>
              <w:rPr>
                <w:sz w:val="24"/>
                <w:szCs w:val="24"/>
                <w:lang w:val="kk-KZ"/>
              </w:rPr>
              <w:t>2</w:t>
            </w:r>
          </w:p>
        </w:tc>
        <w:tc>
          <w:tcPr>
            <w:tcW w:w="1276" w:type="dxa"/>
            <w:tcBorders>
              <w:top w:val="nil"/>
              <w:left w:val="nil"/>
              <w:bottom w:val="nil"/>
              <w:right w:val="single" w:sz="4" w:space="0" w:color="auto"/>
            </w:tcBorders>
            <w:shd w:val="clear" w:color="auto" w:fill="auto"/>
          </w:tcPr>
          <w:p w:rsidR="00BB2B8B" w:rsidRPr="00087CB1" w:rsidRDefault="00BB2B8B" w:rsidP="00BB2B8B">
            <w:pPr>
              <w:jc w:val="both"/>
              <w:rPr>
                <w:sz w:val="24"/>
                <w:szCs w:val="24"/>
                <w:lang w:val="kk-KZ"/>
              </w:rPr>
            </w:pPr>
            <w:r>
              <w:rPr>
                <w:sz w:val="24"/>
                <w:szCs w:val="24"/>
                <w:lang w:val="kk-KZ"/>
              </w:rPr>
              <w:t>№5 Округттік сайлау комиссиясы</w:t>
            </w:r>
          </w:p>
        </w:tc>
        <w:tc>
          <w:tcPr>
            <w:tcW w:w="1843" w:type="dxa"/>
            <w:tcBorders>
              <w:top w:val="nil"/>
              <w:left w:val="nil"/>
              <w:bottom w:val="nil"/>
              <w:right w:val="single" w:sz="4" w:space="0" w:color="auto"/>
            </w:tcBorders>
            <w:shd w:val="clear" w:color="auto" w:fill="auto"/>
          </w:tcPr>
          <w:p w:rsidR="00BB2B8B" w:rsidRPr="00CE7817" w:rsidRDefault="00CE7817" w:rsidP="00BB2B8B">
            <w:pPr>
              <w:rPr>
                <w:lang w:val="kk-KZ"/>
              </w:rPr>
            </w:pPr>
            <w:r>
              <w:rPr>
                <w:sz w:val="24"/>
                <w:szCs w:val="24"/>
                <w:lang w:val="kk-KZ"/>
              </w:rPr>
              <w:t>Бақанас ауылдық округ әкімінің ғимараты</w:t>
            </w:r>
          </w:p>
        </w:tc>
        <w:tc>
          <w:tcPr>
            <w:tcW w:w="1446" w:type="dxa"/>
            <w:tcBorders>
              <w:top w:val="nil"/>
              <w:left w:val="nil"/>
              <w:bottom w:val="nil"/>
              <w:right w:val="single" w:sz="4" w:space="0" w:color="auto"/>
            </w:tcBorders>
            <w:shd w:val="clear" w:color="auto" w:fill="auto"/>
          </w:tcPr>
          <w:p w:rsidR="00BB2B8B" w:rsidRPr="00087CB1" w:rsidRDefault="00BB2B8B" w:rsidP="00BB2B8B">
            <w:pPr>
              <w:jc w:val="both"/>
              <w:rPr>
                <w:sz w:val="24"/>
                <w:szCs w:val="24"/>
                <w:lang w:val="kk-KZ"/>
              </w:rPr>
            </w:pPr>
            <w:r w:rsidRPr="00D52EAF">
              <w:rPr>
                <w:sz w:val="24"/>
                <w:szCs w:val="24"/>
                <w:lang w:val="kk-KZ"/>
              </w:rPr>
              <w:t>Балқаш ауданы, Бақанас ауылы</w:t>
            </w:r>
          </w:p>
        </w:tc>
        <w:tc>
          <w:tcPr>
            <w:tcW w:w="1487" w:type="dxa"/>
            <w:tcBorders>
              <w:top w:val="nil"/>
              <w:left w:val="nil"/>
              <w:bottom w:val="nil"/>
              <w:right w:val="single" w:sz="4" w:space="0" w:color="auto"/>
            </w:tcBorders>
            <w:shd w:val="clear" w:color="auto" w:fill="auto"/>
          </w:tcPr>
          <w:p w:rsidR="00BB2B8B" w:rsidRPr="00087CB1" w:rsidRDefault="00BB2B8B" w:rsidP="00BB2B8B">
            <w:pPr>
              <w:jc w:val="both"/>
              <w:rPr>
                <w:sz w:val="24"/>
                <w:szCs w:val="24"/>
                <w:lang w:val="kk-KZ"/>
              </w:rPr>
            </w:pPr>
            <w:r>
              <w:rPr>
                <w:sz w:val="24"/>
                <w:szCs w:val="24"/>
                <w:lang w:val="kk-KZ"/>
              </w:rPr>
              <w:t>Қонаев көшесі</w:t>
            </w:r>
          </w:p>
        </w:tc>
        <w:tc>
          <w:tcPr>
            <w:tcW w:w="1119" w:type="dxa"/>
            <w:tcBorders>
              <w:top w:val="nil"/>
              <w:left w:val="nil"/>
              <w:bottom w:val="nil"/>
              <w:right w:val="single" w:sz="4" w:space="0" w:color="auto"/>
            </w:tcBorders>
            <w:shd w:val="clear" w:color="auto" w:fill="auto"/>
          </w:tcPr>
          <w:p w:rsidR="00BB2B8B" w:rsidRPr="00087CB1" w:rsidRDefault="00BB2B8B" w:rsidP="00BB2B8B">
            <w:pPr>
              <w:jc w:val="both"/>
              <w:rPr>
                <w:sz w:val="24"/>
                <w:szCs w:val="24"/>
                <w:lang w:val="kk-KZ"/>
              </w:rPr>
            </w:pPr>
            <w:r>
              <w:rPr>
                <w:sz w:val="24"/>
                <w:szCs w:val="24"/>
                <w:lang w:val="kk-KZ"/>
              </w:rPr>
              <w:t>75</w:t>
            </w:r>
          </w:p>
        </w:tc>
        <w:tc>
          <w:tcPr>
            <w:tcW w:w="2141" w:type="dxa"/>
            <w:tcBorders>
              <w:top w:val="nil"/>
              <w:left w:val="nil"/>
              <w:bottom w:val="nil"/>
              <w:right w:val="single" w:sz="4" w:space="0" w:color="auto"/>
            </w:tcBorders>
            <w:shd w:val="clear" w:color="auto" w:fill="auto"/>
            <w:noWrap/>
          </w:tcPr>
          <w:p w:rsidR="00BB2B8B" w:rsidRPr="00087CB1" w:rsidRDefault="00F37EC0" w:rsidP="00D01A68">
            <w:pPr>
              <w:jc w:val="center"/>
              <w:rPr>
                <w:sz w:val="24"/>
                <w:szCs w:val="24"/>
                <w:lang w:val="kk-KZ"/>
              </w:rPr>
            </w:pPr>
            <w:r>
              <w:rPr>
                <w:sz w:val="24"/>
                <w:szCs w:val="24"/>
                <w:lang w:val="kk-KZ"/>
              </w:rPr>
              <w:t>2</w:t>
            </w:r>
          </w:p>
        </w:tc>
      </w:tr>
      <w:tr w:rsidR="00DF35B5" w:rsidRPr="00DF35B5" w:rsidTr="00D35C97">
        <w:trPr>
          <w:trHeight w:val="402"/>
        </w:trPr>
        <w:tc>
          <w:tcPr>
            <w:tcW w:w="724" w:type="dxa"/>
            <w:tcBorders>
              <w:top w:val="nil"/>
              <w:left w:val="single" w:sz="4" w:space="0" w:color="auto"/>
              <w:bottom w:val="single" w:sz="4" w:space="0" w:color="auto"/>
              <w:right w:val="single" w:sz="4" w:space="0" w:color="auto"/>
            </w:tcBorders>
            <w:shd w:val="clear" w:color="auto" w:fill="auto"/>
          </w:tcPr>
          <w:p w:rsidR="00DF35B5" w:rsidRDefault="00DF35B5" w:rsidP="00BB2B8B">
            <w:pPr>
              <w:jc w:val="both"/>
              <w:rPr>
                <w:sz w:val="24"/>
                <w:szCs w:val="24"/>
                <w:lang w:val="kk-KZ"/>
              </w:rPr>
            </w:pPr>
            <w:r>
              <w:rPr>
                <w:sz w:val="24"/>
                <w:szCs w:val="24"/>
                <w:lang w:val="kk-KZ"/>
              </w:rPr>
              <w:t>3</w:t>
            </w:r>
          </w:p>
        </w:tc>
        <w:tc>
          <w:tcPr>
            <w:tcW w:w="1276" w:type="dxa"/>
            <w:tcBorders>
              <w:top w:val="nil"/>
              <w:left w:val="nil"/>
              <w:bottom w:val="single" w:sz="4" w:space="0" w:color="auto"/>
              <w:right w:val="single" w:sz="4" w:space="0" w:color="auto"/>
            </w:tcBorders>
            <w:shd w:val="clear" w:color="auto" w:fill="auto"/>
          </w:tcPr>
          <w:p w:rsidR="00DF35B5" w:rsidRDefault="00DF35B5" w:rsidP="00BB2B8B">
            <w:pPr>
              <w:jc w:val="both"/>
              <w:rPr>
                <w:sz w:val="24"/>
                <w:szCs w:val="24"/>
                <w:lang w:val="kk-KZ"/>
              </w:rPr>
            </w:pPr>
            <w:r w:rsidRPr="00DF35B5">
              <w:rPr>
                <w:sz w:val="24"/>
                <w:szCs w:val="24"/>
                <w:lang w:val="kk-KZ"/>
              </w:rPr>
              <w:t>№</w:t>
            </w:r>
            <w:r>
              <w:rPr>
                <w:sz w:val="24"/>
                <w:szCs w:val="24"/>
                <w:lang w:val="kk-KZ"/>
              </w:rPr>
              <w:t xml:space="preserve">11 </w:t>
            </w:r>
            <w:r w:rsidRPr="00DF35B5">
              <w:rPr>
                <w:sz w:val="24"/>
                <w:szCs w:val="24"/>
                <w:lang w:val="kk-KZ"/>
              </w:rPr>
              <w:t>Округттік сайлау комиссиясы</w:t>
            </w:r>
          </w:p>
        </w:tc>
        <w:tc>
          <w:tcPr>
            <w:tcW w:w="1843" w:type="dxa"/>
            <w:tcBorders>
              <w:top w:val="nil"/>
              <w:left w:val="nil"/>
              <w:bottom w:val="single" w:sz="4" w:space="0" w:color="auto"/>
              <w:right w:val="single" w:sz="4" w:space="0" w:color="auto"/>
            </w:tcBorders>
            <w:shd w:val="clear" w:color="auto" w:fill="auto"/>
          </w:tcPr>
          <w:p w:rsidR="00DF35B5" w:rsidRDefault="00DF35B5" w:rsidP="00BB2B8B">
            <w:pPr>
              <w:rPr>
                <w:sz w:val="24"/>
                <w:szCs w:val="24"/>
                <w:lang w:val="kk-KZ"/>
              </w:rPr>
            </w:pPr>
            <w:r>
              <w:rPr>
                <w:sz w:val="24"/>
                <w:szCs w:val="24"/>
                <w:lang w:val="kk-KZ"/>
              </w:rPr>
              <w:t xml:space="preserve">Жиделі </w:t>
            </w:r>
            <w:r w:rsidRPr="00DF35B5">
              <w:rPr>
                <w:sz w:val="24"/>
                <w:szCs w:val="24"/>
                <w:lang w:val="kk-KZ"/>
              </w:rPr>
              <w:t>ауылдық округ Мәдениет үйі  ғимараты</w:t>
            </w:r>
          </w:p>
        </w:tc>
        <w:tc>
          <w:tcPr>
            <w:tcW w:w="1446" w:type="dxa"/>
            <w:tcBorders>
              <w:top w:val="nil"/>
              <w:left w:val="nil"/>
              <w:bottom w:val="single" w:sz="4" w:space="0" w:color="auto"/>
              <w:right w:val="single" w:sz="4" w:space="0" w:color="auto"/>
            </w:tcBorders>
            <w:shd w:val="clear" w:color="auto" w:fill="auto"/>
          </w:tcPr>
          <w:p w:rsidR="00DF35B5" w:rsidRPr="00D52EAF" w:rsidRDefault="00DF35B5" w:rsidP="00BB2B8B">
            <w:pPr>
              <w:jc w:val="both"/>
              <w:rPr>
                <w:sz w:val="24"/>
                <w:szCs w:val="24"/>
                <w:lang w:val="kk-KZ"/>
              </w:rPr>
            </w:pPr>
            <w:r w:rsidRPr="00DF35B5">
              <w:rPr>
                <w:sz w:val="24"/>
                <w:szCs w:val="24"/>
                <w:lang w:val="kk-KZ"/>
              </w:rPr>
              <w:t xml:space="preserve">Балқаш ауданы, </w:t>
            </w:r>
            <w:r>
              <w:rPr>
                <w:sz w:val="24"/>
                <w:szCs w:val="24"/>
                <w:lang w:val="kk-KZ"/>
              </w:rPr>
              <w:t>Жиделі</w:t>
            </w:r>
            <w:r w:rsidRPr="00DF35B5">
              <w:rPr>
                <w:sz w:val="24"/>
                <w:szCs w:val="24"/>
                <w:lang w:val="kk-KZ"/>
              </w:rPr>
              <w:t xml:space="preserve"> ауылы</w:t>
            </w:r>
          </w:p>
        </w:tc>
        <w:tc>
          <w:tcPr>
            <w:tcW w:w="1487" w:type="dxa"/>
            <w:tcBorders>
              <w:top w:val="nil"/>
              <w:left w:val="nil"/>
              <w:bottom w:val="single" w:sz="4" w:space="0" w:color="auto"/>
              <w:right w:val="single" w:sz="4" w:space="0" w:color="auto"/>
            </w:tcBorders>
            <w:shd w:val="clear" w:color="auto" w:fill="auto"/>
          </w:tcPr>
          <w:p w:rsidR="00DF35B5" w:rsidRDefault="00DF35B5" w:rsidP="00BB2B8B">
            <w:pPr>
              <w:jc w:val="both"/>
              <w:rPr>
                <w:sz w:val="24"/>
                <w:szCs w:val="24"/>
                <w:lang w:val="kk-KZ"/>
              </w:rPr>
            </w:pPr>
            <w:r>
              <w:rPr>
                <w:sz w:val="24"/>
                <w:szCs w:val="24"/>
                <w:lang w:val="kk-KZ"/>
              </w:rPr>
              <w:t>Жамбыл көшесі</w:t>
            </w:r>
          </w:p>
        </w:tc>
        <w:tc>
          <w:tcPr>
            <w:tcW w:w="1119" w:type="dxa"/>
            <w:tcBorders>
              <w:top w:val="nil"/>
              <w:left w:val="nil"/>
              <w:bottom w:val="single" w:sz="4" w:space="0" w:color="auto"/>
              <w:right w:val="single" w:sz="4" w:space="0" w:color="auto"/>
            </w:tcBorders>
            <w:shd w:val="clear" w:color="auto" w:fill="auto"/>
          </w:tcPr>
          <w:p w:rsidR="00DF35B5" w:rsidRDefault="00DF35B5" w:rsidP="00BB2B8B">
            <w:pPr>
              <w:jc w:val="both"/>
              <w:rPr>
                <w:sz w:val="24"/>
                <w:szCs w:val="24"/>
                <w:lang w:val="kk-KZ"/>
              </w:rPr>
            </w:pPr>
            <w:r>
              <w:rPr>
                <w:sz w:val="24"/>
                <w:szCs w:val="24"/>
                <w:lang w:val="kk-KZ"/>
              </w:rPr>
              <w:t>8</w:t>
            </w:r>
          </w:p>
        </w:tc>
        <w:tc>
          <w:tcPr>
            <w:tcW w:w="2141" w:type="dxa"/>
            <w:tcBorders>
              <w:top w:val="nil"/>
              <w:left w:val="nil"/>
              <w:bottom w:val="single" w:sz="4" w:space="0" w:color="auto"/>
              <w:right w:val="single" w:sz="4" w:space="0" w:color="auto"/>
            </w:tcBorders>
            <w:shd w:val="clear" w:color="auto" w:fill="auto"/>
            <w:noWrap/>
          </w:tcPr>
          <w:p w:rsidR="00DF35B5" w:rsidRDefault="00DF35B5" w:rsidP="00D01A68">
            <w:pPr>
              <w:jc w:val="center"/>
              <w:rPr>
                <w:sz w:val="24"/>
                <w:szCs w:val="24"/>
                <w:lang w:val="kk-KZ"/>
              </w:rPr>
            </w:pPr>
            <w:r>
              <w:rPr>
                <w:sz w:val="24"/>
                <w:szCs w:val="24"/>
                <w:lang w:val="kk-KZ"/>
              </w:rPr>
              <w:t>1</w:t>
            </w:r>
            <w:bookmarkStart w:id="0" w:name="_GoBack"/>
            <w:bookmarkEnd w:id="0"/>
          </w:p>
        </w:tc>
      </w:tr>
    </w:tbl>
    <w:p w:rsidR="005176D1" w:rsidRPr="00836C2B" w:rsidRDefault="005176D1" w:rsidP="00836C2B">
      <w:pPr>
        <w:tabs>
          <w:tab w:val="left" w:pos="1134"/>
        </w:tabs>
        <w:overflowPunct/>
        <w:autoSpaceDE/>
        <w:autoSpaceDN/>
        <w:adjustRightInd/>
        <w:ind w:left="5103"/>
        <w:jc w:val="both"/>
        <w:rPr>
          <w:rFonts w:eastAsiaTheme="minorEastAsia"/>
          <w:sz w:val="24"/>
          <w:szCs w:val="24"/>
          <w:lang w:val="kk-KZ"/>
        </w:rPr>
      </w:pPr>
    </w:p>
    <w:p w:rsidR="00836C2B" w:rsidRPr="00836C2B" w:rsidRDefault="00836C2B" w:rsidP="00836C2B">
      <w:pPr>
        <w:tabs>
          <w:tab w:val="left" w:pos="1134"/>
        </w:tabs>
        <w:overflowPunct/>
        <w:autoSpaceDE/>
        <w:autoSpaceDN/>
        <w:adjustRightInd/>
        <w:ind w:left="5103"/>
        <w:jc w:val="both"/>
        <w:rPr>
          <w:rFonts w:eastAsiaTheme="minorEastAsia"/>
          <w:sz w:val="24"/>
          <w:szCs w:val="24"/>
          <w:lang w:val="kk-KZ"/>
        </w:rPr>
      </w:pPr>
    </w:p>
    <w:p w:rsidR="00463EC1" w:rsidRDefault="00463EC1" w:rsidP="00836C2B">
      <w:pPr>
        <w:tabs>
          <w:tab w:val="left" w:pos="1134"/>
        </w:tabs>
        <w:overflowPunct/>
        <w:autoSpaceDE/>
        <w:autoSpaceDN/>
        <w:adjustRightInd/>
        <w:jc w:val="center"/>
        <w:rPr>
          <w:rFonts w:eastAsiaTheme="minorEastAsia"/>
          <w:sz w:val="24"/>
          <w:szCs w:val="24"/>
          <w:lang w:val="kk-KZ"/>
        </w:rPr>
      </w:pPr>
    </w:p>
    <w:p w:rsidR="002402AE" w:rsidRPr="00DF35B5" w:rsidRDefault="002402AE" w:rsidP="00875467">
      <w:pPr>
        <w:spacing w:line="240" w:lineRule="atLeast"/>
        <w:jc w:val="right"/>
        <w:rPr>
          <w:lang w:val="kk-KZ"/>
        </w:rPr>
      </w:pPr>
    </w:p>
    <w:sectPr w:rsidR="002402AE" w:rsidRPr="00DF35B5">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26D" w:rsidRDefault="0040726D" w:rsidP="00A11A1A">
      <w:r>
        <w:separator/>
      </w:r>
    </w:p>
  </w:endnote>
  <w:endnote w:type="continuationSeparator" w:id="0">
    <w:p w:rsidR="0040726D" w:rsidRDefault="0040726D"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26D" w:rsidRDefault="0040726D" w:rsidP="00A11A1A">
      <w:r>
        <w:separator/>
      </w:r>
    </w:p>
  </w:footnote>
  <w:footnote w:type="continuationSeparator" w:id="0">
    <w:p w:rsidR="0040726D" w:rsidRDefault="0040726D" w:rsidP="00A1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6306737"/>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7B2AB2">
          <w:rPr>
            <w:noProof/>
          </w:rPr>
          <w:t>2</w:t>
        </w:r>
        <w:r>
          <w:rPr>
            <w:noProof/>
          </w:rPr>
          <w:fldChar w:fldCharType="end"/>
        </w:r>
      </w:p>
    </w:sdtContent>
  </w:sdt>
  <w:p w:rsidR="00F04FD1" w:rsidRDefault="00F04FD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BF0"/>
    <w:rsid w:val="00004409"/>
    <w:rsid w:val="00017B1D"/>
    <w:rsid w:val="00020AC7"/>
    <w:rsid w:val="00025C9B"/>
    <w:rsid w:val="00040D32"/>
    <w:rsid w:val="00044B27"/>
    <w:rsid w:val="00053D46"/>
    <w:rsid w:val="00063ECC"/>
    <w:rsid w:val="00071893"/>
    <w:rsid w:val="00085BC2"/>
    <w:rsid w:val="00090A1D"/>
    <w:rsid w:val="0009439B"/>
    <w:rsid w:val="000D5AEE"/>
    <w:rsid w:val="000F37D8"/>
    <w:rsid w:val="000F6ABF"/>
    <w:rsid w:val="001134CD"/>
    <w:rsid w:val="00140D2A"/>
    <w:rsid w:val="00140F08"/>
    <w:rsid w:val="001570D0"/>
    <w:rsid w:val="001634D0"/>
    <w:rsid w:val="0016762A"/>
    <w:rsid w:val="00194CFB"/>
    <w:rsid w:val="001A1665"/>
    <w:rsid w:val="001A3349"/>
    <w:rsid w:val="001A6725"/>
    <w:rsid w:val="001C65CD"/>
    <w:rsid w:val="001D677F"/>
    <w:rsid w:val="001F166E"/>
    <w:rsid w:val="001F77D5"/>
    <w:rsid w:val="0020699C"/>
    <w:rsid w:val="00210B69"/>
    <w:rsid w:val="00212BCB"/>
    <w:rsid w:val="00217EB9"/>
    <w:rsid w:val="00221B8E"/>
    <w:rsid w:val="00225B58"/>
    <w:rsid w:val="0022683A"/>
    <w:rsid w:val="002402AE"/>
    <w:rsid w:val="002437E8"/>
    <w:rsid w:val="0024628E"/>
    <w:rsid w:val="002471D6"/>
    <w:rsid w:val="00263736"/>
    <w:rsid w:val="00264B48"/>
    <w:rsid w:val="002738EE"/>
    <w:rsid w:val="00273E1D"/>
    <w:rsid w:val="0028423F"/>
    <w:rsid w:val="00286E7E"/>
    <w:rsid w:val="002A768F"/>
    <w:rsid w:val="002B0E50"/>
    <w:rsid w:val="002C779D"/>
    <w:rsid w:val="002D7EBE"/>
    <w:rsid w:val="002F1F26"/>
    <w:rsid w:val="002F49C8"/>
    <w:rsid w:val="00320128"/>
    <w:rsid w:val="00331E61"/>
    <w:rsid w:val="003356CA"/>
    <w:rsid w:val="00336160"/>
    <w:rsid w:val="00350275"/>
    <w:rsid w:val="0035228E"/>
    <w:rsid w:val="0038742A"/>
    <w:rsid w:val="003A1290"/>
    <w:rsid w:val="003B5A99"/>
    <w:rsid w:val="003C6ECC"/>
    <w:rsid w:val="003E0961"/>
    <w:rsid w:val="003E2AC2"/>
    <w:rsid w:val="003E32C8"/>
    <w:rsid w:val="003E5F1E"/>
    <w:rsid w:val="00402B65"/>
    <w:rsid w:val="0040726D"/>
    <w:rsid w:val="00415FEA"/>
    <w:rsid w:val="0042192D"/>
    <w:rsid w:val="00425A35"/>
    <w:rsid w:val="00435A94"/>
    <w:rsid w:val="00463664"/>
    <w:rsid w:val="00463EC1"/>
    <w:rsid w:val="00465029"/>
    <w:rsid w:val="00473F6F"/>
    <w:rsid w:val="004759CF"/>
    <w:rsid w:val="0048497C"/>
    <w:rsid w:val="004A6DB0"/>
    <w:rsid w:val="004A6F50"/>
    <w:rsid w:val="004B1E34"/>
    <w:rsid w:val="004D5C60"/>
    <w:rsid w:val="004F369F"/>
    <w:rsid w:val="00500A86"/>
    <w:rsid w:val="00517556"/>
    <w:rsid w:val="005176D1"/>
    <w:rsid w:val="005207E6"/>
    <w:rsid w:val="00520D3E"/>
    <w:rsid w:val="00524968"/>
    <w:rsid w:val="00526143"/>
    <w:rsid w:val="00552AF9"/>
    <w:rsid w:val="005640F4"/>
    <w:rsid w:val="0058731E"/>
    <w:rsid w:val="0059097E"/>
    <w:rsid w:val="005A7E71"/>
    <w:rsid w:val="005B6BFA"/>
    <w:rsid w:val="005C1C28"/>
    <w:rsid w:val="005E01A9"/>
    <w:rsid w:val="0060024D"/>
    <w:rsid w:val="00602870"/>
    <w:rsid w:val="00620DE4"/>
    <w:rsid w:val="00624F5F"/>
    <w:rsid w:val="00634E91"/>
    <w:rsid w:val="00635F3B"/>
    <w:rsid w:val="00657D1C"/>
    <w:rsid w:val="0066618A"/>
    <w:rsid w:val="00676F78"/>
    <w:rsid w:val="006935D1"/>
    <w:rsid w:val="006E3B03"/>
    <w:rsid w:val="006E3F8A"/>
    <w:rsid w:val="00720BE1"/>
    <w:rsid w:val="0072563B"/>
    <w:rsid w:val="007310CC"/>
    <w:rsid w:val="00734407"/>
    <w:rsid w:val="007459BC"/>
    <w:rsid w:val="007527E8"/>
    <w:rsid w:val="00752C44"/>
    <w:rsid w:val="0076117E"/>
    <w:rsid w:val="00761622"/>
    <w:rsid w:val="007719D8"/>
    <w:rsid w:val="00776CB4"/>
    <w:rsid w:val="007817B1"/>
    <w:rsid w:val="007A5188"/>
    <w:rsid w:val="007A6CDE"/>
    <w:rsid w:val="007B005B"/>
    <w:rsid w:val="007B1204"/>
    <w:rsid w:val="007B2AB2"/>
    <w:rsid w:val="007B5BBE"/>
    <w:rsid w:val="007C5BD3"/>
    <w:rsid w:val="007E0554"/>
    <w:rsid w:val="007E4D83"/>
    <w:rsid w:val="00805EBC"/>
    <w:rsid w:val="0082496B"/>
    <w:rsid w:val="008308EB"/>
    <w:rsid w:val="008322A9"/>
    <w:rsid w:val="00836C2B"/>
    <w:rsid w:val="00841132"/>
    <w:rsid w:val="0084241B"/>
    <w:rsid w:val="00847B24"/>
    <w:rsid w:val="00853510"/>
    <w:rsid w:val="0086268D"/>
    <w:rsid w:val="00875467"/>
    <w:rsid w:val="00877A49"/>
    <w:rsid w:val="00880BB1"/>
    <w:rsid w:val="008907FA"/>
    <w:rsid w:val="008A3893"/>
    <w:rsid w:val="008B2970"/>
    <w:rsid w:val="008C7314"/>
    <w:rsid w:val="008F0B51"/>
    <w:rsid w:val="00924AB0"/>
    <w:rsid w:val="00931C86"/>
    <w:rsid w:val="00935F4B"/>
    <w:rsid w:val="00982E1C"/>
    <w:rsid w:val="00991B7A"/>
    <w:rsid w:val="00995C31"/>
    <w:rsid w:val="009B230A"/>
    <w:rsid w:val="009C0D2C"/>
    <w:rsid w:val="009C681E"/>
    <w:rsid w:val="009D1FD8"/>
    <w:rsid w:val="009D3FBE"/>
    <w:rsid w:val="00A031FD"/>
    <w:rsid w:val="00A11A1A"/>
    <w:rsid w:val="00A11B53"/>
    <w:rsid w:val="00A12206"/>
    <w:rsid w:val="00A20DD0"/>
    <w:rsid w:val="00A25ED3"/>
    <w:rsid w:val="00A44D59"/>
    <w:rsid w:val="00A47D93"/>
    <w:rsid w:val="00A50521"/>
    <w:rsid w:val="00A55DE0"/>
    <w:rsid w:val="00A56B54"/>
    <w:rsid w:val="00A60A9B"/>
    <w:rsid w:val="00AA1AFB"/>
    <w:rsid w:val="00AA7BA6"/>
    <w:rsid w:val="00AB4E74"/>
    <w:rsid w:val="00AD5CC5"/>
    <w:rsid w:val="00B03F24"/>
    <w:rsid w:val="00B20376"/>
    <w:rsid w:val="00B24652"/>
    <w:rsid w:val="00B261D4"/>
    <w:rsid w:val="00B3216B"/>
    <w:rsid w:val="00B427FC"/>
    <w:rsid w:val="00B5674F"/>
    <w:rsid w:val="00B81BF0"/>
    <w:rsid w:val="00B84F67"/>
    <w:rsid w:val="00BB2B8B"/>
    <w:rsid w:val="00BC752F"/>
    <w:rsid w:val="00BD024B"/>
    <w:rsid w:val="00BE7D47"/>
    <w:rsid w:val="00BF0AC6"/>
    <w:rsid w:val="00BF460F"/>
    <w:rsid w:val="00C06E16"/>
    <w:rsid w:val="00C2359C"/>
    <w:rsid w:val="00C24F7B"/>
    <w:rsid w:val="00C36C42"/>
    <w:rsid w:val="00C37A2C"/>
    <w:rsid w:val="00C42231"/>
    <w:rsid w:val="00C62499"/>
    <w:rsid w:val="00C65198"/>
    <w:rsid w:val="00C7492F"/>
    <w:rsid w:val="00C95B73"/>
    <w:rsid w:val="00C95EFE"/>
    <w:rsid w:val="00C97E12"/>
    <w:rsid w:val="00CA1613"/>
    <w:rsid w:val="00CB36C4"/>
    <w:rsid w:val="00CB6EDA"/>
    <w:rsid w:val="00CB76C5"/>
    <w:rsid w:val="00CE7817"/>
    <w:rsid w:val="00CF1B2C"/>
    <w:rsid w:val="00D00778"/>
    <w:rsid w:val="00D0198E"/>
    <w:rsid w:val="00D01A68"/>
    <w:rsid w:val="00D04DA1"/>
    <w:rsid w:val="00D054F9"/>
    <w:rsid w:val="00D127DE"/>
    <w:rsid w:val="00D13348"/>
    <w:rsid w:val="00D25B19"/>
    <w:rsid w:val="00D27620"/>
    <w:rsid w:val="00D30393"/>
    <w:rsid w:val="00D37F68"/>
    <w:rsid w:val="00D4707F"/>
    <w:rsid w:val="00D52EAF"/>
    <w:rsid w:val="00D54490"/>
    <w:rsid w:val="00D558A1"/>
    <w:rsid w:val="00D6151C"/>
    <w:rsid w:val="00D6658B"/>
    <w:rsid w:val="00D94E91"/>
    <w:rsid w:val="00DB6111"/>
    <w:rsid w:val="00DC15C7"/>
    <w:rsid w:val="00DC648C"/>
    <w:rsid w:val="00DE4E7A"/>
    <w:rsid w:val="00DF35B5"/>
    <w:rsid w:val="00E02231"/>
    <w:rsid w:val="00E05A9A"/>
    <w:rsid w:val="00E110D6"/>
    <w:rsid w:val="00E350CC"/>
    <w:rsid w:val="00E35598"/>
    <w:rsid w:val="00E365DE"/>
    <w:rsid w:val="00E418D1"/>
    <w:rsid w:val="00E466F4"/>
    <w:rsid w:val="00E70B94"/>
    <w:rsid w:val="00E73354"/>
    <w:rsid w:val="00E7662A"/>
    <w:rsid w:val="00E87307"/>
    <w:rsid w:val="00E87DC1"/>
    <w:rsid w:val="00EC2D99"/>
    <w:rsid w:val="00EC45D9"/>
    <w:rsid w:val="00ED0C0A"/>
    <w:rsid w:val="00ED53BD"/>
    <w:rsid w:val="00EE04BF"/>
    <w:rsid w:val="00EF5120"/>
    <w:rsid w:val="00F019C8"/>
    <w:rsid w:val="00F04FD1"/>
    <w:rsid w:val="00F23058"/>
    <w:rsid w:val="00F23C76"/>
    <w:rsid w:val="00F31579"/>
    <w:rsid w:val="00F37C6A"/>
    <w:rsid w:val="00F37EC0"/>
    <w:rsid w:val="00F4320D"/>
    <w:rsid w:val="00F4477A"/>
    <w:rsid w:val="00F57D40"/>
    <w:rsid w:val="00F57FCF"/>
    <w:rsid w:val="00F66CB2"/>
    <w:rsid w:val="00F6791D"/>
    <w:rsid w:val="00F778C7"/>
    <w:rsid w:val="00F9032A"/>
    <w:rsid w:val="00F9288A"/>
    <w:rsid w:val="00F958A6"/>
    <w:rsid w:val="00FA38E4"/>
    <w:rsid w:val="00FB6A54"/>
    <w:rsid w:val="00FC129C"/>
    <w:rsid w:val="00FC1A29"/>
    <w:rsid w:val="00FC2D8F"/>
    <w:rsid w:val="00FD4D4A"/>
    <w:rsid w:val="00FF29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11B9"/>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 w:type="character" w:styleId="af1">
    <w:name w:val="Hyperlink"/>
    <w:basedOn w:val="a0"/>
    <w:uiPriority w:val="99"/>
    <w:unhideWhenUsed/>
    <w:rsid w:val="00F679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767B6-AA06-4418-8ADA-56E2B5EC3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97</Words>
  <Characters>554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User</cp:lastModifiedBy>
  <cp:revision>416</cp:revision>
  <cp:lastPrinted>2023-11-08T08:36:00Z</cp:lastPrinted>
  <dcterms:created xsi:type="dcterms:W3CDTF">2025-11-17T10:57:00Z</dcterms:created>
  <dcterms:modified xsi:type="dcterms:W3CDTF">2026-08-13T12:16:00Z</dcterms:modified>
</cp:coreProperties>
</file>