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2E22" w:rsidRPr="00181F78" w:rsidRDefault="00372E22" w:rsidP="00BB17EE">
      <w:pPr>
        <w:pStyle w:val="2"/>
        <w:spacing w:before="0"/>
        <w:ind w:firstLine="720"/>
        <w:jc w:val="both"/>
        <w:rPr>
          <w:rFonts w:ascii="Times New Roman" w:hAnsi="Times New Roman" w:cs="Times New Roman"/>
          <w:i w:val="0"/>
          <w:iCs w:val="0"/>
          <w:lang w:val="kk-KZ"/>
        </w:rPr>
      </w:pPr>
      <w:bookmarkStart w:id="0" w:name="_GoBack"/>
      <w:bookmarkEnd w:id="0"/>
      <w:r w:rsidRPr="00181F78">
        <w:rPr>
          <w:rFonts w:ascii="Times New Roman" w:hAnsi="Times New Roman" w:cs="Times New Roman"/>
          <w:i w:val="0"/>
          <w:iCs w:val="0"/>
          <w:lang w:val="kk-KZ"/>
        </w:rPr>
        <w:t xml:space="preserve">Перечень обладателей ключевой мощности на рынке </w:t>
      </w:r>
      <w:r w:rsidR="00181F78" w:rsidRPr="00181F78">
        <w:rPr>
          <w:rFonts w:ascii="Times New Roman" w:hAnsi="Times New Roman" w:cs="Times New Roman"/>
          <w:i w:val="0"/>
          <w:iCs w:val="0"/>
        </w:rPr>
        <w:t>первичной оптовой реализации угля</w:t>
      </w:r>
      <w:r w:rsidRPr="00181F78">
        <w:rPr>
          <w:rFonts w:ascii="Times New Roman" w:hAnsi="Times New Roman" w:cs="Times New Roman"/>
          <w:i w:val="0"/>
          <w:iCs w:val="0"/>
          <w:lang w:val="kk-KZ"/>
        </w:rPr>
        <w:t>:</w:t>
      </w:r>
    </w:p>
    <w:p w:rsidR="000166C0" w:rsidRPr="000166C0" w:rsidRDefault="00163D2F" w:rsidP="000166C0">
      <w:pPr>
        <w:ind w:firstLine="708"/>
        <w:jc w:val="both"/>
        <w:rPr>
          <w:bCs/>
          <w:sz w:val="28"/>
          <w:szCs w:val="28"/>
        </w:rPr>
      </w:pPr>
      <w:bookmarkStart w:id="1" w:name="m_-1184691252966677128__Toc283890687"/>
      <w:r>
        <w:rPr>
          <w:b/>
          <w:sz w:val="28"/>
          <w:szCs w:val="28"/>
        </w:rPr>
        <w:t xml:space="preserve">- </w:t>
      </w:r>
      <w:r w:rsidRPr="00163D2F">
        <w:rPr>
          <w:b/>
          <w:i/>
          <w:iCs/>
          <w:sz w:val="28"/>
          <w:szCs w:val="28"/>
        </w:rPr>
        <w:t>по углю</w:t>
      </w:r>
      <w:r w:rsidR="000166C0" w:rsidRPr="00163D2F">
        <w:rPr>
          <w:b/>
          <w:i/>
          <w:iCs/>
          <w:sz w:val="28"/>
          <w:szCs w:val="28"/>
        </w:rPr>
        <w:t xml:space="preserve"> для коммунально-бытовых нужд</w:t>
      </w:r>
      <w:r w:rsidR="000166C0" w:rsidRPr="000166C0">
        <w:rPr>
          <w:bCs/>
          <w:sz w:val="28"/>
          <w:szCs w:val="28"/>
        </w:rPr>
        <w:t xml:space="preserve"> – </w:t>
      </w:r>
      <w:r>
        <w:rPr>
          <w:bCs/>
          <w:sz w:val="28"/>
          <w:szCs w:val="28"/>
        </w:rPr>
        <w:t>акционерное общество</w:t>
      </w:r>
      <w:r w:rsidR="000166C0" w:rsidRPr="000166C0">
        <w:rPr>
          <w:bCs/>
          <w:sz w:val="28"/>
          <w:szCs w:val="28"/>
        </w:rPr>
        <w:t xml:space="preserve"> «</w:t>
      </w:r>
      <w:proofErr w:type="spellStart"/>
      <w:r w:rsidR="000166C0" w:rsidRPr="000166C0">
        <w:rPr>
          <w:bCs/>
          <w:sz w:val="28"/>
          <w:szCs w:val="28"/>
        </w:rPr>
        <w:t>Шубарколь</w:t>
      </w:r>
      <w:proofErr w:type="spellEnd"/>
      <w:r w:rsidR="000166C0" w:rsidRPr="000166C0">
        <w:rPr>
          <w:bCs/>
          <w:sz w:val="28"/>
          <w:szCs w:val="28"/>
        </w:rPr>
        <w:t xml:space="preserve"> </w:t>
      </w:r>
      <w:proofErr w:type="spellStart"/>
      <w:r w:rsidR="000166C0" w:rsidRPr="000166C0">
        <w:rPr>
          <w:bCs/>
          <w:sz w:val="28"/>
          <w:szCs w:val="28"/>
        </w:rPr>
        <w:t>Комир</w:t>
      </w:r>
      <w:proofErr w:type="spellEnd"/>
      <w:r w:rsidR="000166C0" w:rsidRPr="000166C0">
        <w:rPr>
          <w:bCs/>
          <w:sz w:val="28"/>
          <w:szCs w:val="28"/>
        </w:rPr>
        <w:t xml:space="preserve">» и </w:t>
      </w:r>
      <w:r>
        <w:rPr>
          <w:bCs/>
          <w:sz w:val="28"/>
          <w:szCs w:val="28"/>
        </w:rPr>
        <w:t>акционерное общество</w:t>
      </w:r>
      <w:r w:rsidRPr="000166C0">
        <w:rPr>
          <w:bCs/>
          <w:sz w:val="28"/>
          <w:szCs w:val="28"/>
        </w:rPr>
        <w:t xml:space="preserve"> </w:t>
      </w:r>
      <w:r w:rsidR="000166C0" w:rsidRPr="000166C0">
        <w:rPr>
          <w:bCs/>
          <w:sz w:val="28"/>
          <w:szCs w:val="28"/>
        </w:rPr>
        <w:t>«</w:t>
      </w:r>
      <w:proofErr w:type="spellStart"/>
      <w:r w:rsidR="000166C0" w:rsidRPr="000166C0">
        <w:rPr>
          <w:bCs/>
          <w:sz w:val="28"/>
          <w:szCs w:val="28"/>
        </w:rPr>
        <w:t>Каражыра</w:t>
      </w:r>
      <w:proofErr w:type="spellEnd"/>
      <w:r w:rsidR="000166C0" w:rsidRPr="000166C0">
        <w:rPr>
          <w:bCs/>
          <w:sz w:val="28"/>
          <w:szCs w:val="28"/>
        </w:rPr>
        <w:t>»;</w:t>
      </w:r>
    </w:p>
    <w:p w:rsidR="000166C0" w:rsidRPr="000166C0" w:rsidRDefault="000166C0" w:rsidP="000166C0">
      <w:pPr>
        <w:ind w:firstLine="708"/>
        <w:jc w:val="both"/>
        <w:rPr>
          <w:bCs/>
          <w:sz w:val="28"/>
          <w:szCs w:val="28"/>
        </w:rPr>
      </w:pPr>
      <w:r w:rsidRPr="000166C0">
        <w:rPr>
          <w:bCs/>
          <w:sz w:val="28"/>
          <w:szCs w:val="28"/>
        </w:rPr>
        <w:t xml:space="preserve"> </w:t>
      </w:r>
      <w:r w:rsidR="00163D2F">
        <w:rPr>
          <w:b/>
          <w:sz w:val="28"/>
          <w:szCs w:val="28"/>
        </w:rPr>
        <w:t xml:space="preserve">- </w:t>
      </w:r>
      <w:r w:rsidR="00163D2F" w:rsidRPr="00163D2F">
        <w:rPr>
          <w:b/>
          <w:i/>
          <w:iCs/>
          <w:sz w:val="28"/>
          <w:szCs w:val="28"/>
        </w:rPr>
        <w:t xml:space="preserve">по углю </w:t>
      </w:r>
      <w:r w:rsidRPr="00163D2F">
        <w:rPr>
          <w:b/>
          <w:i/>
          <w:iCs/>
          <w:sz w:val="28"/>
          <w:szCs w:val="28"/>
        </w:rPr>
        <w:t xml:space="preserve">для нужд </w:t>
      </w:r>
      <w:proofErr w:type="spellStart"/>
      <w:r w:rsidRPr="00163D2F">
        <w:rPr>
          <w:b/>
          <w:i/>
          <w:iCs/>
          <w:sz w:val="28"/>
          <w:szCs w:val="28"/>
        </w:rPr>
        <w:t>энергопроизводящих</w:t>
      </w:r>
      <w:proofErr w:type="spellEnd"/>
      <w:r w:rsidRPr="00163D2F">
        <w:rPr>
          <w:b/>
          <w:i/>
          <w:iCs/>
          <w:sz w:val="28"/>
          <w:szCs w:val="28"/>
        </w:rPr>
        <w:t xml:space="preserve"> организаций</w:t>
      </w:r>
      <w:r w:rsidRPr="000166C0">
        <w:rPr>
          <w:bCs/>
          <w:sz w:val="28"/>
          <w:szCs w:val="28"/>
        </w:rPr>
        <w:t xml:space="preserve"> –</w:t>
      </w:r>
      <w:r w:rsidR="00163D2F">
        <w:rPr>
          <w:bCs/>
          <w:sz w:val="28"/>
          <w:szCs w:val="28"/>
        </w:rPr>
        <w:t xml:space="preserve"> товарищество с ограниченной ответственностью</w:t>
      </w:r>
      <w:r w:rsidRPr="000166C0">
        <w:rPr>
          <w:bCs/>
          <w:sz w:val="28"/>
          <w:szCs w:val="28"/>
        </w:rPr>
        <w:t xml:space="preserve"> «Богатырь </w:t>
      </w:r>
      <w:proofErr w:type="spellStart"/>
      <w:r w:rsidRPr="000166C0">
        <w:rPr>
          <w:bCs/>
          <w:sz w:val="28"/>
          <w:szCs w:val="28"/>
        </w:rPr>
        <w:t>Комир</w:t>
      </w:r>
      <w:proofErr w:type="spellEnd"/>
      <w:r w:rsidRPr="000166C0">
        <w:rPr>
          <w:bCs/>
          <w:sz w:val="28"/>
          <w:szCs w:val="28"/>
        </w:rPr>
        <w:t xml:space="preserve">» и </w:t>
      </w:r>
      <w:r w:rsidR="00163D2F">
        <w:rPr>
          <w:bCs/>
          <w:sz w:val="28"/>
          <w:szCs w:val="28"/>
        </w:rPr>
        <w:t>товарищество с ограниченной ответственностью</w:t>
      </w:r>
      <w:r w:rsidR="00163D2F" w:rsidRPr="000166C0">
        <w:rPr>
          <w:bCs/>
          <w:sz w:val="28"/>
          <w:szCs w:val="28"/>
        </w:rPr>
        <w:t xml:space="preserve"> </w:t>
      </w:r>
      <w:r w:rsidRPr="000166C0">
        <w:rPr>
          <w:bCs/>
          <w:sz w:val="28"/>
          <w:szCs w:val="28"/>
        </w:rPr>
        <w:t>«</w:t>
      </w:r>
      <w:proofErr w:type="spellStart"/>
      <w:r w:rsidRPr="000166C0">
        <w:rPr>
          <w:bCs/>
          <w:sz w:val="28"/>
          <w:szCs w:val="28"/>
        </w:rPr>
        <w:t>Kazakhmys</w:t>
      </w:r>
      <w:proofErr w:type="spellEnd"/>
      <w:r w:rsidRPr="000166C0">
        <w:rPr>
          <w:bCs/>
          <w:sz w:val="28"/>
          <w:szCs w:val="28"/>
        </w:rPr>
        <w:t xml:space="preserve"> </w:t>
      </w:r>
      <w:proofErr w:type="spellStart"/>
      <w:r w:rsidRPr="000166C0">
        <w:rPr>
          <w:bCs/>
          <w:sz w:val="28"/>
          <w:szCs w:val="28"/>
        </w:rPr>
        <w:t>Coal</w:t>
      </w:r>
      <w:proofErr w:type="spellEnd"/>
      <w:r w:rsidRPr="000166C0">
        <w:rPr>
          <w:bCs/>
          <w:sz w:val="28"/>
          <w:szCs w:val="28"/>
        </w:rPr>
        <w:t xml:space="preserve">»; </w:t>
      </w:r>
    </w:p>
    <w:p w:rsidR="000166C0" w:rsidRPr="000166C0" w:rsidRDefault="00163D2F" w:rsidP="000166C0">
      <w:pPr>
        <w:ind w:firstLine="708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163D2F">
        <w:rPr>
          <w:b/>
          <w:i/>
          <w:iCs/>
          <w:sz w:val="28"/>
          <w:szCs w:val="28"/>
        </w:rPr>
        <w:t xml:space="preserve">по углю </w:t>
      </w:r>
      <w:r w:rsidR="000166C0" w:rsidRPr="00163D2F">
        <w:rPr>
          <w:b/>
          <w:i/>
          <w:iCs/>
          <w:sz w:val="28"/>
          <w:szCs w:val="28"/>
        </w:rPr>
        <w:t>для промышленных нужд</w:t>
      </w:r>
      <w:r w:rsidR="000166C0" w:rsidRPr="000166C0">
        <w:rPr>
          <w:bCs/>
          <w:sz w:val="28"/>
          <w:szCs w:val="28"/>
        </w:rPr>
        <w:t xml:space="preserve"> – </w:t>
      </w:r>
      <w:r>
        <w:rPr>
          <w:bCs/>
          <w:sz w:val="28"/>
          <w:szCs w:val="28"/>
        </w:rPr>
        <w:t>акционерное общество</w:t>
      </w:r>
      <w:r w:rsidRPr="000166C0">
        <w:rPr>
          <w:bCs/>
          <w:sz w:val="28"/>
          <w:szCs w:val="28"/>
        </w:rPr>
        <w:t xml:space="preserve"> </w:t>
      </w:r>
      <w:r w:rsidR="000166C0" w:rsidRPr="000166C0">
        <w:rPr>
          <w:bCs/>
          <w:sz w:val="28"/>
          <w:szCs w:val="28"/>
        </w:rPr>
        <w:t xml:space="preserve">«Евроазиатская энергетическая корпорация» и </w:t>
      </w:r>
      <w:r>
        <w:rPr>
          <w:bCs/>
          <w:sz w:val="28"/>
          <w:szCs w:val="28"/>
        </w:rPr>
        <w:t>акционерное общество</w:t>
      </w:r>
      <w:r w:rsidRPr="000166C0">
        <w:rPr>
          <w:bCs/>
          <w:sz w:val="28"/>
          <w:szCs w:val="28"/>
        </w:rPr>
        <w:t xml:space="preserve"> </w:t>
      </w:r>
      <w:r w:rsidR="000166C0" w:rsidRPr="000166C0">
        <w:rPr>
          <w:bCs/>
          <w:sz w:val="28"/>
          <w:szCs w:val="28"/>
        </w:rPr>
        <w:t>«</w:t>
      </w:r>
      <w:proofErr w:type="spellStart"/>
      <w:r w:rsidR="000166C0" w:rsidRPr="000166C0">
        <w:rPr>
          <w:bCs/>
          <w:sz w:val="28"/>
          <w:szCs w:val="28"/>
        </w:rPr>
        <w:t>Шубарколь</w:t>
      </w:r>
      <w:proofErr w:type="spellEnd"/>
      <w:r w:rsidR="000166C0" w:rsidRPr="000166C0">
        <w:rPr>
          <w:bCs/>
          <w:sz w:val="28"/>
          <w:szCs w:val="28"/>
        </w:rPr>
        <w:t xml:space="preserve"> </w:t>
      </w:r>
      <w:proofErr w:type="spellStart"/>
      <w:r w:rsidR="000166C0" w:rsidRPr="000166C0">
        <w:rPr>
          <w:bCs/>
          <w:sz w:val="28"/>
          <w:szCs w:val="28"/>
        </w:rPr>
        <w:t>Комир</w:t>
      </w:r>
      <w:proofErr w:type="spellEnd"/>
      <w:r w:rsidR="000166C0" w:rsidRPr="000166C0">
        <w:rPr>
          <w:bCs/>
          <w:sz w:val="28"/>
          <w:szCs w:val="28"/>
        </w:rPr>
        <w:t>».</w:t>
      </w:r>
    </w:p>
    <w:p w:rsidR="000166C0" w:rsidRDefault="000166C0" w:rsidP="000166C0">
      <w:pPr>
        <w:ind w:firstLine="708"/>
        <w:jc w:val="both"/>
        <w:rPr>
          <w:bCs/>
          <w:sz w:val="28"/>
          <w:szCs w:val="28"/>
        </w:rPr>
      </w:pPr>
    </w:p>
    <w:p w:rsidR="00163D2F" w:rsidRDefault="00163D2F" w:rsidP="000166C0">
      <w:pPr>
        <w:ind w:firstLine="708"/>
        <w:jc w:val="both"/>
        <w:rPr>
          <w:bCs/>
          <w:sz w:val="28"/>
          <w:szCs w:val="28"/>
        </w:rPr>
      </w:pPr>
    </w:p>
    <w:p w:rsidR="00163D2F" w:rsidRDefault="00163D2F" w:rsidP="000166C0">
      <w:pPr>
        <w:ind w:firstLine="708"/>
        <w:jc w:val="both"/>
        <w:rPr>
          <w:bCs/>
          <w:sz w:val="28"/>
          <w:szCs w:val="28"/>
        </w:rPr>
      </w:pPr>
    </w:p>
    <w:p w:rsidR="00163D2F" w:rsidRDefault="00163D2F" w:rsidP="000166C0">
      <w:pPr>
        <w:ind w:firstLine="708"/>
        <w:jc w:val="both"/>
        <w:rPr>
          <w:bCs/>
          <w:sz w:val="28"/>
          <w:szCs w:val="28"/>
        </w:rPr>
      </w:pPr>
    </w:p>
    <w:p w:rsidR="00372E22" w:rsidRPr="00BB17EE" w:rsidRDefault="00BB17EE" w:rsidP="00BB17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ab/>
      </w:r>
      <w:r w:rsidRPr="00BB17EE">
        <w:rPr>
          <w:b/>
          <w:bCs/>
          <w:sz w:val="28"/>
          <w:szCs w:val="28"/>
          <w:lang w:val="kk-KZ"/>
        </w:rPr>
        <w:t>Көмірдің бастапқы көтерме сауда нарығында елеулі нарықтық күшке ие субъектілердің тізбесі:</w:t>
      </w:r>
    </w:p>
    <w:bookmarkEnd w:id="1"/>
    <w:p w:rsidR="000166C0" w:rsidRPr="00163D2F" w:rsidRDefault="00163D2F" w:rsidP="00163D2F">
      <w:pPr>
        <w:pStyle w:val="a4"/>
        <w:numPr>
          <w:ilvl w:val="0"/>
          <w:numId w:val="1"/>
        </w:num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915"/>
        <w:jc w:val="both"/>
        <w:rPr>
          <w:sz w:val="28"/>
          <w:szCs w:val="28"/>
          <w:lang w:val="kk-KZ"/>
        </w:rPr>
      </w:pPr>
      <w:r w:rsidRPr="00163D2F">
        <w:rPr>
          <w:b/>
          <w:bCs/>
          <w:i/>
          <w:iCs/>
          <w:sz w:val="28"/>
          <w:szCs w:val="28"/>
          <w:lang w:val="kk-KZ"/>
        </w:rPr>
        <w:t>коммуналдық-</w:t>
      </w:r>
      <w:r w:rsidR="000166C0" w:rsidRPr="00163D2F">
        <w:rPr>
          <w:b/>
          <w:bCs/>
          <w:i/>
          <w:iCs/>
          <w:sz w:val="28"/>
          <w:szCs w:val="28"/>
          <w:lang w:val="kk-KZ"/>
        </w:rPr>
        <w:t>тұрмыстық қажеттіліктерге арналған көмір бойынша</w:t>
      </w:r>
      <w:r w:rsidR="000166C0" w:rsidRPr="00163D2F">
        <w:rPr>
          <w:sz w:val="28"/>
          <w:szCs w:val="28"/>
          <w:lang w:val="kk-KZ"/>
        </w:rPr>
        <w:t xml:space="preserve"> – «Шұбаркөл Көмір» </w:t>
      </w:r>
      <w:r>
        <w:rPr>
          <w:sz w:val="28"/>
          <w:szCs w:val="28"/>
          <w:lang w:val="kk-KZ"/>
        </w:rPr>
        <w:t>акционерлік қоғамы</w:t>
      </w:r>
      <w:r w:rsidR="000166C0" w:rsidRPr="00163D2F">
        <w:rPr>
          <w:sz w:val="28"/>
          <w:szCs w:val="28"/>
          <w:lang w:val="kk-KZ"/>
        </w:rPr>
        <w:t xml:space="preserve"> және «Қаражыра» </w:t>
      </w:r>
      <w:r>
        <w:rPr>
          <w:sz w:val="28"/>
          <w:szCs w:val="28"/>
          <w:lang w:val="kk-KZ"/>
        </w:rPr>
        <w:t>акционерлік қоғамы</w:t>
      </w:r>
      <w:r w:rsidR="000166C0" w:rsidRPr="00163D2F">
        <w:rPr>
          <w:sz w:val="28"/>
          <w:szCs w:val="28"/>
          <w:lang w:val="kk-KZ"/>
        </w:rPr>
        <w:t>;</w:t>
      </w:r>
    </w:p>
    <w:p w:rsidR="000166C0" w:rsidRPr="00163D2F" w:rsidRDefault="00163D2F" w:rsidP="00163D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kk-KZ"/>
        </w:rPr>
      </w:pPr>
      <w:r w:rsidRPr="00163D2F"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 xml:space="preserve">- </w:t>
      </w:r>
      <w:r w:rsidR="000166C0" w:rsidRPr="00163D2F">
        <w:rPr>
          <w:b/>
          <w:bCs/>
          <w:i/>
          <w:iCs/>
          <w:sz w:val="28"/>
          <w:szCs w:val="28"/>
          <w:lang w:val="kk-KZ"/>
        </w:rPr>
        <w:t xml:space="preserve">энергия өндіруші ұйымдардың қажеттіліктеріне арналған көмірге </w:t>
      </w:r>
      <w:r w:rsidRPr="00163D2F">
        <w:rPr>
          <w:b/>
          <w:bCs/>
          <w:i/>
          <w:iCs/>
          <w:sz w:val="28"/>
          <w:szCs w:val="28"/>
          <w:lang w:val="kk-KZ"/>
        </w:rPr>
        <w:t>бойынша</w:t>
      </w:r>
      <w:r w:rsidRPr="00163D2F">
        <w:rPr>
          <w:sz w:val="28"/>
          <w:szCs w:val="28"/>
          <w:lang w:val="kk-KZ"/>
        </w:rPr>
        <w:t xml:space="preserve"> </w:t>
      </w:r>
      <w:r w:rsidR="000166C0" w:rsidRPr="00163D2F">
        <w:rPr>
          <w:sz w:val="28"/>
          <w:szCs w:val="28"/>
          <w:lang w:val="kk-KZ"/>
        </w:rPr>
        <w:t xml:space="preserve">— «Богатырь Көмір» </w:t>
      </w:r>
      <w:r>
        <w:rPr>
          <w:sz w:val="28"/>
          <w:szCs w:val="28"/>
          <w:lang w:val="kk-KZ"/>
        </w:rPr>
        <w:t>жауапкершілігі шектеулі серіктестігі</w:t>
      </w:r>
      <w:r w:rsidR="000166C0" w:rsidRPr="00163D2F">
        <w:rPr>
          <w:sz w:val="28"/>
          <w:szCs w:val="28"/>
          <w:lang w:val="kk-KZ"/>
        </w:rPr>
        <w:t xml:space="preserve"> және «Kazakhmys Coal» </w:t>
      </w:r>
      <w:r>
        <w:rPr>
          <w:sz w:val="28"/>
          <w:szCs w:val="28"/>
          <w:lang w:val="kk-KZ"/>
        </w:rPr>
        <w:t>жауапкершілігі шектеулі серіктестігі</w:t>
      </w:r>
      <w:r w:rsidR="000166C0" w:rsidRPr="00163D2F">
        <w:rPr>
          <w:sz w:val="28"/>
          <w:szCs w:val="28"/>
          <w:lang w:val="kk-KZ"/>
        </w:rPr>
        <w:t>;</w:t>
      </w:r>
    </w:p>
    <w:p w:rsidR="000166C0" w:rsidRPr="000166C0" w:rsidRDefault="000166C0" w:rsidP="000166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kk-KZ"/>
        </w:rPr>
      </w:pPr>
      <w:r w:rsidRPr="000166C0">
        <w:rPr>
          <w:sz w:val="28"/>
          <w:szCs w:val="28"/>
          <w:lang w:val="kk-KZ"/>
        </w:rPr>
        <w:tab/>
      </w:r>
      <w:r w:rsidR="00163D2F">
        <w:rPr>
          <w:sz w:val="28"/>
          <w:szCs w:val="28"/>
          <w:lang w:val="kk-KZ"/>
        </w:rPr>
        <w:t xml:space="preserve">- </w:t>
      </w:r>
      <w:r w:rsidR="00163D2F" w:rsidRPr="00163D2F">
        <w:rPr>
          <w:b/>
          <w:bCs/>
          <w:i/>
          <w:iCs/>
          <w:sz w:val="28"/>
          <w:szCs w:val="28"/>
          <w:lang w:val="kk-KZ"/>
        </w:rPr>
        <w:t>ө</w:t>
      </w:r>
      <w:r w:rsidRPr="00163D2F">
        <w:rPr>
          <w:b/>
          <w:bCs/>
          <w:i/>
          <w:iCs/>
          <w:sz w:val="28"/>
          <w:szCs w:val="28"/>
          <w:lang w:val="kk-KZ"/>
        </w:rPr>
        <w:t>неркәсіптік қажеттіліктерге арналған көмір бойынша</w:t>
      </w:r>
      <w:r w:rsidRPr="000166C0">
        <w:rPr>
          <w:sz w:val="28"/>
          <w:szCs w:val="28"/>
          <w:lang w:val="kk-KZ"/>
        </w:rPr>
        <w:t xml:space="preserve"> – «Еуразиялық энергетикалық корпорация» </w:t>
      </w:r>
      <w:r w:rsidR="00163D2F">
        <w:rPr>
          <w:sz w:val="28"/>
          <w:szCs w:val="28"/>
          <w:lang w:val="kk-KZ"/>
        </w:rPr>
        <w:t>акционерлік қоғамы</w:t>
      </w:r>
      <w:r w:rsidR="00163D2F" w:rsidRPr="00163D2F">
        <w:rPr>
          <w:sz w:val="28"/>
          <w:szCs w:val="28"/>
          <w:lang w:val="kk-KZ"/>
        </w:rPr>
        <w:t xml:space="preserve"> </w:t>
      </w:r>
      <w:r w:rsidRPr="000166C0">
        <w:rPr>
          <w:sz w:val="28"/>
          <w:szCs w:val="28"/>
          <w:lang w:val="kk-KZ"/>
        </w:rPr>
        <w:t xml:space="preserve">және «Шұбаркөл Көмір» </w:t>
      </w:r>
      <w:r w:rsidR="00163D2F">
        <w:rPr>
          <w:sz w:val="28"/>
          <w:szCs w:val="28"/>
          <w:lang w:val="kk-KZ"/>
        </w:rPr>
        <w:t>акционерлік қоғамы</w:t>
      </w:r>
      <w:r w:rsidRPr="000166C0">
        <w:rPr>
          <w:sz w:val="28"/>
          <w:szCs w:val="28"/>
          <w:lang w:val="kk-KZ"/>
        </w:rPr>
        <w:t>.</w:t>
      </w:r>
    </w:p>
    <w:p w:rsidR="007E46D7" w:rsidRPr="00372E22" w:rsidRDefault="00372E22" w:rsidP="004350E3">
      <w:pPr>
        <w:pStyle w:val="a3"/>
        <w:ind w:left="1134"/>
        <w:rPr>
          <w:lang w:val="kk-KZ"/>
        </w:rPr>
      </w:pPr>
      <w:r w:rsidRPr="00E62042">
        <w:rPr>
          <w:sz w:val="19"/>
          <w:szCs w:val="19"/>
          <w:lang w:val="kk-KZ"/>
        </w:rPr>
        <w:br/>
      </w:r>
    </w:p>
    <w:sectPr w:rsidR="007E46D7" w:rsidRPr="00372E2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2D23" w:rsidRDefault="00172D23" w:rsidP="00FB1918">
      <w:r>
        <w:separator/>
      </w:r>
    </w:p>
  </w:endnote>
  <w:endnote w:type="continuationSeparator" w:id="0">
    <w:p w:rsidR="00172D23" w:rsidRDefault="00172D23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2D23" w:rsidRDefault="00172D23" w:rsidP="00FB1918">
      <w:r>
        <w:separator/>
      </w:r>
    </w:p>
  </w:footnote>
  <w:footnote w:type="continuationSeparator" w:id="0">
    <w:p w:rsidR="00172D23" w:rsidRDefault="00172D23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52A9" w:rsidRDefault="00172D23">
    <w:pPr>
      <w:pStyle w:val="a3"/>
    </w:pPr>
  </w:p>
  <w:p w:rsidR="003D52A9" w:rsidRDefault="00172D23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гентство по защите и развитию конкуренции Республики Казахстан  - Садыков Д.С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гентство по защите и развитию конкуренции Республики Казахстан  - Садирбаев Н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A923ED"/>
    <w:multiLevelType w:val="hybridMultilevel"/>
    <w:tmpl w:val="3BD84FD4"/>
    <w:lvl w:ilvl="0" w:tplc="671ADAD2">
      <w:numFmt w:val="bullet"/>
      <w:lvlText w:val="-"/>
      <w:lvlJc w:val="left"/>
      <w:pPr>
        <w:ind w:left="1275" w:hanging="360"/>
      </w:pPr>
      <w:rPr>
        <w:rFonts w:ascii="Times New Roman" w:eastAsia="Times New Roman" w:hAnsi="Times New Roman" w:cs="Times New Roman" w:hint="default"/>
        <w:b/>
      </w:rPr>
    </w:lvl>
    <w:lvl w:ilvl="1" w:tplc="1000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F19"/>
    <w:rsid w:val="000166C0"/>
    <w:rsid w:val="00163D2F"/>
    <w:rsid w:val="00172D23"/>
    <w:rsid w:val="00181F78"/>
    <w:rsid w:val="002B06BB"/>
    <w:rsid w:val="002F7F19"/>
    <w:rsid w:val="00372E22"/>
    <w:rsid w:val="004350E3"/>
    <w:rsid w:val="00466CD4"/>
    <w:rsid w:val="006559F5"/>
    <w:rsid w:val="00672655"/>
    <w:rsid w:val="00793822"/>
    <w:rsid w:val="007E46D7"/>
    <w:rsid w:val="0086054F"/>
    <w:rsid w:val="00BB17EE"/>
    <w:rsid w:val="00C61C85"/>
    <w:rsid w:val="00C67079"/>
    <w:rsid w:val="00D02A1D"/>
    <w:rsid w:val="00DE0824"/>
    <w:rsid w:val="00EC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9CF75ED3-2EF2-40E3-A838-D849F0C70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2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372E2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372E2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2E2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372E22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rsid w:val="00372E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a4">
    <w:name w:val="List Paragraph"/>
    <w:basedOn w:val="a"/>
    <w:link w:val="a5"/>
    <w:qFormat/>
    <w:rsid w:val="00372E22"/>
    <w:pPr>
      <w:ind w:left="720"/>
      <w:contextualSpacing/>
    </w:pPr>
  </w:style>
  <w:style w:type="character" w:customStyle="1" w:styleId="a5">
    <w:name w:val="Абзац списка Знак"/>
    <w:link w:val="a4"/>
    <w:rsid w:val="00372E2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466CD4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66CD4"/>
    <w:rPr>
      <w:rFonts w:ascii="Consolas" w:eastAsia="Times New Roman" w:hAnsi="Consolas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4E4EE-047F-4883-9A55-EB9417FA9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Назым Бекбатырова</dc:creator>
  <cp:keywords/>
  <dc:description/>
  <cp:lastModifiedBy>Диас Садыков Сағадатұлы</cp:lastModifiedBy>
  <cp:revision>2</cp:revision>
  <dcterms:created xsi:type="dcterms:W3CDTF">2026-07-29T06:32:00Z</dcterms:created>
  <dcterms:modified xsi:type="dcterms:W3CDTF">2026-07-29T06:32:00Z</dcterms:modified>
</cp:coreProperties>
</file>