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tbl>
      <w:tblPr>
        <w:tblStyle w:val="TableGrid"/>
        <w:tblW w:type="auto" w:w="0"/>
        <w:tblInd w:type="dxa" w:w="11194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396"/>
      </w:tblGrid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Қазақстан Республикасы Стратегиялық жоспарлау және реформалар агенттігінің Ұлттық статистика бюросының басшысы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2026 жылғы 14 қазандағы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32</w:t>
            </w:r>
          </w:p>
        </w:tc>
      </w:tr>
      <w:tr w:rsidTr="00ED66F9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б</w:t>
            </w:r>
            <w:r w:rsidR="005507DA" w:rsidRPr="005507DA">
              <w:rPr>
                <w:sz w:val="28"/>
                <w:szCs w:val="28"/>
              </w:rPr>
              <w:t xml:space="preserve">ұйрығына</w:t>
            </w:r>
            <w:r w:rsidR="00B57B37">
              <w:rPr>
                <w:sz w:val="28"/>
                <w:szCs w:val="28"/>
                <w:lang w:val="kk-KZ"/>
              </w:rPr>
              <w:t xml:space="preserve"> 1-</w:t>
            </w:r>
            <w:r w:rsidR="005507DA" w:rsidRPr="005507DA">
              <w:rPr>
                <w:sz w:val="28"/>
                <w:szCs w:val="28"/>
              </w:rPr>
              <w:t xml:space="preserve">қ</w:t>
            </w:r>
            <w:r w:rsidR="005507DA" w:rsidRPr="005507DA">
              <w:rPr>
                <w:sz w:val="28"/>
                <w:szCs w:val="28"/>
                <w:lang w:val="kk-KZ"/>
              </w:rPr>
              <w:t xml:space="preserve">о</w:t>
            </w:r>
            <w:r w:rsidR="0062217B">
              <w:rPr>
                <w:sz w:val="28"/>
                <w:szCs w:val="28"/>
              </w:rPr>
              <w:t xml:space="preserve">сымша</w:t>
            </w:r>
          </w:p>
        </w:tc>
      </w:tr>
    </w:tbl>
    <w:tbl>
      <w:tblPr>
        <w:tblStyle w:val="NormalTable"/>
        <w:tblW w:type="dxa" w:w="14941"/>
        <w:tblInd w:type="dxa" w:w="-34"/>
        <w:tblLayout w:type="fixed"/>
        <w:tblLook w:val="01E0" w:noVBand="0" w:noHBand="0" w:lastColumn="1" w:firstColumn="1" w:lastRow="1" w:firstRow="1"/>
      </w:tblPr>
      <w:tblGrid>
        <w:gridCol w:w="34"/>
        <w:gridCol w:w="1220"/>
        <w:gridCol w:w="22"/>
        <w:gridCol w:w="520"/>
        <w:gridCol w:w="2032"/>
        <w:gridCol w:w="1843"/>
        <w:gridCol w:w="425"/>
        <w:gridCol w:w="425"/>
        <w:gridCol w:w="851"/>
        <w:gridCol w:w="141"/>
        <w:gridCol w:w="1418"/>
        <w:gridCol w:w="77"/>
        <w:gridCol w:w="723"/>
        <w:gridCol w:w="508"/>
        <w:gridCol w:w="509"/>
        <w:gridCol w:w="509"/>
        <w:gridCol w:w="509"/>
        <w:gridCol w:w="2869"/>
        <w:gridCol w:w="306"/>
      </w:tblGrid>
      <w:tr w:rsidTr="006D1B00">
        <w:trPr>
          <w:gridAfter w:val="1"/>
          <w:wAfter w:type="dxa" w:w="306"/>
          <w:trHeight w:val="703"/>
        </w:trPr>
        <w:tc>
          <w:tcPr>
            <w:tcW w:type="dxa" w:w="1796"/>
            <w:gridSpan w:val="4"/>
            <w:shd w:fill="auto" w:color="auto" w:val="clear"/>
          </w:tcPr>
          <w:p>
            <w:pPr>
              <w:widowControl w:val="false"/>
              <w:rPr/>
            </w:pPr>
            <w:r>
              <w:rPr>
                <w:noProof/>
              </w:rPr>
              <w:drawing>
                <wp:inline distR="0" distL="0" distB="0" distT="0">
                  <wp:extent cy="752475" cx="885825"/>
                  <wp:effectExtent b="9525" r="9525" t="0" l="0"/>
                  <wp:docPr descr="Описание: A:\Департамент контроля качества данных и развития коммуникаций\Управление распространения и развития коммуникаций\НОВЫЙ КОРПСТИЛЬ\3. 2023 Логотип\Стандартное отображение.png" name="Рисунок 1" id="77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name="Рисунок 1" id="0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y="0" x="0"/>
                            <a:ext cy="752475" cx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12"/>
            <w:gridSpan w:val="8"/>
            <w:vMerge w:val="restart"/>
            <w:shd w:fill="auto" w:color="auto" w:val="clear"/>
          </w:tcPr>
          <w:p>
            <w:pPr>
              <w:widowControl w:val="false"/>
              <w:rPr>
                <w:b/>
                <w:sz w:val="20"/>
                <w:szCs w:val="20"/>
                <w:lang w:val="kk-KZ"/>
              </w:rPr>
            </w:pPr>
            <w:r w:rsidRPr="00D11F44">
              <w:rPr>
                <w:b/>
                <w:sz w:val="20"/>
                <w:szCs w:val="20"/>
                <w:lang w:val="kk-KZ"/>
              </w:rPr>
              <w:t xml:space="preserve">Мемлекеттік статистика органдары құпиялылығына кепілдік береді</w:t>
            </w:r>
          </w:p>
          <w:p>
            <w:pPr>
              <w:widowControl w:val="false"/>
              <w:rPr>
                <w:sz w:val="19"/>
                <w:szCs w:val="19"/>
              </w:rPr>
            </w:pPr>
            <w:r w:rsidRPr="00D11F44">
              <w:rPr>
                <w:iCs/>
                <w:sz w:val="20"/>
                <w:szCs w:val="20"/>
              </w:rPr>
              <w:t xml:space="preserve">Конфиденциальность гарантируется органами государственной статистики</w:t>
            </w:r>
          </w:p>
          <w:p>
            <w:pPr>
              <w:widowControl w:val="false"/>
              <w:rPr>
                <w:b/>
                <w:sz w:val="20"/>
                <w:szCs w:val="20"/>
                <w:lang w:val="kk-KZ"/>
              </w:rPr>
            </w:pPr>
          </w:p>
          <w:p>
            <w:pPr>
              <w:widowControl w:val="false"/>
              <w:rPr>
                <w:b/>
                <w:sz w:val="20"/>
                <w:szCs w:val="20"/>
                <w:lang w:val="kk-KZ"/>
              </w:rPr>
            </w:pPr>
            <w:r w:rsidRPr="00D11F44">
              <w:rPr>
                <w:b/>
                <w:sz w:val="20"/>
                <w:szCs w:val="20"/>
                <w:lang w:val="kk-KZ"/>
              </w:rPr>
              <w:t xml:space="preserve">Жалпымемлекеттік статистикалық байқаудың статистикалық нысаны </w:t>
            </w:r>
          </w:p>
          <w:p>
            <w:pPr>
              <w:widowControl w:val="false"/>
              <w:rPr>
                <w:b/>
                <w:sz w:val="20"/>
                <w:szCs w:val="20"/>
                <w:lang w:val="kk-KZ"/>
              </w:rPr>
            </w:pPr>
            <w:r w:rsidRPr="00D11F44">
              <w:rPr>
                <w:iCs/>
                <w:sz w:val="20"/>
                <w:szCs w:val="20"/>
              </w:rPr>
              <w:t xml:space="preserve">Статистическая форма </w:t>
            </w:r>
            <w:r w:rsidRPr="00D11F44">
              <w:rPr>
                <w:iCs/>
                <w:sz w:val="20"/>
                <w:szCs w:val="20"/>
              </w:rPr>
              <w:t xml:space="preserve">общегосударственно</w:t>
            </w:r>
            <w:r w:rsidRPr="00D11F44">
              <w:rPr>
                <w:iCs/>
                <w:sz w:val="20"/>
                <w:szCs w:val="20"/>
                <w:lang w:val="kk-KZ"/>
              </w:rPr>
              <w:t xml:space="preserve">го</w:t>
            </w:r>
            <w:r w:rsidRPr="00D11F44">
              <w:rPr>
                <w:iCs/>
                <w:sz w:val="20"/>
                <w:szCs w:val="20"/>
              </w:rPr>
              <w:t xml:space="preserve"> статистическо</w:t>
            </w:r>
            <w:r w:rsidRPr="00D11F44">
              <w:rPr>
                <w:iCs/>
                <w:sz w:val="20"/>
                <w:szCs w:val="20"/>
                <w:lang w:val="kk-KZ"/>
              </w:rPr>
              <w:t xml:space="preserve">го</w:t>
            </w:r>
            <w:r w:rsidRPr="00D11F44">
              <w:rPr>
                <w:iCs/>
                <w:sz w:val="20"/>
                <w:szCs w:val="20"/>
              </w:rPr>
              <w:t xml:space="preserve"> </w:t>
            </w:r>
            <w:r w:rsidRPr="00D11F44">
              <w:rPr>
                <w:iCs/>
                <w:sz w:val="20"/>
                <w:szCs w:val="20"/>
              </w:rPr>
              <w:t xml:space="preserve">наблюдени</w:t>
            </w:r>
            <w:r w:rsidRPr="00D11F44">
              <w:rPr>
                <w:iCs/>
                <w:sz w:val="20"/>
                <w:szCs w:val="20"/>
                <w:lang w:val="kk-KZ"/>
              </w:rPr>
              <w:t xml:space="preserve">я</w:t>
            </w:r>
            <w:r w:rsidRPr="00D11F44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>
            <w:pPr>
              <w:widowControl w:val="false"/>
              <w:rPr>
                <w:sz w:val="19"/>
                <w:szCs w:val="19"/>
              </w:rPr>
            </w:pPr>
          </w:p>
        </w:tc>
        <w:tc>
          <w:tcPr>
            <w:tcW w:type="dxa" w:w="5627"/>
            <w:gridSpan w:val="6"/>
            <w:vMerge w:val="restart"/>
            <w:shd w:fill="auto" w:color="auto" w:val="clear"/>
          </w:tcPr>
          <w:p>
            <w:pPr>
              <w:spacing w:before="80"/>
              <w:jc w:val="center"/>
              <w:rPr>
                <w:sz w:val="20"/>
                <w:szCs w:val="20"/>
              </w:rPr>
            </w:pPr>
            <w:r w:rsidRPr="00D11F44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 xml:space="preserve">9</w:t>
            </w:r>
            <w:r w:rsidRPr="00D11F44">
              <w:rPr>
                <w:sz w:val="20"/>
                <w:szCs w:val="20"/>
              </w:rPr>
              <w:t xml:space="preserve"> к приказу 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D11F44">
              <w:rPr>
                <w:sz w:val="20"/>
                <w:szCs w:val="20"/>
              </w:rPr>
              <w:t xml:space="preserve">Председателя Комитета по статистике Министерства национальной экономики Республики Казахстан</w:t>
            </w:r>
          </w:p>
          <w:p>
            <w:pPr>
              <w:jc w:val="center"/>
              <w:rPr>
                <w:sz w:val="6"/>
                <w:szCs w:val="6"/>
                <w:lang w:val="kk-KZ"/>
              </w:rPr>
            </w:pPr>
            <w:r w:rsidRPr="00D11F44">
              <w:rPr>
                <w:sz w:val="20"/>
                <w:szCs w:val="20"/>
              </w:rPr>
              <w:t xml:space="preserve">от</w:t>
            </w:r>
            <w:r w:rsidRPr="00D11F44">
              <w:rPr>
                <w:sz w:val="20"/>
                <w:szCs w:val="20"/>
                <w:lang w:val="kk-KZ"/>
              </w:rPr>
              <w:t xml:space="preserve"> </w:t>
            </w:r>
            <w:r w:rsidRPr="00D11F44">
              <w:rPr>
                <w:sz w:val="20"/>
                <w:szCs w:val="20"/>
              </w:rPr>
              <w:t xml:space="preserve">«29» января </w:t>
            </w:r>
            <w:r w:rsidRPr="00D11F44">
              <w:rPr>
                <w:sz w:val="20"/>
                <w:szCs w:val="20"/>
                <w:lang w:val="kk-KZ"/>
              </w:rPr>
              <w:t xml:space="preserve">2020 года</w:t>
            </w:r>
            <w:r w:rsidRPr="00D11F44">
              <w:rPr>
                <w:sz w:val="20"/>
                <w:szCs w:val="20"/>
              </w:rPr>
              <w:t xml:space="preserve"> № </w:t>
            </w:r>
            <w:r>
              <w:rPr>
                <w:sz w:val="20"/>
                <w:szCs w:val="20"/>
              </w:rPr>
              <w:t xml:space="preserve">11</w:t>
            </w:r>
          </w:p>
          <w:p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1F44">
              <w:rPr>
                <w:b/>
                <w:sz w:val="20"/>
                <w:szCs w:val="20"/>
                <w:lang w:val="kk-KZ"/>
              </w:rPr>
              <w:t xml:space="preserve">Қазақстан Республикасы Ұлттық </w:t>
            </w:r>
          </w:p>
          <w:p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1F44">
              <w:rPr>
                <w:b/>
                <w:sz w:val="20"/>
                <w:szCs w:val="20"/>
                <w:lang w:val="kk-KZ"/>
              </w:rPr>
              <w:t xml:space="preserve">экономика министрлігі Статистика комитеті </w:t>
            </w:r>
          </w:p>
          <w:p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1F44">
              <w:rPr>
                <w:b/>
                <w:sz w:val="20"/>
                <w:szCs w:val="20"/>
                <w:lang w:val="kk-KZ"/>
              </w:rPr>
              <w:t xml:space="preserve">төрағасының 2020 жылғы «29» қаңтардағы </w:t>
            </w:r>
          </w:p>
          <w:p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11F44">
              <w:rPr>
                <w:b/>
                <w:sz w:val="20"/>
                <w:szCs w:val="20"/>
                <w:lang w:val="kk-KZ"/>
              </w:rPr>
              <w:t xml:space="preserve">№ 11 бұйрығына </w:t>
            </w:r>
            <w:r>
              <w:rPr>
                <w:b/>
                <w:sz w:val="20"/>
                <w:szCs w:val="20"/>
                <w:lang w:val="kk-KZ"/>
              </w:rPr>
              <w:t xml:space="preserve">9</w:t>
            </w:r>
            <w:r w:rsidRPr="00D11F44">
              <w:rPr>
                <w:b/>
                <w:sz w:val="20"/>
                <w:szCs w:val="20"/>
                <w:lang w:val="kk-KZ"/>
              </w:rPr>
              <w:t xml:space="preserve">-қосымша</w:t>
            </w:r>
          </w:p>
        </w:tc>
      </w:tr>
      <w:tr w:rsidTr="006D1B00">
        <w:trPr>
          <w:gridAfter w:val="1"/>
          <w:wAfter w:type="dxa" w:w="306"/>
          <w:trHeight w:val="646"/>
        </w:trPr>
        <w:tc>
          <w:tcPr>
            <w:tcW w:type="dxa" w:w="1796"/>
            <w:gridSpan w:val="4"/>
            <w:shd w:fill="auto" w:color="auto" w:val="clear"/>
          </w:tcPr>
          <w:p>
            <w:pPr>
              <w:widowControl w:val="false"/>
              <w:rPr>
                <w:lang w:val="kk-KZ"/>
              </w:rPr>
            </w:pPr>
          </w:p>
        </w:tc>
        <w:tc>
          <w:tcPr>
            <w:tcW w:type="dxa" w:w="7212"/>
            <w:gridSpan w:val="8"/>
            <w:vMerge/>
            <w:shd w:fill="auto" w:color="auto" w:val="clear"/>
          </w:tcPr>
          <w:p>
            <w:pPr>
              <w:widowControl w:val="false"/>
              <w:jc w:val="both"/>
              <w:rPr>
                <w:iCs/>
                <w:sz w:val="20"/>
                <w:szCs w:val="20"/>
                <w:lang w:val="kk-KZ"/>
              </w:rPr>
            </w:pPr>
          </w:p>
        </w:tc>
        <w:tc>
          <w:tcPr>
            <w:tcW w:type="dxa" w:w="5627"/>
            <w:gridSpan w:val="6"/>
            <w:vMerge/>
            <w:shd w:fill="auto" w:color="auto" w:val="clear"/>
          </w:tcPr>
          <w:p>
            <w:pPr>
              <w:widowControl w:val="false"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Tr="006D1B00">
        <w:trPr>
          <w:gridAfter w:val="1"/>
          <w:wAfter w:type="dxa" w:w="306"/>
          <w:trHeight w:val="643"/>
        </w:trPr>
        <w:tc>
          <w:tcPr>
            <w:tcW w:type="dxa" w:w="14635"/>
            <w:gridSpan w:val="18"/>
            <w:shd w:fill="auto" w:color="auto" w:val="clear"/>
          </w:tcPr>
          <w:p>
            <w:pPr>
              <w:pStyle w:val="НазвСтатОтчетности"/>
              <w:spacing w:after="0" w:before="0"/>
              <w:ind w:right="0"/>
              <w:rPr>
                <w:rFonts w:hAnsi="Times New Roman" w:ascii="Times New Roman"/>
                <w:szCs w:val="28"/>
                <w:lang w:val="kk-KZ"/>
              </w:rPr>
            </w:pPr>
            <w:r w:rsidRPr="0000344B">
              <w:rPr>
                <w:rFonts w:hAnsi="Times New Roman" w:ascii="Times New Roman"/>
                <w:szCs w:val="28"/>
                <w:lang w:val="kk-KZ"/>
              </w:rPr>
              <w:t xml:space="preserve">Көлік жұмысы туралы есеп</w:t>
            </w:r>
          </w:p>
          <w:p>
            <w:pPr>
              <w:widowControl w:val="false"/>
              <w:spacing w:lineRule="auto" w:line="300" w:before="40"/>
              <w:jc w:val="center"/>
              <w:rPr>
                <w:b/>
                <w:lang w:val="kk-KZ"/>
              </w:rPr>
            </w:pPr>
            <w:r w:rsidRPr="0000344B">
              <w:rPr>
                <w:sz w:val="28"/>
                <w:szCs w:val="28"/>
              </w:rPr>
              <w:t xml:space="preserve">О</w:t>
            </w:r>
            <w:r w:rsidRPr="0000344B">
              <w:rPr>
                <w:sz w:val="28"/>
                <w:szCs w:val="28"/>
                <w:lang w:val="kk-KZ"/>
              </w:rPr>
              <w:t xml:space="preserve">тчет о работе транспорта</w:t>
            </w:r>
          </w:p>
        </w:tc>
      </w:tr>
      <w:tr w:rsidTr="006D1B00">
        <w:trPr>
          <w:gridAfter w:val="1"/>
          <w:wAfter w:type="dxa" w:w="306"/>
          <w:trHeight w:val="645"/>
        </w:trPr>
        <w:tc>
          <w:tcPr>
            <w:tcW w:type="dxa" w:w="1276"/>
            <w:gridSpan w:val="3"/>
            <w:shd w:fill="auto" w:color="auto" w:val="clear"/>
          </w:tcPr>
          <w:p>
            <w:pPr>
              <w:widowControl w:val="false"/>
              <w:jc w:val="center"/>
              <w:rPr>
                <w:iCs/>
                <w:lang w:val="kk-KZ"/>
              </w:rPr>
            </w:pPr>
            <w:r w:rsidRPr="00CC3441">
              <w:rPr>
                <w:b/>
                <w:sz w:val="22"/>
                <w:szCs w:val="22"/>
                <w:lang w:val="kk-KZ"/>
              </w:rPr>
              <w:t xml:space="preserve">Индексі</w:t>
            </w:r>
          </w:p>
          <w:p>
            <w:pPr>
              <w:widowControl w:val="false"/>
              <w:jc w:val="center"/>
              <w:rPr>
                <w:lang w:val="kk-KZ"/>
              </w:rPr>
            </w:pPr>
            <w:r w:rsidRPr="00CC3441">
              <w:rPr>
                <w:sz w:val="22"/>
                <w:szCs w:val="22"/>
                <w:lang w:val="kk-KZ"/>
              </w:rPr>
              <w:t xml:space="preserve">Индекс</w:t>
            </w:r>
          </w:p>
        </w:tc>
        <w:tc>
          <w:tcPr>
            <w:tcW w:type="dxa" w:w="2552"/>
            <w:gridSpan w:val="2"/>
            <w:shd w:fill="auto" w:color="auto" w:val="clear"/>
          </w:tcPr>
          <w:p>
            <w:pPr>
              <w:widowControl w:val="false"/>
              <w:jc w:val="center"/>
              <w:rPr>
                <w:lang w:val="kk-KZ"/>
              </w:rPr>
            </w:pPr>
            <w:r w:rsidRPr="00CC3441">
              <w:rPr>
                <w:b/>
                <w:sz w:val="22"/>
                <w:szCs w:val="22"/>
              </w:rPr>
              <w:t xml:space="preserve">1-</w:t>
            </w:r>
            <w:r w:rsidRPr="00CC3441">
              <w:rPr>
                <w:b/>
                <w:sz w:val="22"/>
                <w:szCs w:val="22"/>
                <w:lang w:val="kk-KZ"/>
              </w:rPr>
              <w:t xml:space="preserve">көлік</w:t>
            </w:r>
          </w:p>
          <w:p>
            <w:pPr>
              <w:widowControl w:val="false"/>
              <w:jc w:val="center"/>
              <w:rPr>
                <w:lang w:val="kk-KZ"/>
              </w:rPr>
            </w:pPr>
            <w:r w:rsidRPr="00CC3441">
              <w:rPr>
                <w:iCs/>
                <w:sz w:val="22"/>
                <w:szCs w:val="22"/>
                <w:lang w:val="kk-KZ"/>
              </w:rPr>
              <w:t xml:space="preserve">1-транспорт</w:t>
            </w:r>
          </w:p>
        </w:tc>
        <w:tc>
          <w:tcPr>
            <w:tcW w:type="dxa" w:w="1843"/>
            <w:tcBorders>
              <w:right w:space="0" w:sz="4" w:color="auto" w:val="single"/>
            </w:tcBorders>
            <w:shd w:fill="auto" w:color="auto" w:val="clear"/>
          </w:tcPr>
          <w:p>
            <w:pPr>
              <w:widowControl w:val="false"/>
              <w:jc w:val="center"/>
              <w:rPr>
                <w:b/>
                <w:bCs/>
                <w:iCs/>
                <w:lang w:val="kk-KZ"/>
              </w:rPr>
            </w:pPr>
            <w:r w:rsidRPr="00CC3441">
              <w:rPr>
                <w:b/>
                <w:bCs/>
                <w:iCs/>
                <w:sz w:val="22"/>
                <w:szCs w:val="22"/>
                <w:lang w:val="kk-KZ"/>
              </w:rPr>
              <w:t xml:space="preserve">айлық</w:t>
            </w:r>
          </w:p>
          <w:p>
            <w:pPr>
              <w:widowControl w:val="false"/>
              <w:jc w:val="center"/>
              <w:rPr>
                <w:iCs/>
                <w:lang w:val="kk-KZ"/>
              </w:rPr>
            </w:pPr>
            <w:r w:rsidRPr="00CC3441">
              <w:rPr>
                <w:iCs/>
                <w:sz w:val="22"/>
                <w:szCs w:val="22"/>
                <w:lang w:val="kk-KZ"/>
              </w:rPr>
              <w:t xml:space="preserve">месячная</w:t>
            </w:r>
          </w:p>
        </w:tc>
        <w:tc>
          <w:tcPr>
            <w:tcW w:type="dxa" w:w="42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widowControl w:val="false"/>
              <w:jc w:val="center"/>
              <w:rPr>
                <w:b/>
                <w:lang w:val="kk-KZ"/>
              </w:rPr>
            </w:pPr>
          </w:p>
        </w:tc>
        <w:tc>
          <w:tcPr>
            <w:tcW w:type="dxa" w:w="425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widowControl w:val="false"/>
              <w:jc w:val="center"/>
              <w:rPr>
                <w:b/>
                <w:lang w:val="kk-KZ"/>
              </w:rPr>
            </w:pPr>
          </w:p>
        </w:tc>
        <w:tc>
          <w:tcPr>
            <w:tcW w:type="dxa" w:w="851"/>
            <w:tcBorders>
              <w:left w:space="0" w:sz="4" w:color="auto" w:val="single"/>
            </w:tcBorders>
            <w:shd w:fill="auto" w:color="auto" w:val="clear"/>
          </w:tcPr>
          <w:p>
            <w:pPr>
              <w:widowControl w:val="false"/>
              <w:jc w:val="center"/>
              <w:rPr>
                <w:b/>
                <w:lang w:val="kk-KZ"/>
              </w:rPr>
            </w:pPr>
          </w:p>
        </w:tc>
        <w:tc>
          <w:tcPr>
            <w:tcW w:type="dxa" w:w="2359"/>
            <w:gridSpan w:val="4"/>
            <w:tcBorders>
              <w:right w:space="0" w:sz="4" w:color="auto" w:val="single"/>
            </w:tcBorders>
            <w:shd w:fill="auto" w:color="auto" w:val="clear"/>
          </w:tcPr>
          <w:p>
            <w:pPr>
              <w:widowControl w:val="false"/>
              <w:jc w:val="center"/>
              <w:rPr>
                <w:iCs/>
                <w:lang w:val="kk-KZ"/>
              </w:rPr>
            </w:pPr>
            <w:r w:rsidRPr="00CC3441">
              <w:rPr>
                <w:b/>
                <w:sz w:val="22"/>
                <w:szCs w:val="22"/>
                <w:lang w:val="kk-KZ"/>
              </w:rPr>
              <w:t xml:space="preserve">есепті кезең</w:t>
            </w:r>
          </w:p>
          <w:p>
            <w:pPr>
              <w:widowControl w:val="false"/>
              <w:ind w:hanging="52"/>
              <w:jc w:val="center"/>
              <w:rPr>
                <w:rFonts w:cs="Arial" w:hAnsi="Arial" w:ascii="Arial"/>
                <w:b/>
                <w:lang w:val="kk-KZ"/>
              </w:rPr>
            </w:pPr>
            <w:r w:rsidRPr="00CC3441">
              <w:rPr>
                <w:iCs/>
                <w:sz w:val="22"/>
                <w:szCs w:val="22"/>
                <w:lang w:val="kk-KZ"/>
              </w:rPr>
              <w:t xml:space="preserve">отчетный период</w:t>
            </w:r>
          </w:p>
        </w:tc>
        <w:tc>
          <w:tcPr>
            <w:tcW w:type="dxa" w:w="50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widowControl w:val="false"/>
              <w:jc w:val="center"/>
              <w:rPr>
                <w:rFonts w:cs="Arial" w:hAnsi="Arial" w:ascii="Arial"/>
                <w:b/>
                <w:lang w:val="kk-KZ"/>
              </w:rPr>
            </w:pPr>
          </w:p>
        </w:tc>
        <w:tc>
          <w:tcPr>
            <w:tcW w:type="dxa" w:w="50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widowControl w:val="false"/>
              <w:jc w:val="center"/>
              <w:rPr>
                <w:rFonts w:cs="Arial" w:hAnsi="Arial" w:ascii="Arial"/>
                <w:b/>
                <w:lang w:val="kk-KZ"/>
              </w:rPr>
            </w:pPr>
          </w:p>
        </w:tc>
        <w:tc>
          <w:tcPr>
            <w:tcW w:type="dxa" w:w="50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widowControl w:val="false"/>
              <w:jc w:val="center"/>
              <w:rPr>
                <w:rFonts w:cs="Arial" w:hAnsi="Arial" w:ascii="Arial"/>
                <w:b/>
                <w:lang w:val="kk-KZ"/>
              </w:rPr>
            </w:pPr>
          </w:p>
        </w:tc>
        <w:tc>
          <w:tcPr>
            <w:tcW w:type="dxa" w:w="509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shd w:fill="auto" w:color="auto" w:val="clear"/>
          </w:tcPr>
          <w:p>
            <w:pPr>
              <w:widowControl w:val="false"/>
              <w:jc w:val="center"/>
              <w:rPr>
                <w:rFonts w:cs="Arial" w:hAnsi="Arial" w:ascii="Arial"/>
                <w:b/>
                <w:lang w:val="kk-KZ"/>
              </w:rPr>
            </w:pPr>
          </w:p>
        </w:tc>
        <w:tc>
          <w:tcPr>
            <w:tcW w:type="dxa" w:w="2869"/>
            <w:tcBorders>
              <w:left w:space="0" w:sz="4" w:color="auto" w:val="single"/>
            </w:tcBorders>
            <w:shd w:fill="auto" w:color="auto" w:val="clear"/>
          </w:tcPr>
          <w:p>
            <w:pPr>
              <w:widowControl w:val="false"/>
              <w:ind w:firstLine="364"/>
              <w:jc w:val="center"/>
              <w:rPr>
                <w:b/>
                <w:lang w:val="kk-KZ"/>
              </w:rPr>
            </w:pPr>
            <w:r w:rsidRPr="00CC3441">
              <w:rPr>
                <w:b/>
                <w:sz w:val="22"/>
                <w:szCs w:val="22"/>
                <w:lang w:val="kk-KZ"/>
              </w:rPr>
              <w:t xml:space="preserve">жыл</w:t>
            </w:r>
          </w:p>
          <w:p>
            <w:pPr>
              <w:widowControl w:val="false"/>
              <w:spacing w:after="60"/>
              <w:ind w:firstLine="363"/>
              <w:jc w:val="center"/>
              <w:rPr>
                <w:rFonts w:cs="Arial" w:hAnsi="Arial" w:ascii="Arial"/>
                <w:b/>
                <w:lang w:val="kk-KZ"/>
              </w:rPr>
            </w:pPr>
            <w:r w:rsidRPr="00CC3441">
              <w:rPr>
                <w:iCs/>
                <w:sz w:val="22"/>
                <w:szCs w:val="22"/>
                <w:lang w:val="kk-KZ"/>
              </w:rPr>
              <w:t xml:space="preserve">год</w:t>
            </w:r>
          </w:p>
        </w:tc>
      </w:tr>
      <w:tr w:rsidTr="006D1B00">
        <w:trPr>
          <w:gridAfter w:val="1"/>
          <w:wAfter w:type="dxa" w:w="306"/>
          <w:trHeight w:val="2056"/>
        </w:trPr>
        <w:tc>
          <w:tcPr>
            <w:tcW w:type="dxa" w:w="14635"/>
            <w:gridSpan w:val="18"/>
            <w:shd w:fill="auto" w:color="auto" w:val="clear"/>
          </w:tcPr>
          <w:p>
            <w:pPr>
              <w:widowControl w:val="false"/>
              <w:autoSpaceDE w:val="false"/>
              <w:autoSpaceDN w:val="false"/>
              <w:adjustRightInd w:val="false"/>
              <w:jc w:val="both"/>
              <w:rPr>
                <w:b/>
                <w:bCs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Н</w:t>
            </w:r>
            <w:r w:rsidRPr="00137A21">
              <w:rPr>
                <w:b/>
                <w:bCs/>
                <w:sz w:val="22"/>
                <w:szCs w:val="22"/>
                <w:lang w:val="kk-KZ"/>
              </w:rPr>
              <w:t xml:space="preserve">егізгі және қосалқы экономикалық қызмет түрлері (Экономикалық қызмет түрлерінің жалпы жіктеуішінің (бұдан әрі – ЭҚЖЖ) 49–51 кодтарына сәйкес) бойынша жүк пен жолаушыларды коммерциялық негізде тасымалдауды жүзеге асыратын заңды тұлғалар және (немесе) олардың филиалдары, өкілдіктері мен өзге де оқшауланған құрылымдық бөлімшелері, сондай-ақ су көлігімен жүк пен жолаушыларды тасымалдауды және қалалық рельсті көлікте жолаушыларды коммерциялық негізде тасымалдауды жүзеге асыратын дара кәсіпкерлер</w:t>
            </w:r>
            <w:r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CC3441">
              <w:rPr>
                <w:b/>
                <w:bCs/>
                <w:sz w:val="22"/>
                <w:szCs w:val="22"/>
                <w:lang w:val="kk-KZ"/>
              </w:rPr>
              <w:t xml:space="preserve">ұсынады</w:t>
            </w:r>
            <w:r>
              <w:rPr>
                <w:b/>
                <w:bCs/>
                <w:sz w:val="22"/>
                <w:szCs w:val="22"/>
                <w:lang w:val="kk-KZ"/>
              </w:rPr>
              <w:t xml:space="preserve">.</w:t>
            </w:r>
          </w:p>
          <w:p>
            <w:pPr>
              <w:widowControl w:val="false"/>
              <w:autoSpaceDE w:val="false"/>
              <w:autoSpaceDN w:val="false"/>
              <w:adjustRightInd w:val="false"/>
              <w:jc w:val="both"/>
              <w:rPr>
                <w:sz w:val="22"/>
                <w:szCs w:val="22"/>
                <w:lang w:val="kk-KZ"/>
              </w:rPr>
            </w:pPr>
            <w:r w:rsidRPr="00CC3441">
              <w:rPr>
                <w:sz w:val="22"/>
                <w:szCs w:val="22"/>
              </w:rPr>
              <w:t xml:space="preserve">Представляют </w:t>
            </w:r>
            <w:r w:rsidRPr="00F0151D">
              <w:rPr>
                <w:snapToGrid w:val="false"/>
                <w:sz w:val="22"/>
                <w:szCs w:val="22"/>
                <w:lang w:val="kk-KZ"/>
              </w:rPr>
              <w:t xml:space="preserve">юридические лица и (ил</w:t>
            </w:r>
            <w:r w:rsidRPr="00965AB4">
              <w:rPr>
                <w:snapToGrid w:val="false"/>
                <w:sz w:val="22"/>
                <w:szCs w:val="22"/>
                <w:lang w:val="kk-KZ"/>
              </w:rPr>
              <w:t xml:space="preserve">и) </w:t>
            </w:r>
            <w:r w:rsidRPr="00F0151D">
              <w:rPr>
                <w:snapToGrid w:val="false"/>
                <w:sz w:val="22"/>
                <w:szCs w:val="22"/>
                <w:lang w:val="kk-KZ"/>
              </w:rPr>
              <w:t xml:space="preserve">филиалы, представительства и иные обособленные </w:t>
            </w:r>
            <w:r w:rsidRPr="00965AB4">
              <w:rPr>
                <w:sz w:val="22"/>
                <w:szCs w:val="22"/>
                <w:lang w:val="kk-KZ"/>
              </w:rPr>
              <w:t xml:space="preserve">структурные подразделения</w:t>
            </w:r>
            <w:r w:rsidRPr="00F0151D">
              <w:rPr>
                <w:sz w:val="22"/>
                <w:szCs w:val="22"/>
                <w:lang w:val="kk-KZ"/>
              </w:rPr>
              <w:t xml:space="preserve"> юридических лиц</w:t>
            </w:r>
            <w:r w:rsidRPr="00CC3441">
              <w:rPr>
                <w:sz w:val="22"/>
                <w:szCs w:val="22"/>
              </w:rPr>
              <w:t xml:space="preserve"> с основным </w:t>
            </w:r>
            <w:r w:rsidRPr="00CC3441">
              <w:rPr>
                <w:sz w:val="22"/>
                <w:szCs w:val="22"/>
                <w:lang w:val="kk-KZ"/>
              </w:rPr>
              <w:t xml:space="preserve">и вторичным </w:t>
            </w:r>
            <w:r w:rsidRPr="00CC3441">
              <w:rPr>
                <w:sz w:val="22"/>
                <w:szCs w:val="22"/>
              </w:rPr>
              <w:t xml:space="preserve">видом </w:t>
            </w:r>
            <w:r w:rsidRPr="00CC3441">
              <w:rPr>
                <w:sz w:val="22"/>
                <w:szCs w:val="22"/>
                <w:lang w:val="kk-KZ"/>
              </w:rPr>
              <w:t xml:space="preserve">экономической </w:t>
            </w:r>
            <w:r w:rsidRPr="00CC3441">
              <w:rPr>
                <w:sz w:val="22"/>
                <w:szCs w:val="22"/>
              </w:rPr>
              <w:t xml:space="preserve">деятельности (согласно код</w:t>
            </w:r>
            <w:r w:rsidRPr="00CC3441">
              <w:rPr>
                <w:sz w:val="22"/>
                <w:szCs w:val="22"/>
                <w:lang w:val="kk-KZ"/>
              </w:rPr>
              <w:t xml:space="preserve">у</w:t>
            </w:r>
            <w:r w:rsidRPr="00CC3441">
              <w:rPr>
                <w:sz w:val="22"/>
                <w:szCs w:val="22"/>
              </w:rPr>
              <w:t xml:space="preserve"> Общего классификатора видов экономической деятельности </w:t>
            </w:r>
            <w:r>
              <w:rPr>
                <w:sz w:val="22"/>
                <w:szCs w:val="22"/>
                <w:lang w:val="kk-KZ"/>
              </w:rPr>
              <w:t xml:space="preserve">(далее – ОКЭД)</w:t>
            </w:r>
            <w:r w:rsidRPr="00CC3441">
              <w:rPr>
                <w:sz w:val="22"/>
                <w:szCs w:val="22"/>
                <w:lang w:val="kk-KZ"/>
              </w:rPr>
              <w:t xml:space="preserve"> </w:t>
            </w:r>
            <w:r w:rsidRPr="00CC3441">
              <w:rPr>
                <w:sz w:val="22"/>
                <w:szCs w:val="22"/>
              </w:rPr>
              <w:t xml:space="preserve">49-51</w:t>
            </w:r>
            <w:r>
              <w:rPr>
                <w:sz w:val="22"/>
                <w:szCs w:val="22"/>
                <w:lang w:val="kk-KZ"/>
              </w:rPr>
              <w:t xml:space="preserve">)</w:t>
            </w:r>
            <w:r w:rsidRPr="00CC3441">
              <w:rPr>
                <w:sz w:val="22"/>
                <w:szCs w:val="22"/>
                <w:lang w:val="kk-KZ"/>
              </w:rPr>
              <w:t xml:space="preserve">,</w:t>
            </w:r>
            <w:r w:rsidRPr="00CC3441">
              <w:rPr>
                <w:sz w:val="22"/>
                <w:szCs w:val="22"/>
              </w:rPr>
              <w:t xml:space="preserve"> осуществляющие </w:t>
            </w:r>
            <w:r w:rsidRPr="00CC3441">
              <w:rPr>
                <w:sz w:val="22"/>
                <w:szCs w:val="22"/>
                <w:lang w:val="kk-KZ"/>
              </w:rPr>
              <w:t xml:space="preserve">перевозки грузов и </w:t>
            </w:r>
            <w:r w:rsidRPr="00CC3441">
              <w:rPr>
                <w:sz w:val="22"/>
                <w:szCs w:val="22"/>
              </w:rPr>
              <w:t xml:space="preserve">пассажиров на коммерческой основе</w:t>
            </w:r>
            <w:r w:rsidRPr="00CC3441">
              <w:rPr>
                <w:sz w:val="22"/>
                <w:szCs w:val="22"/>
                <w:lang w:val="kk-KZ"/>
              </w:rPr>
              <w:t xml:space="preserve">, а также индивидуальные предприниматели</w:t>
            </w:r>
            <w:r w:rsidRPr="00CC3441">
              <w:rPr>
                <w:sz w:val="22"/>
                <w:szCs w:val="22"/>
              </w:rPr>
              <w:t xml:space="preserve">, осуществляющие перевозки </w:t>
            </w:r>
            <w:r w:rsidRPr="00CC3441">
              <w:rPr>
                <w:sz w:val="22"/>
                <w:szCs w:val="22"/>
                <w:lang w:val="kk-KZ"/>
              </w:rPr>
              <w:t xml:space="preserve">грузов и </w:t>
            </w:r>
            <w:r w:rsidRPr="00CC3441">
              <w:rPr>
                <w:sz w:val="22"/>
                <w:szCs w:val="22"/>
              </w:rPr>
              <w:t xml:space="preserve">пассажиров на </w:t>
            </w:r>
            <w:r w:rsidRPr="00CC3441">
              <w:rPr>
                <w:sz w:val="22"/>
                <w:szCs w:val="22"/>
                <w:lang w:val="kk-KZ"/>
              </w:rPr>
              <w:t xml:space="preserve">водном </w:t>
            </w:r>
            <w:r w:rsidRPr="00CC3441">
              <w:rPr>
                <w:sz w:val="22"/>
                <w:szCs w:val="22"/>
              </w:rPr>
              <w:t xml:space="preserve">транспорте</w:t>
            </w:r>
            <w:r w:rsidRPr="00CC3441">
              <w:rPr>
                <w:sz w:val="22"/>
                <w:szCs w:val="22"/>
                <w:lang w:val="kk-KZ"/>
              </w:rPr>
              <w:t xml:space="preserve"> и </w:t>
            </w:r>
            <w:r w:rsidRPr="00CC3441">
              <w:rPr>
                <w:sz w:val="22"/>
                <w:szCs w:val="22"/>
              </w:rPr>
              <w:t xml:space="preserve">перевозки пассажиров </w:t>
            </w:r>
            <w:r w:rsidRPr="00CC3441">
              <w:rPr>
                <w:sz w:val="22"/>
                <w:szCs w:val="22"/>
                <w:lang w:val="kk-KZ"/>
              </w:rPr>
              <w:t xml:space="preserve">на </w:t>
            </w:r>
            <w:r w:rsidRPr="00CC3441">
              <w:rPr>
                <w:sz w:val="22"/>
                <w:szCs w:val="22"/>
              </w:rPr>
              <w:t xml:space="preserve">городском рельсовом транспорте</w:t>
            </w:r>
            <w:r w:rsidRPr="00CC3441">
              <w:rPr>
                <w:sz w:val="22"/>
                <w:szCs w:val="22"/>
                <w:lang w:val="kk-KZ"/>
              </w:rPr>
              <w:t xml:space="preserve"> </w:t>
            </w:r>
            <w:r w:rsidRPr="00CC3441">
              <w:rPr>
                <w:sz w:val="22"/>
                <w:szCs w:val="22"/>
              </w:rPr>
              <w:t xml:space="preserve">на коммерческой</w:t>
            </w:r>
            <w:r w:rsidRPr="00CC3441">
              <w:rPr>
                <w:sz w:val="22"/>
                <w:szCs w:val="22"/>
              </w:rPr>
              <w:t xml:space="preserve"> основе</w:t>
            </w:r>
            <w:r>
              <w:rPr>
                <w:sz w:val="22"/>
                <w:szCs w:val="22"/>
                <w:lang w:val="kk-KZ"/>
              </w:rPr>
              <w:t xml:space="preserve">.</w:t>
            </w:r>
          </w:p>
          <w:p>
            <w:pPr>
              <w:widowControl w:val="false"/>
              <w:autoSpaceDE w:val="false"/>
              <w:autoSpaceDN w:val="false"/>
              <w:adjustRightInd w:val="false"/>
              <w:jc w:val="both"/>
              <w:rPr>
                <w:lang w:val="kk-KZ"/>
              </w:rPr>
            </w:pPr>
          </w:p>
        </w:tc>
      </w:tr>
      <w:tr w:rsidTr="006D1B00">
        <w:trPr>
          <w:gridAfter w:val="1"/>
          <w:wAfter w:type="dxa" w:w="306"/>
          <w:trHeight w:val="582"/>
        </w:trPr>
        <w:tc>
          <w:tcPr>
            <w:tcW w:type="dxa" w:w="14635"/>
            <w:gridSpan w:val="18"/>
            <w:shd w:fill="auto" w:color="auto" w:val="clear"/>
          </w:tcPr>
          <w:p>
            <w:pPr>
              <w:widowControl w:val="false"/>
              <w:rPr>
                <w:b/>
                <w:lang w:val="kk-KZ"/>
              </w:rPr>
            </w:pPr>
            <w:r w:rsidRPr="00CC3441">
              <w:rPr>
                <w:b/>
                <w:sz w:val="22"/>
                <w:szCs w:val="22"/>
                <w:lang w:val="kk-KZ"/>
              </w:rPr>
              <w:t xml:space="preserve">Ұсыну мерзімі – есепті кезеңнен кейінгі 2-күнге (қоса алғанда) дейін</w:t>
            </w:r>
          </w:p>
          <w:p>
            <w:pPr>
              <w:widowControl w:val="false"/>
              <w:spacing w:after="240"/>
              <w:rPr>
                <w:bCs/>
                <w:lang w:val="kk-KZ"/>
              </w:rPr>
            </w:pPr>
            <w:r w:rsidRPr="00CC3441">
              <w:rPr>
                <w:iCs/>
                <w:sz w:val="22"/>
                <w:szCs w:val="22"/>
                <w:lang w:val="kk-KZ"/>
              </w:rPr>
              <w:t xml:space="preserve">С</w:t>
            </w:r>
            <w:r w:rsidRPr="00CC3441">
              <w:rPr>
                <w:iCs/>
                <w:sz w:val="22"/>
                <w:szCs w:val="22"/>
              </w:rPr>
              <w:t xml:space="preserve">рок представления</w:t>
            </w:r>
            <w:r w:rsidRPr="00CC3441">
              <w:rPr>
                <w:iCs/>
                <w:sz w:val="22"/>
                <w:szCs w:val="22"/>
                <w:lang w:val="kk-KZ"/>
              </w:rPr>
              <w:t xml:space="preserve"> – до 2 числа (включительно) после отчетного периода</w:t>
            </w:r>
          </w:p>
        </w:tc>
      </w:tr>
      <w:tr w:rsidTr="006D1B00">
        <w:trPr>
          <w:gridBefore w:val="1"/>
          <w:wBefore w:type="dxa" w:w="34"/>
          <w:trHeight w:val="400"/>
        </w:trPr>
        <w:tc>
          <w:tcPr>
            <w:tcW w:type="dxa" w:w="1220"/>
          </w:tcPr>
          <w:p>
            <w:pPr>
              <w:ind w:right="-113"/>
              <w:rPr>
                <w:b/>
              </w:rPr>
            </w:pPr>
            <w:r w:rsidRPr="00D11F44">
              <w:rPr>
                <w:b/>
                <w:sz w:val="22"/>
                <w:szCs w:val="22"/>
              </w:rPr>
              <w:t xml:space="preserve">БСН коды</w:t>
            </w:r>
          </w:p>
          <w:p>
            <w:pPr>
              <w:ind w:right="-113"/>
              <w:rPr>
                <w:b/>
              </w:rPr>
            </w:pPr>
            <w:r w:rsidRPr="00D11F44">
              <w:rPr>
                <w:sz w:val="22"/>
                <w:szCs w:val="22"/>
              </w:rPr>
              <w:t xml:space="preserve">код БИН</w:t>
            </w:r>
          </w:p>
        </w:tc>
        <w:tc>
          <w:tcPr>
            <w:tcW w:type="dxa" w:w="6259"/>
            <w:gridSpan w:val="8"/>
          </w:tcPr>
          <w:tbl>
            <w:tblPr>
              <w:tblStyle w:val="NormalTable"/>
              <w:tblW w:type="dxa" w:w="5871"/>
              <w:tblBorders>
                <w:top w:space="0" w:sz="4" w:color="auto" w:val="single"/>
                <w:left w:space="0" w:sz="4" w:color="auto" w:val="single"/>
                <w:bottom w:space="0" w:sz="4" w:color="auto" w:val="single"/>
                <w:right w:space="0" w:sz="4" w:color="auto" w:val="single"/>
                <w:insideH w:space="0" w:sz="4" w:color="auto" w:val="single"/>
                <w:insideV w:space="0" w:sz="4" w:color="auto" w:val="single"/>
              </w:tblBorders>
              <w:tblLayout w:type="fixed"/>
              <w:tblLook w:val="01E0" w:noVBand="0" w:noHBand="0" w:lastColumn="1" w:firstColumn="1" w:lastRow="1" w:firstRow="1"/>
            </w:tblPr>
            <w:tblGrid>
              <w:gridCol w:w="489"/>
              <w:gridCol w:w="489"/>
              <w:gridCol w:w="489"/>
              <w:gridCol w:w="490"/>
              <w:gridCol w:w="489"/>
              <w:gridCol w:w="489"/>
              <w:gridCol w:w="489"/>
              <w:gridCol w:w="490"/>
              <w:gridCol w:w="489"/>
              <w:gridCol w:w="489"/>
              <w:gridCol w:w="489"/>
              <w:gridCol w:w="490"/>
            </w:tblGrid>
            <w:tr w:rsidTr="006D1B00">
              <w:trPr>
                <w:trHeight w:val="565"/>
              </w:trPr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90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90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89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90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</w:tr>
          </w:tbl>
          <w:p>
            <w:pPr>
              <w:rPr>
                <w:b/>
                <w:lang w:val="kk-KZ"/>
              </w:rPr>
            </w:pPr>
          </w:p>
        </w:tc>
        <w:tc>
          <w:tcPr>
            <w:tcW w:type="dxa" w:w="1418"/>
          </w:tcPr>
          <w:p>
            <w:pPr>
              <w:ind w:right="-113" w:left="-57"/>
              <w:rPr>
                <w:b/>
              </w:rPr>
            </w:pPr>
            <w:r w:rsidRPr="00D11F44">
              <w:rPr>
                <w:b/>
                <w:sz w:val="22"/>
                <w:szCs w:val="22"/>
                <w:lang w:val="kk-KZ"/>
              </w:rPr>
              <w:t xml:space="preserve">Ж</w:t>
            </w:r>
            <w:r w:rsidRPr="00D11F44">
              <w:rPr>
                <w:b/>
                <w:sz w:val="22"/>
                <w:szCs w:val="22"/>
              </w:rPr>
              <w:t xml:space="preserve">СН коды</w:t>
            </w:r>
          </w:p>
          <w:p>
            <w:pPr>
              <w:ind w:right="-113" w:left="-57"/>
              <w:rPr>
                <w:b/>
              </w:rPr>
            </w:pPr>
            <w:r w:rsidRPr="00D11F44">
              <w:rPr>
                <w:sz w:val="22"/>
                <w:szCs w:val="22"/>
              </w:rPr>
              <w:t xml:space="preserve"> код </w:t>
            </w:r>
            <w:r w:rsidRPr="00D11F44">
              <w:rPr>
                <w:sz w:val="22"/>
                <w:szCs w:val="22"/>
                <w:lang w:val="kk-KZ"/>
              </w:rPr>
              <w:t xml:space="preserve">И</w:t>
            </w:r>
            <w:r w:rsidRPr="00D11F44">
              <w:rPr>
                <w:sz w:val="22"/>
                <w:szCs w:val="22"/>
              </w:rPr>
              <w:t xml:space="preserve">ИН</w:t>
            </w:r>
          </w:p>
        </w:tc>
        <w:tc>
          <w:tcPr>
            <w:tcW w:type="dxa" w:w="6010"/>
            <w:gridSpan w:val="8"/>
          </w:tcPr>
          <w:tbl>
            <w:tblPr>
              <w:tblStyle w:val="NormalTable"/>
              <w:tblW w:type="dxa" w:w="5667"/>
              <w:tblBorders>
                <w:top w:space="0" w:sz="4" w:color="auto" w:val="single"/>
                <w:left w:space="0" w:sz="4" w:color="auto" w:val="single"/>
                <w:bottom w:space="0" w:sz="4" w:color="auto" w:val="single"/>
                <w:right w:space="0" w:sz="4" w:color="auto" w:val="single"/>
                <w:insideH w:space="0" w:sz="4" w:color="auto" w:val="single"/>
                <w:insideV w:space="0" w:sz="4" w:color="auto" w:val="single"/>
              </w:tblBorders>
              <w:tblLayout w:type="fixed"/>
              <w:tblLook w:val="01E0" w:noVBand="0" w:noHBand="0" w:lastColumn="1" w:firstColumn="1" w:lastRow="1" w:firstRow="1"/>
            </w:tblPr>
            <w:tblGrid>
              <w:gridCol w:w="472"/>
              <w:gridCol w:w="472"/>
              <w:gridCol w:w="472"/>
              <w:gridCol w:w="473"/>
              <w:gridCol w:w="472"/>
              <w:gridCol w:w="472"/>
              <w:gridCol w:w="472"/>
              <w:gridCol w:w="473"/>
              <w:gridCol w:w="472"/>
              <w:gridCol w:w="472"/>
              <w:gridCol w:w="472"/>
              <w:gridCol w:w="473"/>
            </w:tblGrid>
            <w:tr w:rsidTr="006D1B00">
              <w:trPr>
                <w:trHeight w:val="536"/>
              </w:trPr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3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3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2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  <w:tc>
                <w:tcPr>
                  <w:tcW w:type="dxa" w:w="473"/>
                </w:tcPr>
                <w:p>
                  <w:pPr>
                    <w:rPr>
                      <w:b/>
                      <w:lang w:val="kk-KZ"/>
                    </w:rPr>
                  </w:pPr>
                </w:p>
              </w:tc>
            </w:tr>
          </w:tbl>
          <w:p>
            <w:pPr>
              <w:rPr>
                <w:b/>
                <w:lang w:val="kk-KZ"/>
              </w:rPr>
            </w:pPr>
          </w:p>
        </w:tc>
      </w:tr>
    </w:tbl>
    <w:p>
      <w:pPr>
        <w:rPr>
          <w:i/>
          <w:sz w:val="2"/>
          <w:szCs w:val="28"/>
          <w:lang w:val="kk-KZ"/>
        </w:rPr>
      </w:pPr>
    </w:p>
    <w:p>
      <w:pPr>
        <w:pageBreakBefore/>
        <w:rPr>
          <w:b/>
          <w:sz w:val="20"/>
          <w:szCs w:val="20"/>
          <w:lang w:val="kk-KZ"/>
        </w:rPr>
      </w:pPr>
      <w:r w:rsidRPr="00272BF5">
        <w:rPr>
          <w:b/>
          <w:sz w:val="20"/>
          <w:szCs w:val="20"/>
          <w:lang w:val="kk-KZ"/>
        </w:rPr>
        <w:t xml:space="preserve">1. Кәсіпорын (ұйым) бойынша деректерді көрсетіңіз</w:t>
      </w:r>
    </w:p>
    <w:p>
      <w:pPr>
        <w:pStyle w:val="ListParagraph"/>
        <w:ind w:firstLine="142" w:left="0"/>
        <w:rPr>
          <w:rFonts w:hAnsi="Times New Roman" w:ascii="Times New Roman"/>
          <w:sz w:val="20"/>
          <w:szCs w:val="20"/>
          <w:lang w:val="kk-KZ"/>
        </w:rPr>
      </w:pPr>
      <w:r w:rsidRPr="00272BF5">
        <w:rPr>
          <w:rFonts w:hAnsi="Times New Roman" w:ascii="Times New Roman"/>
          <w:sz w:val="20"/>
          <w:szCs w:val="20"/>
          <w:lang w:val="kk-KZ"/>
        </w:rPr>
        <w:t xml:space="preserve"> </w:t>
      </w:r>
      <w:r w:rsidRPr="00272BF5">
        <w:rPr>
          <w:rFonts w:hAnsi="Times New Roman" w:ascii="Times New Roman"/>
          <w:sz w:val="20"/>
          <w:szCs w:val="20"/>
        </w:rPr>
        <w:t xml:space="preserve">Укажите </w:t>
      </w:r>
      <w:r w:rsidRPr="00272BF5">
        <w:rPr>
          <w:rFonts w:hAnsi="Times New Roman" w:ascii="Times New Roman"/>
          <w:sz w:val="20"/>
          <w:szCs w:val="20"/>
          <w:lang w:val="kk-KZ"/>
        </w:rPr>
        <w:t xml:space="preserve">данные по предприятию (организации)</w:t>
      </w:r>
    </w:p>
    <w:tbl>
      <w:tblPr>
        <w:tblStyle w:val="NormalTable"/>
        <w:tblW w:type="dxa" w:w="14459"/>
        <w:tblInd w:type="dxa" w:w="108"/>
        <w:tblLayout w:type="fixed"/>
        <w:tblLook w:val="04A0" w:noVBand="1" w:noHBand="0" w:lastColumn="0" w:firstColumn="1" w:lastRow="0" w:firstRow="1"/>
      </w:tblPr>
      <w:tblGrid>
        <w:gridCol w:w="9781"/>
        <w:gridCol w:w="4678"/>
      </w:tblGrid>
      <w:tr w:rsidTr="006D1B00">
        <w:trPr>
          <w:trHeight w:val="961"/>
        </w:trPr>
        <w:tc>
          <w:tcPr>
            <w:tcW w:type="dxa" w:w="9781"/>
          </w:tcPr>
          <w:p>
            <w:pPr>
              <w:pStyle w:val="ListParagraph"/>
              <w:numPr>
                <w:ilvl w:val="1"/>
                <w:numId w:val="6"/>
              </w:numPr>
              <w:tabs>
                <w:tab w:pos="-108" w:val="left"/>
                <w:tab w:pos="601" w:val="left"/>
              </w:tabs>
              <w:ind w:hanging="425" w:left="601"/>
              <w:contextualSpacing/>
              <w:jc w:val="both"/>
              <w:rPr>
                <w:rFonts w:hAnsi="Times New Roman" w:ascii="Times New Roman"/>
                <w:b/>
                <w:sz w:val="20"/>
                <w:szCs w:val="20"/>
                <w:lang w:val="kk-KZ"/>
              </w:rPr>
            </w:pPr>
            <w:r w:rsidRPr="00272BF5">
              <w:rPr>
                <w:rFonts w:hAnsi="Times New Roman" w:ascii="Times New Roman"/>
                <w:b/>
                <w:sz w:val="20"/>
                <w:szCs w:val="20"/>
                <w:lang w:val="kk-KZ"/>
              </w:rPr>
              <w:t xml:space="preserve">Дара кәсіпкердің, заңды тұлғаның (бөлімшенің) н</w:t>
            </w:r>
            <w:r w:rsidRPr="00272BF5">
              <w:rPr>
                <w:rFonts w:hAnsi="Times New Roman" w:ascii="Times New Roman"/>
                <w:b/>
                <w:bCs/>
                <w:sz w:val="20"/>
                <w:szCs w:val="20"/>
                <w:lang w:val="kk-KZ"/>
              </w:rPr>
              <w:t xml:space="preserve">ақты орналасқан орнын көрсетіңіз (оның тіркелген жеріне қарамастан) - облыс, қала, аудан, елді мекен</w:t>
            </w:r>
          </w:p>
          <w:p>
            <w:pPr>
              <w:ind w:hanging="425" w:left="601"/>
              <w:jc w:val="both"/>
              <w:rPr>
                <w:sz w:val="20"/>
                <w:szCs w:val="20"/>
                <w:lang w:val="kk-KZ"/>
              </w:rPr>
            </w:pPr>
            <w:r w:rsidRPr="00272BF5">
              <w:rPr>
                <w:sz w:val="20"/>
                <w:szCs w:val="20"/>
                <w:lang w:val="kk-KZ"/>
              </w:rPr>
              <w:t xml:space="preserve">         Укажите фактическое место расположения индивидуального предпринимателя, юридического                     лица (подразделения), (независимо от места регистрации) – область, город, район, населенный пункт</w:t>
            </w:r>
          </w:p>
        </w:tc>
        <w:tc>
          <w:tcPr>
            <w:tcW w:type="dxa" w:w="4678"/>
          </w:tcPr>
          <w:p>
            <w:pPr>
              <w:ind w:hanging="31" w:left="31"/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59264" simplePos="false" distR="114300" distL="114300" distB="0" distT="0">
                      <wp:simplePos y="0" x="0"/>
                      <wp:positionH relativeFrom="column">
                        <wp:posOffset>-3175</wp:posOffset>
                      </wp:positionH>
                      <wp:positionV relativeFrom="paragraph">
                        <wp:posOffset>0</wp:posOffset>
                      </wp:positionV>
                      <wp:extent cy="580390" cx="2967355"/>
                      <wp:effectExtent b="8255" r="9525" t="11430" l="13970"/>
                      <wp:wrapNone/>
                      <wp:docPr hidden="false" name="Прямоугольник 39" id="78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580390" cx="2967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67" id="Прямоугольник 39" style="height:45.7pt;margin-left:-0.25pt;margin-top:0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33.65pt;z-index:251659264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</w:p>
          <w:p>
            <w:pPr>
              <w:jc w:val="both"/>
              <w:rPr>
                <w:b/>
                <w:sz w:val="20"/>
                <w:szCs w:val="20"/>
                <w:lang w:val="kk-KZ"/>
              </w:rPr>
            </w:pPr>
          </w:p>
          <w:p>
            <w:pPr>
              <w:jc w:val="both"/>
              <w:rPr>
                <w:b/>
                <w:sz w:val="20"/>
                <w:szCs w:val="20"/>
                <w:lang w:val="kk-KZ"/>
              </w:rPr>
            </w:pPr>
          </w:p>
          <w:p>
            <w:pPr>
              <w:jc w:val="both"/>
              <w:rPr>
                <w:b/>
                <w:sz w:val="20"/>
                <w:szCs w:val="20"/>
                <w:lang w:val="kk-KZ"/>
              </w:rPr>
            </w:pPr>
          </w:p>
        </w:tc>
      </w:tr>
      <w:tr w:rsidTr="006D1B00">
        <w:trPr/>
        <w:tc>
          <w:tcPr>
            <w:tcW w:type="dxa" w:w="9781"/>
            <w:vAlign w:val="center"/>
          </w:tcPr>
          <w:p>
            <w:pPr>
              <w:pStyle w:val="BodyText"/>
              <w:pageBreakBefore w:val="false"/>
              <w:tabs>
                <w:tab w:pos="459" w:val="left"/>
              </w:tabs>
              <w:ind w:hanging="283" w:left="459"/>
              <w:jc w:val="both"/>
              <w:rPr>
                <w:b w:val="false"/>
                <w:color w:val="auto"/>
                <w:lang w:val="kk-KZ"/>
              </w:rPr>
            </w:pPr>
            <w:r w:rsidRPr="00474B5E">
              <w:rPr>
                <w:color w:val="auto"/>
                <w:lang w:val="kk-KZ"/>
              </w:rPr>
              <w:t xml:space="preserve">1.2 </w:t>
            </w:r>
            <w:r w:rsidRPr="00474B5E">
              <w:rPr>
                <w:bCs/>
                <w:color w:val="auto"/>
                <w:lang w:val="kk-KZ"/>
              </w:rPr>
              <w:t xml:space="preserve">Әкімшілік-аумақтық объектілер жіктеуішіне (ӘАОЖ)</w:t>
            </w:r>
            <w:r w:rsidRPr="00474B5E">
              <w:rPr>
                <w:bCs/>
                <w:color w:val="auto"/>
                <w:vertAlign w:val="superscript"/>
                <w:lang w:val="kk-KZ"/>
              </w:rPr>
              <w:t xml:space="preserve"> </w:t>
            </w:r>
            <w:r w:rsidRPr="00474B5E">
              <w:rPr>
                <w:bCs/>
                <w:color w:val="auto"/>
                <w:lang w:val="kk-KZ"/>
              </w:rPr>
              <w:t xml:space="preserve">сәйкес аумақ коды (респондент статистикалық нысанды қағаз жеткізгіште ұсынған кезде аумақтық статистика бөлімшесінің тиісті қызметкері толтырады)</w:t>
            </w:r>
          </w:p>
          <w:p>
            <w:pPr>
              <w:widowControl w:val="false"/>
              <w:tabs>
                <w:tab w:pos="459" w:val="left"/>
              </w:tabs>
              <w:ind w:left="459"/>
              <w:jc w:val="both"/>
              <w:rPr>
                <w:sz w:val="20"/>
                <w:szCs w:val="20"/>
              </w:rPr>
            </w:pPr>
            <w:r w:rsidRPr="00474B5E">
              <w:rPr>
                <w:sz w:val="20"/>
                <w:szCs w:val="20"/>
              </w:rPr>
              <w:t xml:space="preserve">Код территории согласно Классификатор</w:t>
            </w:r>
            <w:r w:rsidRPr="00474B5E">
              <w:rPr>
                <w:sz w:val="20"/>
                <w:szCs w:val="20"/>
                <w:lang w:val="kk-KZ"/>
              </w:rPr>
              <w:t xml:space="preserve">у </w:t>
            </w:r>
            <w:r w:rsidRPr="00474B5E">
              <w:rPr>
                <w:sz w:val="20"/>
                <w:szCs w:val="20"/>
              </w:rPr>
              <w:t xml:space="preserve">административно-территориальных объектов (КАТО) (заполняется соответствующим работником территориального подразделения статистики при </w:t>
            </w:r>
            <w:r w:rsidRPr="00474B5E">
              <w:rPr>
                <w:sz w:val="20"/>
                <w:szCs w:val="20"/>
                <w:lang w:val="kk-KZ"/>
              </w:rPr>
              <w:t xml:space="preserve">представлении</w:t>
            </w:r>
            <w:r w:rsidRPr="00474B5E">
              <w:rPr>
                <w:sz w:val="20"/>
                <w:szCs w:val="20"/>
              </w:rPr>
              <w:t xml:space="preserve"> респондентом статистической формы на бумажном носителе)</w:t>
            </w:r>
          </w:p>
        </w:tc>
        <w:tc>
          <w:tcPr>
            <w:tcW w:type="dxa" w:w="4678"/>
          </w:tcPr>
          <w:p>
            <w:pPr>
              <w:widowControl w:val="false"/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</w:p>
          <w:p>
            <w:pPr>
              <w:widowControl w:val="false"/>
              <w:ind w:left="34"/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5648" simplePos="false" distR="114300" distL="114300" distB="0" distT="0">
                      <wp:simplePos y="0" x="0"/>
                      <wp:positionH relativeFrom="column">
                        <wp:posOffset>-3175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5080" t="7620" l="13970"/>
                      <wp:wrapNone/>
                      <wp:docPr hidden="false" name="Прямоугольник 38" id="79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68" id="Прямоугольник 38" style="height:21.75pt;margin-left:-0.25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5648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8480" simplePos="false" distR="114300" distL="114300" distB="0" distT="0">
                      <wp:simplePos y="0" x="0"/>
                      <wp:positionH relativeFrom="column">
                        <wp:posOffset>1966595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6985" t="7620" l="12065"/>
                      <wp:wrapNone/>
                      <wp:docPr hidden="false" name="Прямоугольник 31" id="80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69" id="Прямоугольник 31" style="height:21.75pt;margin-left:154.85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8480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7456" simplePos="false" distR="114300" distL="114300" distB="0" distT="0">
                      <wp:simplePos y="0" x="0"/>
                      <wp:positionH relativeFrom="column">
                        <wp:posOffset>1747520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6985" t="7620" l="12065"/>
                      <wp:wrapNone/>
                      <wp:docPr hidden="false" name="Прямоугольник 30" id="81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70" id="Прямоугольник 30" style="height:21.75pt;margin-left:137.6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7456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6432" simplePos="false" distR="114300" distL="114300" distB="0" distT="0">
                      <wp:simplePos y="0" x="0"/>
                      <wp:positionH relativeFrom="column">
                        <wp:posOffset>1528445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6985" t="7620" l="12065"/>
                      <wp:wrapNone/>
                      <wp:docPr hidden="false" name="Прямоугольник 25" id="82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71" id="Прямоугольник 25" style="height:21.75pt;margin-left:120.35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643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0288" simplePos="false" distR="114300" distL="114300" distB="0" distT="0">
                      <wp:simplePos y="0" x="0"/>
                      <wp:positionH relativeFrom="column">
                        <wp:posOffset>1309370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6985" t="7620" l="12065"/>
                      <wp:wrapNone/>
                      <wp:docPr hidden="false" name="Прямоугольник 24" id="83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72" id="Прямоугольник 24" style="height:21.75pt;margin-left:103.1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0288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1312" simplePos="false" distR="114300" distL="114300" distB="0" distT="0">
                      <wp:simplePos y="0" x="0"/>
                      <wp:positionH relativeFrom="column">
                        <wp:posOffset>1090295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6985" t="7620" l="12065"/>
                      <wp:wrapNone/>
                      <wp:docPr hidden="false" name="Прямоугольник 23" id="84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73" id="Прямоугольник 23" style="height:21.75pt;margin-left:85.85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131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4384" simplePos="false" distR="114300" distL="114300" distB="0" distT="0">
                      <wp:simplePos y="0" x="0"/>
                      <wp:positionH relativeFrom="column">
                        <wp:posOffset>873125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5080" t="7620" l="13970"/>
                      <wp:wrapNone/>
                      <wp:docPr hidden="false" name="Прямоугольник 22" id="85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74" id="Прямоугольник 22" style="height:21.75pt;margin-left:68.75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4384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5408" simplePos="false" distR="114300" distL="114300" distB="0" distT="0">
                      <wp:simplePos y="0" x="0"/>
                      <wp:positionH relativeFrom="column">
                        <wp:posOffset>654050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5080" t="7620" l="13970"/>
                      <wp:wrapNone/>
                      <wp:docPr hidden="false" name="Прямоугольник 21" id="86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75" id="Прямоугольник 21" style="height:21.75pt;margin-left:51.5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5408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3360" simplePos="false" distR="114300" distL="114300" distB="0" distT="0">
                      <wp:simplePos y="0" x="0"/>
                      <wp:positionH relativeFrom="column">
                        <wp:posOffset>434975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5080" t="7620" l="13970"/>
                      <wp:wrapNone/>
                      <wp:docPr hidden="false" name="Прямоугольник 20" id="87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76" id="Прямоугольник 20" style="height:21.75pt;margin-left:34.25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3360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2336" simplePos="false" distR="114300" distL="114300" distB="0" distT="0">
                      <wp:simplePos y="0" x="0"/>
                      <wp:positionH relativeFrom="column">
                        <wp:posOffset>215900</wp:posOffset>
                      </wp:positionH>
                      <wp:positionV relativeFrom="paragraph">
                        <wp:posOffset>97155</wp:posOffset>
                      </wp:positionV>
                      <wp:extent cy="276225" cx="219075"/>
                      <wp:effectExtent b="11430" r="5080" t="7620" l="13970"/>
                      <wp:wrapNone/>
                      <wp:docPr hidden="false" name="Прямоугольник 19" id="88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77" id="Прямоугольник 19" style="height:21.75pt;margin-left:17pt;margin-top:7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2336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</w:p>
        </w:tc>
      </w:tr>
      <w:tr w:rsidTr="006D1B00">
        <w:trPr>
          <w:trHeight w:val="1193"/>
        </w:trPr>
        <w:tc>
          <w:tcPr>
            <w:tcW w:type="dxa" w:w="9781"/>
            <w:vAlign w:val="center"/>
          </w:tcPr>
          <w:p>
            <w:pPr>
              <w:pStyle w:val="ListParagraph"/>
              <w:numPr>
                <w:ilvl w:val="1"/>
                <w:numId w:val="5"/>
              </w:numPr>
              <w:tabs>
                <w:tab w:pos="601" w:val="left"/>
              </w:tabs>
              <w:autoSpaceDE w:val="false"/>
              <w:autoSpaceDN w:val="false"/>
              <w:adjustRightInd w:val="false"/>
              <w:ind w:hanging="425" w:left="601"/>
              <w:contextualSpacing/>
              <w:jc w:val="both"/>
              <w:rPr>
                <w:rFonts w:hAnsi="Times New Roman" w:ascii="Times New Roman"/>
                <w:b/>
                <w:sz w:val="20"/>
                <w:szCs w:val="20"/>
                <w:lang w:val="kk-KZ"/>
              </w:rPr>
            </w:pPr>
            <w:r w:rsidRPr="00272BF5">
              <w:rPr>
                <w:rFonts w:hAnsi="Times New Roman" w:ascii="Times New Roman"/>
                <w:b/>
                <w:bCs/>
                <w:sz w:val="20"/>
                <w:szCs w:val="20"/>
                <w:lang w:val="kk-KZ"/>
              </w:rPr>
              <w:t xml:space="preserve">Заңды тұлғаның (бөлімшенің), дара кәсіпкердің көлік қызметінің нақты жүзеге асыратын түрінің атауын және кодын ЭҚЖЖ сәйкес көрсетіңіз</w:t>
            </w:r>
          </w:p>
          <w:p>
            <w:pPr>
              <w:ind w:hanging="425" w:left="601"/>
              <w:jc w:val="both"/>
              <w:rPr>
                <w:b/>
                <w:sz w:val="20"/>
                <w:szCs w:val="20"/>
                <w:lang w:val="kk-KZ"/>
              </w:rPr>
            </w:pPr>
            <w:r w:rsidRPr="00272BF5">
              <w:rPr>
                <w:sz w:val="20"/>
                <w:szCs w:val="20"/>
                <w:lang w:val="kk-KZ"/>
              </w:rPr>
              <w:t xml:space="preserve">         </w:t>
            </w:r>
            <w:r w:rsidRPr="00272BF5">
              <w:rPr>
                <w:sz w:val="20"/>
                <w:szCs w:val="20"/>
              </w:rPr>
              <w:t xml:space="preserve">Укажите наименование и код согласно ОКЭД фактически осуществляемого вида </w:t>
            </w:r>
            <w:r w:rsidRPr="00272BF5">
              <w:rPr>
                <w:sz w:val="20"/>
                <w:szCs w:val="20"/>
                <w:lang w:val="kk-KZ"/>
              </w:rPr>
              <w:t xml:space="preserve">транспортой </w:t>
            </w:r>
            <w:r w:rsidRPr="00272BF5">
              <w:rPr>
                <w:sz w:val="20"/>
                <w:szCs w:val="20"/>
              </w:rPr>
              <w:t xml:space="preserve">деятельности</w:t>
            </w:r>
            <w:r w:rsidRPr="00272BF5">
              <w:rPr>
                <w:sz w:val="20"/>
                <w:szCs w:val="20"/>
                <w:lang w:val="kk-KZ"/>
              </w:rPr>
              <w:t xml:space="preserve"> </w:t>
            </w:r>
            <w:r w:rsidRPr="00272BF5">
              <w:rPr>
                <w:sz w:val="20"/>
                <w:szCs w:val="20"/>
              </w:rPr>
              <w:t xml:space="preserve">юридического лица (подразделения)</w:t>
            </w:r>
            <w:r w:rsidRPr="00272BF5">
              <w:rPr>
                <w:sz w:val="20"/>
                <w:szCs w:val="20"/>
                <w:lang w:val="kk-KZ"/>
              </w:rPr>
              <w:t xml:space="preserve">, индивидуального предпринимателя</w:t>
            </w:r>
          </w:p>
        </w:tc>
        <w:tc>
          <w:tcPr>
            <w:tcW w:type="dxa" w:w="4678"/>
          </w:tcPr>
          <w:p>
            <w:pPr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9504" simplePos="false" distR="114300" distL="114300" distB="0" distT="0">
                      <wp:simplePos y="0" x="0"/>
                      <wp:positionH relativeFrom="column">
                        <wp:posOffset>-3175</wp:posOffset>
                      </wp:positionH>
                      <wp:positionV relativeFrom="paragraph">
                        <wp:posOffset>36830</wp:posOffset>
                      </wp:positionV>
                      <wp:extent cy="372745" cx="2983230"/>
                      <wp:effectExtent b="6985" r="12700" t="10795" l="13970"/>
                      <wp:wrapNone/>
                      <wp:docPr hidden="false" name="Прямоугольник 18" id="89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372745" cx="2983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78" id="Прямоугольник 18" style="height:29.35pt;margin-left:-0.25pt;margin-top:2.9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34.9pt;z-index:251669504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4624" simplePos="false" distR="114300" distL="114300" distB="0" distT="0">
                      <wp:simplePos y="0" x="0"/>
                      <wp:positionH relativeFrom="column">
                        <wp:posOffset>873125</wp:posOffset>
                      </wp:positionH>
                      <wp:positionV relativeFrom="paragraph">
                        <wp:posOffset>460375</wp:posOffset>
                      </wp:positionV>
                      <wp:extent cy="276225" cx="219075"/>
                      <wp:effectExtent b="13335" r="5080" t="5715" l="13970"/>
                      <wp:wrapNone/>
                      <wp:docPr hidden="false" name="Прямоугольник 17" id="90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79" id="Прямоугольник 17" style="height:21.75pt;margin-left:68.75pt;margin-top:36.2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4624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3600" simplePos="false" distR="114300" distL="114300" distB="0" distT="0">
                      <wp:simplePos y="0" x="0"/>
                      <wp:positionH relativeFrom="column">
                        <wp:posOffset>654050</wp:posOffset>
                      </wp:positionH>
                      <wp:positionV relativeFrom="paragraph">
                        <wp:posOffset>460375</wp:posOffset>
                      </wp:positionV>
                      <wp:extent cy="276225" cx="219075"/>
                      <wp:effectExtent b="13335" r="5080" t="5715" l="13970"/>
                      <wp:wrapNone/>
                      <wp:docPr hidden="false" name="Прямоугольник 16" id="91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80" id="Прямоугольник 16" style="height:21.75pt;margin-left:51.5pt;margin-top:36.2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3600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2576" simplePos="false" distR="114300" distL="114300" distB="0" distT="0">
                      <wp:simplePos y="0" x="0"/>
                      <wp:positionH relativeFrom="column">
                        <wp:posOffset>434975</wp:posOffset>
                      </wp:positionH>
                      <wp:positionV relativeFrom="paragraph">
                        <wp:posOffset>460375</wp:posOffset>
                      </wp:positionV>
                      <wp:extent cy="276225" cx="219075"/>
                      <wp:effectExtent b="13335" r="5080" t="5715" l="13970"/>
                      <wp:wrapNone/>
                      <wp:docPr hidden="false" name="Прямоугольник 15" id="92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81" id="Прямоугольник 15" style="height:21.75pt;margin-left:34.25pt;margin-top:36.2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2576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1552" simplePos="false" distR="114300" distL="114300" distB="0" distT="0">
                      <wp:simplePos y="0" x="0"/>
                      <wp:positionH relativeFrom="column">
                        <wp:posOffset>213995</wp:posOffset>
                      </wp:positionH>
                      <wp:positionV relativeFrom="paragraph">
                        <wp:posOffset>460375</wp:posOffset>
                      </wp:positionV>
                      <wp:extent cy="276225" cx="219075"/>
                      <wp:effectExtent b="13335" r="6985" t="5715" l="12065"/>
                      <wp:wrapNone/>
                      <wp:docPr hidden="false" name="Прямоугольник 14" id="93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82" id="Прямоугольник 14" style="height:21.75pt;margin-left:16.85pt;margin-top:36.2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155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0528" simplePos="false" distR="114300" distL="114300" distB="0" distT="0">
                      <wp:simplePos y="0" x="0"/>
                      <wp:positionH relativeFrom="column">
                        <wp:posOffset>-3175</wp:posOffset>
                      </wp:positionH>
                      <wp:positionV relativeFrom="paragraph">
                        <wp:posOffset>460375</wp:posOffset>
                      </wp:positionV>
                      <wp:extent cy="276225" cx="219075"/>
                      <wp:effectExtent b="13335" r="5080" t="5715" l="13970"/>
                      <wp:wrapNone/>
                      <wp:docPr hidden="false" name="Прямоугольник 1" id="94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583" id="Прямоугольник 1" style="height:21.75pt;margin-left:-0.25pt;margin-top:36.2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0528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</w:p>
        </w:tc>
      </w:tr>
    </w:tbl>
    <w:p>
      <w:pPr>
        <w:jc w:val="both"/>
        <w:rPr>
          <w:b/>
          <w:sz w:val="20"/>
          <w:szCs w:val="20"/>
          <w:lang w:val="kk-KZ"/>
        </w:rPr>
      </w:pPr>
      <w:r w:rsidRPr="0000344B">
        <w:rPr>
          <w:b/>
          <w:sz w:val="20"/>
          <w:szCs w:val="20"/>
          <w:lang w:val="kk-KZ"/>
        </w:rPr>
        <w:t xml:space="preserve">2. Көлік жұмысының негізгі көрсеткіштерін көрсетіңіз</w:t>
      </w:r>
    </w:p>
    <w:p>
      <w:pPr>
        <w:jc w:val="both"/>
        <w:rPr>
          <w:sz w:val="20"/>
          <w:szCs w:val="20"/>
          <w:lang w:val="kk-KZ"/>
        </w:rPr>
      </w:pPr>
      <w:r w:rsidRPr="0000344B">
        <w:rPr>
          <w:sz w:val="20"/>
          <w:szCs w:val="20"/>
          <w:lang w:val="kk-KZ"/>
        </w:rPr>
        <w:t xml:space="preserve">    </w:t>
      </w:r>
      <w:r w:rsidRPr="0000344B">
        <w:rPr>
          <w:sz w:val="20"/>
          <w:szCs w:val="20"/>
        </w:rPr>
        <w:t xml:space="preserve">Укажите основные показатели работы транспорт</w:t>
      </w:r>
      <w:r w:rsidRPr="0000344B">
        <w:rPr>
          <w:sz w:val="20"/>
          <w:szCs w:val="20"/>
          <w:lang w:val="kk-KZ"/>
        </w:rPr>
        <w:t xml:space="preserve">а</w:t>
      </w:r>
    </w:p>
    <w:tbl>
      <w:tblPr>
        <w:tblStyle w:val="NormalTable"/>
        <w:tblW w:type="dxa" w:w="14459"/>
        <w:tblInd w:type="dxa" w:w="108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1E0" w:noVBand="0" w:noHBand="0" w:lastColumn="1" w:firstColumn="1" w:lastRow="1" w:firstRow="1"/>
      </w:tblPr>
      <w:tblGrid>
        <w:gridCol w:w="709"/>
        <w:gridCol w:w="2552"/>
        <w:gridCol w:w="1417"/>
        <w:gridCol w:w="1418"/>
        <w:gridCol w:w="1417"/>
        <w:gridCol w:w="1701"/>
        <w:gridCol w:w="1418"/>
        <w:gridCol w:w="1701"/>
        <w:gridCol w:w="2126"/>
      </w:tblGrid>
      <w:tr w:rsidTr="006D1B00">
        <w:trPr>
          <w:trHeight w:val="2339"/>
          <w:tblHeader/>
        </w:trPr>
        <w:tc>
          <w:tcPr>
            <w:tcW w:type="dxa" w:w="70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Жол коды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Код строки</w:t>
            </w:r>
          </w:p>
        </w:tc>
        <w:tc>
          <w:tcPr>
            <w:tcW w:type="dxa" w:w="2552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</w:rPr>
            </w:pPr>
            <w:r w:rsidRPr="000C7004">
              <w:rPr>
                <w:rFonts w:hAnsi="Times New Roman" w:ascii="Times New Roman"/>
                <w:b/>
                <w:snapToGrid w:val="false"/>
                <w:sz w:val="20"/>
              </w:rPr>
              <w:t xml:space="preserve">Көрсеткіштің атауы</w:t>
            </w:r>
            <w:r>
              <w:rPr>
                <w:rFonts w:hAnsi="Times New Roman" w:ascii="Times New Roman"/>
                <w:snapToGrid w:val="false"/>
                <w:sz w:val="20"/>
              </w:rPr>
              <w:br/>
            </w:r>
            <w:r w:rsidRPr="000C7004">
              <w:rPr>
                <w:rFonts w:hAnsi="Times New Roman" w:ascii="Times New Roman"/>
                <w:snapToGrid w:val="false"/>
                <w:sz w:val="20"/>
              </w:rPr>
              <w:t xml:space="preserve">Наименование показателя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</w:rPr>
            </w:pPr>
            <w:r w:rsidRPr="000C7004">
              <w:rPr>
                <w:rFonts w:hAnsi="Times New Roman" w:ascii="Times New Roman"/>
                <w:b/>
                <w:sz w:val="20"/>
              </w:rPr>
              <w:t xml:space="preserve">Тасымалданған жолаушылар, адам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0C7004">
              <w:rPr>
                <w:rFonts w:hAnsi="Times New Roman" w:ascii="Times New Roman"/>
                <w:sz w:val="20"/>
              </w:rPr>
              <w:t xml:space="preserve">Перевезено пассажиров, человек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</w:rPr>
              <w:t xml:space="preserve">Жолаушылар айналымы, мың ж</w:t>
            </w: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олаушы-километр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0C7004">
              <w:rPr>
                <w:rFonts w:hAnsi="Times New Roman" w:ascii="Times New Roman"/>
                <w:sz w:val="20"/>
              </w:rPr>
              <w:t xml:space="preserve">Пассажирооборот,</w:t>
            </w:r>
            <w:r>
              <w:rPr>
                <w:rFonts w:hAnsi="Times New Roman" w:ascii="Times New Roman"/>
                <w:sz w:val="20"/>
                <w:lang w:val="kk-KZ"/>
              </w:rPr>
              <w:t xml:space="preserve"> </w:t>
            </w:r>
            <w:r w:rsidRPr="000C7004">
              <w:rPr>
                <w:rFonts w:hAnsi="Times New Roman" w:ascii="Times New Roman"/>
                <w:sz w:val="20"/>
              </w:rPr>
              <w:t xml:space="preserve">тыс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яч</w:t>
            </w:r>
            <w:r w:rsidRPr="000C7004">
              <w:rPr>
                <w:rFonts w:hAnsi="Times New Roman" w:ascii="Times New Roman"/>
                <w:sz w:val="20"/>
              </w:rPr>
              <w:t xml:space="preserve"> 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пассажиро-километров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</w:rPr>
              <w:t xml:space="preserve">Жолаушылар тасымалынан түскен табыс</w:t>
            </w: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, мың </w:t>
            </w:r>
            <w:bookmarkStart w:name="_GoBack" w:id="0"/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теңге</w:t>
            </w:r>
            <w:bookmarkEnd w:id="0"/>
            <w:r>
              <w:rPr>
                <w:rFonts w:hAnsi="Times New Roman" w:ascii="Times New Roman"/>
                <w:b/>
                <w:sz w:val="20"/>
              </w:rPr>
              <w:br/>
            </w:r>
            <w:r w:rsidRPr="000C7004">
              <w:rPr>
                <w:rFonts w:hAnsi="Times New Roman" w:ascii="Times New Roman"/>
                <w:sz w:val="20"/>
              </w:rPr>
              <w:t xml:space="preserve">Доходы от перевозки пассажиров</w:t>
            </w:r>
            <w:r>
              <w:rPr>
                <w:rFonts w:hAnsi="Times New Roman" w:ascii="Times New Roman"/>
                <w:sz w:val="20"/>
                <w:lang w:val="kk-KZ"/>
              </w:rPr>
              <w:t xml:space="preserve">, тысяч тең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ге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113" w:left="-113"/>
              <w:rPr>
                <w:rFonts w:hAnsi="Times New Roman" w:ascii="Times New Roman"/>
                <w:sz w:val="20"/>
                <w:lang w:val="kk-KZ"/>
              </w:rPr>
            </w:pPr>
            <w:r w:rsidRPr="00A755B9">
              <w:rPr>
                <w:rFonts w:hAnsi="Times New Roman" w:ascii="Times New Roman"/>
                <w:b/>
                <w:bCs/>
                <w:sz w:val="20"/>
              </w:rPr>
              <w:t xml:space="preserve">Тасымалданған жүк, жолжүгі, жүк-жолжүгі, тонна</w:t>
            </w:r>
            <w:r>
              <w:rPr>
                <w:rFonts w:hAnsi="Times New Roman" w:ascii="Times New Roman"/>
                <w:b/>
                <w:bCs/>
                <w:sz w:val="20"/>
              </w:rPr>
              <w:br/>
            </w:r>
            <w:r w:rsidRPr="000C7004">
              <w:rPr>
                <w:rFonts w:hAnsi="Times New Roman" w:ascii="Times New Roman"/>
                <w:sz w:val="20"/>
              </w:rPr>
              <w:t xml:space="preserve">Перевезено (транспортировано) грузов, багажа, грузобагажа, тонн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113" w:left="-113"/>
              <w:rPr>
                <w:rFonts w:hAnsi="Times New Roman" w:ascii="Times New Roman"/>
                <w:sz w:val="20"/>
                <w:lang w:val="kk-KZ"/>
              </w:rPr>
            </w:pPr>
            <w:r w:rsidRPr="003A3B31">
              <w:rPr>
                <w:rFonts w:hAnsi="Times New Roman" w:ascii="Times New Roman"/>
                <w:b/>
                <w:bCs/>
                <w:sz w:val="20"/>
              </w:rPr>
              <w:t xml:space="preserve">Жүк айналымы,</w:t>
            </w:r>
            <w:r w:rsidRPr="003A3B31">
              <w:rPr>
                <w:rFonts w:hAnsi="Times New Roman" w:ascii="Times New Roman"/>
                <w:b/>
                <w:bCs/>
                <w:sz w:val="20"/>
                <w:lang w:val="kk-KZ"/>
              </w:rPr>
              <w:t xml:space="preserve"> </w:t>
            </w:r>
            <w:r w:rsidRPr="003A3B31">
              <w:rPr>
                <w:rFonts w:hAnsi="Times New Roman" w:ascii="Times New Roman"/>
                <w:b/>
                <w:bCs/>
                <w:sz w:val="20"/>
              </w:rPr>
              <w:t xml:space="preserve">мың тонна-километр</w:t>
            </w:r>
            <w:r>
              <w:rPr>
                <w:rFonts w:hAnsi="Times New Roman" w:ascii="Times New Roman"/>
                <w:b/>
                <w:bCs/>
                <w:sz w:val="20"/>
              </w:rPr>
              <w:br/>
            </w:r>
            <w:r w:rsidRPr="003A3B31">
              <w:rPr>
                <w:rFonts w:hAnsi="Times New Roman" w:ascii="Times New Roman"/>
                <w:b/>
                <w:bCs/>
                <w:sz w:val="20"/>
              </w:rPr>
              <w:t xml:space="preserve">Грузооборот,</w:t>
            </w:r>
            <w:r>
              <w:rPr>
                <w:rFonts w:hAnsi="Times New Roman" w:ascii="Times New Roman"/>
                <w:b/>
                <w:bCs/>
                <w:sz w:val="20"/>
                <w:lang w:val="kk-KZ"/>
              </w:rPr>
              <w:t xml:space="preserve"> </w:t>
            </w:r>
            <w:r w:rsidRPr="000C7004">
              <w:rPr>
                <w:rFonts w:hAnsi="Times New Roman" w:ascii="Times New Roman"/>
                <w:sz w:val="20"/>
              </w:rPr>
              <w:t xml:space="preserve">тысяч тонно-километров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113" w:left="-113"/>
              <w:rPr>
                <w:rFonts w:hAnsi="Times New Roman" w:ascii="Times New Roman"/>
                <w:b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Жүк, жолжүгі, жүк-жолжүгі тасымалынан түскен табыс, </w:t>
            </w:r>
          </w:p>
          <w:p>
            <w:pPr>
              <w:pStyle w:val="ШапкаТаблицы"/>
              <w:widowControl w:val="false"/>
              <w:ind w:right="-113" w:left="-113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мың теңге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Доходы от перевозки (транспортировки) грузов, багажа, грузобагажа,</w:t>
            </w:r>
          </w:p>
          <w:p>
            <w:pPr>
              <w:pStyle w:val="ШапкаТаблицы"/>
              <w:widowControl w:val="false"/>
              <w:ind w:right="-113" w:left="-113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тысяч тең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ге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Көлік құралдарын жүргізушісімен (экипажымен) қоса жалға беруден түскен табыстар, мың теңге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Доходы от сдачи в аренду транспортных средств с водителем (экипажем), </w:t>
            </w:r>
          </w:p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тысяч тең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ге</w:t>
            </w:r>
          </w:p>
        </w:tc>
      </w:tr>
      <w:tr w:rsidTr="006D1B00">
        <w:trPr>
          <w:trHeight w:val="261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755B9">
              <w:rPr>
                <w:sz w:val="20"/>
                <w:szCs w:val="20"/>
                <w:lang w:val="kk-KZ"/>
              </w:rPr>
              <w:t xml:space="preserve">А</w:t>
            </w:r>
          </w:p>
        </w:tc>
        <w:tc>
          <w:tcPr>
            <w:tcW w:type="dxa" w:w="2552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755B9">
              <w:rPr>
                <w:rFonts w:hAnsi="Times New Roman" w:ascii="Times New Roman"/>
                <w:sz w:val="20"/>
                <w:lang w:val="kk-KZ"/>
              </w:rPr>
              <w:t xml:space="preserve">Б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755B9">
              <w:rPr>
                <w:rFonts w:hAnsi="Times New Roman" w:ascii="Times New Roman"/>
                <w:sz w:val="20"/>
                <w:lang w:val="kk-KZ"/>
              </w:rPr>
              <w:t xml:space="preserve">1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sz w:val="20"/>
                <w:lang w:val="kk-KZ"/>
              </w:rPr>
            </w:pPr>
            <w:r w:rsidRPr="00A755B9">
              <w:rPr>
                <w:rFonts w:hAnsi="Times New Roman" w:ascii="Times New Roman"/>
                <w:sz w:val="20"/>
                <w:lang w:val="kk-KZ"/>
              </w:rPr>
              <w:t xml:space="preserve">2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755B9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755B9">
              <w:rPr>
                <w:rFonts w:hAnsi="Times New Roman" w:ascii="Times New Roman"/>
                <w:sz w:val="20"/>
                <w:lang w:val="kk-KZ"/>
              </w:rPr>
              <w:t xml:space="preserve">4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5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6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7</w:t>
            </w:r>
          </w:p>
        </w:tc>
      </w:tr>
      <w:tr w:rsidTr="006D1B00">
        <w:trPr>
          <w:trHeight w:val="7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bookmarkStart w:name="_Hlk187998980" w:id="1"/>
            <w:r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dxa" w:w="2552"/>
            <w:vAlign w:val="center"/>
          </w:tcPr>
          <w:p>
            <w:pPr>
              <w:pStyle w:val="ШапкаТаблицы"/>
              <w:widowControl w:val="false"/>
              <w:jc w:val="left"/>
              <w:rPr>
                <w:rFonts w:hAnsi="Times New Roman" w:ascii="Times New Roman"/>
                <w:b/>
                <w:bCs/>
                <w:sz w:val="20"/>
                <w:lang w:val="kk-KZ"/>
              </w:rPr>
            </w:pPr>
            <w:r w:rsidRPr="0070169D">
              <w:rPr>
                <w:rFonts w:hAnsi="Times New Roman" w:ascii="Times New Roman"/>
                <w:b/>
                <w:bCs/>
                <w:sz w:val="20"/>
                <w:lang w:val="kk-KZ"/>
              </w:rPr>
              <w:t xml:space="preserve">Барлығы</w:t>
            </w:r>
          </w:p>
          <w:p>
            <w:pPr>
              <w:pStyle w:val="ШапкаТаблицы"/>
              <w:widowControl w:val="false"/>
              <w:jc w:val="left"/>
              <w:rPr>
                <w:rFonts w:hAnsi="Times New Roman" w:ascii="Times New Roman"/>
                <w:lang w:val="kk-KZ"/>
              </w:rPr>
            </w:pPr>
            <w:r w:rsidRPr="0070169D">
              <w:rPr>
                <w:rFonts w:hAnsi="Times New Roman" w:ascii="Times New Roman"/>
                <w:sz w:val="20"/>
                <w:lang w:val="kk-KZ"/>
              </w:rPr>
              <w:t xml:space="preserve">Всего</w:t>
            </w: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7"/>
          </w:tcPr>
          <w:p>
            <w:pPr>
              <w:rPr>
                <w:lang w:val="kk-KZ"/>
              </w:rPr>
            </w:pP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2126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rHeight w:val="138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00344B">
              <w:rPr>
                <w:sz w:val="20"/>
                <w:szCs w:val="20"/>
                <w:lang w:val="kk-KZ"/>
              </w:rPr>
              <w:t xml:space="preserve">1.1</w:t>
            </w:r>
          </w:p>
        </w:tc>
        <w:tc>
          <w:tcPr>
            <w:tcW w:type="dxa" w:w="2552"/>
            <w:vAlign w:val="center"/>
          </w:tcPr>
          <w:p>
            <w:pPr>
              <w:pStyle w:val="Боковик"/>
              <w:widowControl w:val="false"/>
              <w:ind w:right="-113"/>
              <w:rPr>
                <w:b/>
                <w:sz w:val="20"/>
              </w:rPr>
            </w:pPr>
            <w:r w:rsidRPr="0070169D">
              <w:rPr>
                <w:b/>
                <w:sz w:val="20"/>
              </w:rPr>
              <w:t xml:space="preserve">Автомобиль </w:t>
            </w:r>
            <w:r w:rsidRPr="0070169D">
              <w:rPr>
                <w:b/>
                <w:sz w:val="20"/>
              </w:rPr>
              <w:t xml:space="preserve">және</w:t>
            </w:r>
            <w:r w:rsidRPr="0070169D">
              <w:rPr>
                <w:b/>
                <w:sz w:val="20"/>
              </w:rPr>
              <w:t xml:space="preserve"> </w:t>
            </w:r>
            <w:r w:rsidRPr="0070169D">
              <w:rPr>
                <w:b/>
                <w:sz w:val="20"/>
              </w:rPr>
              <w:t xml:space="preserve">қалалық</w:t>
            </w:r>
            <w:r w:rsidRPr="0070169D">
              <w:rPr>
                <w:b/>
                <w:sz w:val="20"/>
              </w:rPr>
              <w:t xml:space="preserve"> </w:t>
            </w:r>
            <w:r w:rsidRPr="0070169D">
              <w:rPr>
                <w:b/>
                <w:sz w:val="20"/>
                <w:lang w:val="kk-KZ"/>
              </w:rPr>
              <w:t xml:space="preserve">рельсті</w:t>
            </w:r>
          </w:p>
          <w:p>
            <w:pPr>
              <w:pStyle w:val="ШапкаТаблицы"/>
              <w:widowControl w:val="false"/>
              <w:ind w:right="-113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70169D">
              <w:rPr>
                <w:rFonts w:hAnsi="Times New Roman" w:ascii="Times New Roman"/>
                <w:sz w:val="20"/>
              </w:rPr>
              <w:t xml:space="preserve">Автомобильный и городской </w:t>
            </w:r>
            <w:r w:rsidRPr="0070169D">
              <w:rPr>
                <w:rFonts w:hAnsi="Times New Roman" w:ascii="Times New Roman"/>
                <w:sz w:val="20"/>
                <w:lang w:val="kk-KZ"/>
              </w:rPr>
              <w:t xml:space="preserve">рельсовый</w:t>
            </w:r>
            <w:r w:rsidRPr="0070169D">
              <w:rPr>
                <w:rFonts w:hAnsi="Times New Roman" w:ascii="Times New Roman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2126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rHeight w:val="138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dxa" w:w="2552"/>
            <w:vAlign w:val="center"/>
          </w:tcPr>
          <w:p>
            <w:pPr>
              <w:pStyle w:val="ШапкаТаблицы"/>
              <w:widowControl w:val="false"/>
              <w:ind w:right="-113"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70169D">
              <w:rPr>
                <w:rFonts w:hAnsi="Times New Roman" w:ascii="Times New Roman"/>
                <w:b/>
                <w:sz w:val="20"/>
              </w:rPr>
              <w:t xml:space="preserve">оның ішінде: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70169D">
              <w:rPr>
                <w:rFonts w:hAnsi="Times New Roman" w:ascii="Times New Roman"/>
                <w:sz w:val="20"/>
              </w:rPr>
              <w:t xml:space="preserve">в том числе:</w:t>
            </w: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747BD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747BD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747BD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747BD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747BD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747BD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2126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747BD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00344B">
              <w:rPr>
                <w:sz w:val="20"/>
              </w:rPr>
              <w:t xml:space="preserve">1.1.1</w:t>
            </w:r>
          </w:p>
        </w:tc>
        <w:tc>
          <w:tcPr>
            <w:tcW w:type="dxa" w:w="2552"/>
            <w:vAlign w:val="center"/>
          </w:tcPr>
          <w:p>
            <w:pPr>
              <w:pStyle w:val="ШапкаТаблицы"/>
              <w:widowControl w:val="false"/>
              <w:ind w:right="-113"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70169D">
              <w:rPr>
                <w:rFonts w:hAnsi="Times New Roman" w:ascii="Times New Roman"/>
                <w:b/>
                <w:sz w:val="20"/>
              </w:rPr>
              <w:t xml:space="preserve">автобустар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70169D">
              <w:rPr>
                <w:rFonts w:hAnsi="Times New Roman" w:ascii="Times New Roman"/>
                <w:sz w:val="20"/>
              </w:rPr>
              <w:t xml:space="preserve">автобусы </w:t>
            </w: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rHeight w:val="274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00344B">
              <w:rPr>
                <w:sz w:val="20"/>
              </w:rPr>
              <w:t xml:space="preserve">1.1.2</w:t>
            </w:r>
          </w:p>
        </w:tc>
        <w:tc>
          <w:tcPr>
            <w:tcW w:type="dxa" w:w="2552"/>
            <w:vAlign w:val="center"/>
          </w:tcPr>
          <w:p>
            <w:pPr>
              <w:pStyle w:val="ШапкаТаблицы"/>
              <w:widowControl w:val="false"/>
              <w:ind w:right="-113"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70169D">
              <w:rPr>
                <w:rFonts w:hAnsi="Times New Roman" w:ascii="Times New Roman"/>
                <w:b/>
                <w:sz w:val="20"/>
              </w:rPr>
              <w:t xml:space="preserve">трамвайлар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70169D">
              <w:rPr>
                <w:rFonts w:hAnsi="Times New Roman" w:ascii="Times New Roman"/>
                <w:sz w:val="20"/>
              </w:rPr>
              <w:t xml:space="preserve">трамваи </w:t>
            </w: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rHeight w:val="138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00344B">
              <w:rPr>
                <w:sz w:val="20"/>
              </w:rPr>
              <w:t xml:space="preserve">1.1.3</w:t>
            </w:r>
          </w:p>
        </w:tc>
        <w:tc>
          <w:tcPr>
            <w:tcW w:type="dxa" w:w="2552"/>
            <w:vAlign w:val="center"/>
          </w:tcPr>
          <w:p>
            <w:pPr>
              <w:pStyle w:val="ШапкаТаблицы"/>
              <w:widowControl w:val="false"/>
              <w:ind w:right="-113"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70169D">
              <w:rPr>
                <w:rFonts w:hAnsi="Times New Roman" w:ascii="Times New Roman"/>
                <w:b/>
                <w:sz w:val="20"/>
              </w:rPr>
              <w:t xml:space="preserve">троллейбустар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70169D">
              <w:rPr>
                <w:rFonts w:hAnsi="Times New Roman" w:ascii="Times New Roman"/>
                <w:sz w:val="20"/>
              </w:rPr>
              <w:t xml:space="preserve">троллейбусы </w:t>
            </w: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rHeight w:val="138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00344B">
              <w:rPr>
                <w:sz w:val="20"/>
              </w:rPr>
              <w:t xml:space="preserve">1.1.4</w:t>
            </w:r>
          </w:p>
        </w:tc>
        <w:tc>
          <w:tcPr>
            <w:tcW w:type="dxa" w:w="2552"/>
            <w:vAlign w:val="center"/>
          </w:tcPr>
          <w:p>
            <w:pPr>
              <w:pStyle w:val="Боковик"/>
              <w:widowControl w:val="false"/>
              <w:tabs>
                <w:tab w:pos="0" w:val="left"/>
              </w:tabs>
              <w:ind w:right="-113" w:left="170"/>
              <w:rPr>
                <w:b/>
                <w:sz w:val="20"/>
                <w:lang w:val="kk-KZ"/>
              </w:rPr>
            </w:pPr>
            <w:r w:rsidRPr="0070169D">
              <w:rPr>
                <w:b/>
                <w:sz w:val="20"/>
              </w:rPr>
              <w:t xml:space="preserve">такси </w:t>
            </w:r>
          </w:p>
          <w:p>
            <w:pPr>
              <w:pStyle w:val="ШапкаТаблицы"/>
              <w:widowControl w:val="false"/>
              <w:ind w:right="-113"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70169D">
              <w:rPr>
                <w:rFonts w:hAnsi="Times New Roman" w:ascii="Times New Roman"/>
                <w:sz w:val="20"/>
                <w:lang w:val="kk-KZ"/>
              </w:rPr>
              <w:t xml:space="preserve">такси</w:t>
            </w: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rHeight w:val="138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lang w:val="kk-KZ"/>
              </w:rPr>
            </w:pPr>
            <w:r w:rsidRPr="0000344B">
              <w:rPr>
                <w:sz w:val="20"/>
                <w:szCs w:val="20"/>
                <w:lang w:val="kk-KZ"/>
              </w:rPr>
              <w:t xml:space="preserve">1.1.5</w:t>
            </w:r>
          </w:p>
        </w:tc>
        <w:tc>
          <w:tcPr>
            <w:tcW w:type="dxa" w:w="2552"/>
            <w:vAlign w:val="center"/>
          </w:tcPr>
          <w:p>
            <w:pPr>
              <w:pStyle w:val="Боковик"/>
              <w:widowControl w:val="false"/>
              <w:tabs>
                <w:tab w:pos="0" w:val="left"/>
              </w:tabs>
              <w:ind w:right="-113" w:left="170"/>
              <w:rPr>
                <w:b/>
                <w:sz w:val="20"/>
                <w:lang w:val="kk-KZ"/>
              </w:rPr>
            </w:pPr>
            <w:r w:rsidRPr="0070169D">
              <w:rPr>
                <w:b/>
                <w:sz w:val="20"/>
                <w:lang w:val="kk-KZ"/>
              </w:rPr>
              <w:t xml:space="preserve">м</w:t>
            </w:r>
            <w:r w:rsidRPr="0070169D">
              <w:rPr>
                <w:b/>
                <w:sz w:val="20"/>
              </w:rPr>
              <w:t xml:space="preserve">етрополитен</w:t>
            </w:r>
          </w:p>
          <w:p>
            <w:pPr>
              <w:pStyle w:val="Боковик"/>
              <w:widowControl w:val="false"/>
              <w:ind w:right="-113" w:left="170"/>
              <w:rPr>
                <w:b/>
                <w:bCs/>
                <w:sz w:val="20"/>
              </w:rPr>
            </w:pPr>
            <w:r w:rsidRPr="0070169D">
              <w:rPr>
                <w:sz w:val="20"/>
                <w:lang w:val="kk-KZ"/>
              </w:rPr>
              <w:t xml:space="preserve">метрополитен</w:t>
            </w:r>
            <w:r w:rsidRPr="0070169D">
              <w:rPr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rHeight w:val="138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lang w:val="kk-KZ"/>
              </w:rPr>
            </w:pPr>
            <w:r w:rsidRPr="0000344B">
              <w:rPr>
                <w:bCs/>
                <w:sz w:val="20"/>
                <w:lang w:val="kk-KZ"/>
              </w:rPr>
              <w:t xml:space="preserve">1.1.6</w:t>
            </w:r>
          </w:p>
        </w:tc>
        <w:tc>
          <w:tcPr>
            <w:tcW w:type="dxa" w:w="2552"/>
            <w:vAlign w:val="center"/>
          </w:tcPr>
          <w:p>
            <w:pPr>
              <w:pStyle w:val="Боковик"/>
              <w:widowControl w:val="false"/>
              <w:ind w:right="-113" w:left="170"/>
              <w:rPr>
                <w:b/>
                <w:sz w:val="20"/>
                <w:lang w:val="kk-KZ"/>
              </w:rPr>
            </w:pPr>
            <w:r w:rsidRPr="0070169D">
              <w:rPr>
                <w:b/>
                <w:sz w:val="20"/>
                <w:lang w:val="kk-KZ"/>
              </w:rPr>
              <w:t xml:space="preserve">жеңіл рельсті көлік</w:t>
            </w:r>
          </w:p>
          <w:p>
            <w:pPr>
              <w:pStyle w:val="Боковик"/>
              <w:widowControl w:val="false"/>
              <w:ind w:right="-113" w:left="170"/>
              <w:rPr>
                <w:b/>
                <w:bCs/>
                <w:sz w:val="20"/>
              </w:rPr>
            </w:pPr>
            <w:r w:rsidRPr="0070169D">
              <w:rPr>
                <w:bCs/>
                <w:sz w:val="20"/>
                <w:lang w:val="kk-KZ"/>
              </w:rPr>
              <w:t xml:space="preserve">легкорельсовый транспорт</w:t>
            </w: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rHeight w:val="138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lang w:val="kk-KZ"/>
              </w:rPr>
            </w:pPr>
            <w:r w:rsidRPr="0000344B">
              <w:rPr>
                <w:sz w:val="20"/>
              </w:rPr>
              <w:t xml:space="preserve">1.1.</w:t>
            </w:r>
            <w:r w:rsidRPr="0000344B">
              <w:rPr>
                <w:sz w:val="20"/>
                <w:lang w:val="kk-KZ"/>
              </w:rPr>
              <w:t xml:space="preserve">7</w:t>
            </w:r>
          </w:p>
        </w:tc>
        <w:tc>
          <w:tcPr>
            <w:tcW w:type="dxa" w:w="2552"/>
            <w:vAlign w:val="center"/>
          </w:tcPr>
          <w:p>
            <w:pPr>
              <w:pStyle w:val="Боковик"/>
              <w:widowControl w:val="false"/>
              <w:tabs>
                <w:tab w:pos="0" w:val="left"/>
              </w:tabs>
              <w:ind w:right="-255" w:left="170"/>
              <w:rPr>
                <w:b/>
                <w:sz w:val="20"/>
                <w:lang w:val="kk-KZ"/>
              </w:rPr>
            </w:pPr>
            <w:r w:rsidRPr="0070169D">
              <w:rPr>
                <w:b/>
                <w:sz w:val="20"/>
                <w:lang w:val="kk-KZ"/>
              </w:rPr>
              <w:t xml:space="preserve">өзге де түрлері (арқан жолдар және басқалары)</w:t>
            </w:r>
          </w:p>
          <w:p>
            <w:pPr>
              <w:pStyle w:val="Боковик"/>
              <w:widowControl w:val="false"/>
              <w:ind w:right="-255" w:left="170"/>
              <w:rPr>
                <w:b/>
                <w:bCs/>
                <w:sz w:val="20"/>
              </w:rPr>
            </w:pPr>
            <w:r w:rsidRPr="0070169D">
              <w:rPr>
                <w:sz w:val="20"/>
              </w:rPr>
              <w:t xml:space="preserve">прочие виды (канатные дороги и другие) </w:t>
            </w: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rHeight w:val="138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1.1.8</w:t>
            </w:r>
          </w:p>
        </w:tc>
        <w:tc>
          <w:tcPr>
            <w:tcW w:type="dxa" w:w="2552"/>
            <w:vAlign w:val="center"/>
          </w:tcPr>
          <w:p>
            <w:pPr>
              <w:pStyle w:val="Боковик"/>
              <w:widowControl w:val="false"/>
              <w:tabs>
                <w:tab w:pos="0" w:val="left"/>
              </w:tabs>
              <w:ind w:right="-113" w:left="170"/>
              <w:rPr>
                <w:b/>
                <w:sz w:val="20"/>
                <w:lang w:val="kk-KZ"/>
              </w:rPr>
            </w:pPr>
            <w:r w:rsidRPr="00476A57">
              <w:rPr>
                <w:b/>
                <w:sz w:val="20"/>
                <w:lang w:val="kk-KZ"/>
              </w:rPr>
              <w:t xml:space="preserve">жүк автомобиль көлігі</w:t>
            </w:r>
            <w:r>
              <w:rPr>
                <w:b/>
                <w:sz w:val="20"/>
                <w:lang w:val="kk-KZ"/>
              </w:rPr>
              <w:t xml:space="preserve"> </w:t>
            </w:r>
          </w:p>
          <w:p>
            <w:pPr>
              <w:pStyle w:val="Боковик"/>
              <w:widowControl w:val="false"/>
              <w:tabs>
                <w:tab w:pos="0" w:val="left"/>
              </w:tabs>
              <w:ind w:right="-113" w:left="170"/>
              <w:rPr>
                <w:b/>
                <w:sz w:val="20"/>
                <w:lang w:val="kk-KZ"/>
              </w:rPr>
            </w:pPr>
            <w:r w:rsidRPr="00476A57">
              <w:rPr>
                <w:bCs/>
                <w:sz w:val="20"/>
                <w:lang w:val="kk-KZ"/>
              </w:rPr>
              <w:t xml:space="preserve">грузовой автомобильный транспорт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BC6F13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rHeight w:val="138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1.2</w:t>
            </w:r>
          </w:p>
        </w:tc>
        <w:tc>
          <w:tcPr>
            <w:tcW w:type="dxa" w:w="2552"/>
            <w:vAlign w:val="center"/>
          </w:tcPr>
          <w:p>
            <w:pPr>
              <w:pStyle w:val="Боковик"/>
              <w:widowControl w:val="false"/>
              <w:ind w:right="-113"/>
              <w:rPr>
                <w:b/>
                <w:sz w:val="20"/>
              </w:rPr>
            </w:pPr>
            <w:r w:rsidRPr="0070169D">
              <w:rPr>
                <w:b/>
                <w:sz w:val="20"/>
              </w:rPr>
              <w:t xml:space="preserve">Теміржол</w:t>
            </w:r>
          </w:p>
          <w:p>
            <w:pPr>
              <w:pStyle w:val="Боковик"/>
              <w:widowControl w:val="false"/>
              <w:ind w:right="-113"/>
              <w:rPr>
                <w:b/>
                <w:bCs/>
                <w:sz w:val="20"/>
              </w:rPr>
            </w:pPr>
            <w:r w:rsidRPr="0070169D">
              <w:rPr>
                <w:sz w:val="20"/>
              </w:rPr>
              <w:t xml:space="preserve">Железнодорожный </w:t>
            </w: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2126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rHeight w:val="138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 xml:space="preserve">1.3</w:t>
            </w:r>
          </w:p>
        </w:tc>
        <w:tc>
          <w:tcPr>
            <w:tcW w:type="dxa" w:w="2552"/>
            <w:vAlign w:val="center"/>
          </w:tcPr>
          <w:p>
            <w:pPr>
              <w:pStyle w:val="Боковик"/>
              <w:widowControl w:val="false"/>
              <w:ind w:right="-113"/>
              <w:rPr>
                <w:b/>
                <w:sz w:val="20"/>
              </w:rPr>
            </w:pPr>
            <w:r w:rsidRPr="0070169D">
              <w:rPr>
                <w:b/>
                <w:sz w:val="20"/>
              </w:rPr>
              <w:t xml:space="preserve">Ішкі</w:t>
            </w:r>
            <w:r w:rsidRPr="0070169D">
              <w:rPr>
                <w:b/>
                <w:sz w:val="20"/>
              </w:rPr>
              <w:t xml:space="preserve"> су</w:t>
            </w:r>
          </w:p>
          <w:p>
            <w:pPr>
              <w:pStyle w:val="Боковик"/>
              <w:widowControl w:val="false"/>
              <w:ind w:right="-113"/>
              <w:rPr>
                <w:b/>
                <w:bCs/>
                <w:sz w:val="20"/>
              </w:rPr>
            </w:pPr>
            <w:r w:rsidRPr="0070169D">
              <w:rPr>
                <w:sz w:val="20"/>
              </w:rPr>
              <w:t xml:space="preserve">Внутренний водный </w:t>
            </w: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2126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rHeight w:val="138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 xml:space="preserve">1.4</w:t>
            </w:r>
          </w:p>
        </w:tc>
        <w:tc>
          <w:tcPr>
            <w:tcW w:type="dxa" w:w="2552"/>
            <w:vAlign w:val="center"/>
          </w:tcPr>
          <w:p>
            <w:pPr>
              <w:pStyle w:val="Боковик"/>
              <w:widowControl w:val="false"/>
              <w:ind w:right="-113"/>
              <w:rPr>
                <w:b/>
                <w:sz w:val="20"/>
              </w:rPr>
            </w:pPr>
            <w:r w:rsidRPr="0070169D">
              <w:rPr>
                <w:b/>
                <w:sz w:val="20"/>
              </w:rPr>
              <w:t xml:space="preserve">Әуе</w:t>
            </w:r>
          </w:p>
          <w:p>
            <w:pPr>
              <w:pStyle w:val="Боковик"/>
              <w:widowControl w:val="false"/>
              <w:ind w:right="-113"/>
              <w:rPr>
                <w:b/>
                <w:bCs/>
                <w:sz w:val="20"/>
              </w:rPr>
            </w:pPr>
            <w:r w:rsidRPr="0070169D">
              <w:rPr>
                <w:sz w:val="20"/>
              </w:rPr>
              <w:t xml:space="preserve">Воздушный </w:t>
            </w: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2126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rHeight w:val="138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 xml:space="preserve">1.5</w:t>
            </w:r>
          </w:p>
        </w:tc>
        <w:tc>
          <w:tcPr>
            <w:tcW w:type="dxa" w:w="2552"/>
            <w:vAlign w:val="center"/>
          </w:tcPr>
          <w:p>
            <w:pPr>
              <w:pStyle w:val="Боковик"/>
              <w:widowControl w:val="false"/>
              <w:rPr>
                <w:b/>
                <w:sz w:val="20"/>
                <w:lang w:val="kk-KZ"/>
              </w:rPr>
            </w:pPr>
            <w:r w:rsidRPr="0070169D">
              <w:rPr>
                <w:b/>
                <w:sz w:val="20"/>
              </w:rPr>
              <w:t xml:space="preserve">Те</w:t>
            </w:r>
            <w:r w:rsidRPr="0070169D">
              <w:rPr>
                <w:b/>
                <w:sz w:val="20"/>
                <w:lang w:val="kk-KZ"/>
              </w:rPr>
              <w:t xml:space="preserve">ңіз</w:t>
            </w:r>
          </w:p>
          <w:p>
            <w:pPr>
              <w:pStyle w:val="Боковик"/>
              <w:widowControl w:val="false"/>
              <w:rPr>
                <w:b/>
                <w:bCs/>
                <w:sz w:val="20"/>
              </w:rPr>
            </w:pPr>
            <w:r w:rsidRPr="0070169D">
              <w:rPr>
                <w:sz w:val="20"/>
                <w:lang w:val="kk-KZ"/>
              </w:rPr>
              <w:t xml:space="preserve">Морской</w:t>
            </w: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7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2126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rHeight w:val="2111"/>
          <w:tblHeader/>
        </w:trPr>
        <w:tc>
          <w:tcPr>
            <w:tcW w:type="dxa" w:w="70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Жол коды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Код строки</w:t>
            </w:r>
          </w:p>
        </w:tc>
        <w:tc>
          <w:tcPr>
            <w:tcW w:type="dxa" w:w="2552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</w:rPr>
            </w:pPr>
            <w:r w:rsidRPr="000C7004">
              <w:rPr>
                <w:rFonts w:hAnsi="Times New Roman" w:ascii="Times New Roman"/>
                <w:b/>
                <w:snapToGrid w:val="false"/>
                <w:sz w:val="20"/>
              </w:rPr>
              <w:t xml:space="preserve">Көрсеткіштің атауы</w:t>
            </w:r>
            <w:r>
              <w:rPr>
                <w:rFonts w:hAnsi="Times New Roman" w:ascii="Times New Roman"/>
                <w:snapToGrid w:val="false"/>
                <w:sz w:val="20"/>
              </w:rPr>
              <w:br/>
            </w:r>
            <w:r w:rsidRPr="000C7004">
              <w:rPr>
                <w:rFonts w:hAnsi="Times New Roman" w:ascii="Times New Roman"/>
                <w:snapToGrid w:val="false"/>
                <w:sz w:val="20"/>
              </w:rPr>
              <w:t xml:space="preserve">Наименование показателя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</w:rPr>
            </w:pPr>
            <w:r w:rsidRPr="000C7004">
              <w:rPr>
                <w:rFonts w:hAnsi="Times New Roman" w:ascii="Times New Roman"/>
                <w:b/>
                <w:sz w:val="20"/>
              </w:rPr>
              <w:t xml:space="preserve">Тасымалданған жолаушылар, адам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0C7004">
              <w:rPr>
                <w:rFonts w:hAnsi="Times New Roman" w:ascii="Times New Roman"/>
                <w:sz w:val="20"/>
              </w:rPr>
              <w:t xml:space="preserve">Перевезено пассажиров, человек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113" w:left="-57"/>
              <w:rPr>
                <w:rFonts w:hAnsi="Times New Roman" w:ascii="Times New Roman"/>
                <w:b/>
                <w:sz w:val="20"/>
              </w:rPr>
            </w:pPr>
            <w:r w:rsidRPr="000C7004">
              <w:rPr>
                <w:rFonts w:hAnsi="Times New Roman" w:ascii="Times New Roman"/>
                <w:b/>
                <w:sz w:val="20"/>
              </w:rPr>
              <w:t xml:space="preserve">Жолаушылар айналымы, </w:t>
            </w:r>
          </w:p>
          <w:p>
            <w:pPr>
              <w:pStyle w:val="ШапкаТаблицы"/>
              <w:widowControl w:val="false"/>
              <w:ind w:right="-113" w:left="-57"/>
              <w:rPr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</w:rPr>
              <w:t xml:space="preserve">мың ж</w:t>
            </w: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олаушы-километр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0C7004">
              <w:rPr>
                <w:rFonts w:hAnsi="Times New Roman" w:ascii="Times New Roman"/>
                <w:sz w:val="20"/>
              </w:rPr>
              <w:t xml:space="preserve">Пассажирооборот,</w:t>
            </w:r>
            <w:r>
              <w:rPr>
                <w:rFonts w:hAnsi="Times New Roman" w:ascii="Times New Roman"/>
                <w:sz w:val="20"/>
                <w:lang w:val="kk-KZ"/>
              </w:rPr>
              <w:t xml:space="preserve"> </w:t>
            </w:r>
            <w:r w:rsidRPr="000C7004">
              <w:rPr>
                <w:rFonts w:hAnsi="Times New Roman" w:ascii="Times New Roman"/>
                <w:sz w:val="20"/>
              </w:rPr>
              <w:t xml:space="preserve">тыс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яч</w:t>
            </w:r>
            <w:r w:rsidRPr="000C7004">
              <w:rPr>
                <w:rFonts w:hAnsi="Times New Roman" w:ascii="Times New Roman"/>
                <w:sz w:val="20"/>
              </w:rPr>
              <w:t xml:space="preserve"> 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пассажиро-километров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</w:rPr>
              <w:t xml:space="preserve">Жолаушылар тасымалынан түскен табыс</w:t>
            </w: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, мың теңге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0C7004">
              <w:rPr>
                <w:rFonts w:hAnsi="Times New Roman" w:ascii="Times New Roman"/>
                <w:sz w:val="20"/>
              </w:rPr>
              <w:t xml:space="preserve">Доходы от перевозки пассажиров</w:t>
            </w:r>
            <w:r>
              <w:rPr>
                <w:rFonts w:hAnsi="Times New Roman" w:ascii="Times New Roman"/>
                <w:sz w:val="20"/>
                <w:lang w:val="kk-KZ"/>
              </w:rPr>
              <w:t xml:space="preserve">, тысяч тең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ге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113" w:left="-113"/>
              <w:rPr>
                <w:rFonts w:hAnsi="Times New Roman" w:ascii="Times New Roman"/>
                <w:sz w:val="20"/>
                <w:lang w:val="kk-KZ"/>
              </w:rPr>
            </w:pPr>
            <w:r w:rsidRPr="00A755B9">
              <w:rPr>
                <w:rFonts w:hAnsi="Times New Roman" w:ascii="Times New Roman"/>
                <w:b/>
                <w:bCs/>
                <w:sz w:val="20"/>
              </w:rPr>
              <w:t xml:space="preserve">Тасымалданған жүк, жолжүгі, жүк-жолжүгі, тонна</w:t>
            </w:r>
            <w:r>
              <w:rPr>
                <w:rFonts w:hAnsi="Times New Roman" w:ascii="Times New Roman"/>
                <w:b/>
                <w:bCs/>
                <w:sz w:val="20"/>
              </w:rPr>
              <w:br/>
            </w:r>
            <w:r w:rsidRPr="000C7004">
              <w:rPr>
                <w:rFonts w:hAnsi="Times New Roman" w:ascii="Times New Roman"/>
                <w:sz w:val="20"/>
              </w:rPr>
              <w:t xml:space="preserve">Перевезено (транспортировано) грузов, багажа, грузобагажа, тонн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113" w:left="-57"/>
              <w:rPr>
                <w:rFonts w:hAnsi="Times New Roman" w:ascii="Times New Roman"/>
                <w:sz w:val="20"/>
                <w:lang w:val="kk-KZ"/>
              </w:rPr>
            </w:pPr>
            <w:r w:rsidRPr="003A3B31">
              <w:rPr>
                <w:rFonts w:hAnsi="Times New Roman" w:ascii="Times New Roman"/>
                <w:b/>
                <w:bCs/>
                <w:sz w:val="20"/>
              </w:rPr>
              <w:t xml:space="preserve">Жүк айналымы,</w:t>
            </w:r>
            <w:r w:rsidRPr="003A3B31">
              <w:rPr>
                <w:rFonts w:hAnsi="Times New Roman" w:ascii="Times New Roman"/>
                <w:b/>
                <w:bCs/>
                <w:sz w:val="20"/>
                <w:lang w:val="kk-KZ"/>
              </w:rPr>
              <w:t xml:space="preserve"> </w:t>
            </w:r>
            <w:r w:rsidRPr="003A3B31">
              <w:rPr>
                <w:rFonts w:hAnsi="Times New Roman" w:ascii="Times New Roman"/>
                <w:b/>
                <w:bCs/>
                <w:sz w:val="20"/>
              </w:rPr>
              <w:t xml:space="preserve">мың тонна-километр</w:t>
            </w:r>
            <w:r>
              <w:rPr>
                <w:rFonts w:hAnsi="Times New Roman" w:ascii="Times New Roman"/>
                <w:b/>
                <w:bCs/>
                <w:sz w:val="20"/>
              </w:rPr>
              <w:br/>
            </w:r>
            <w:r w:rsidRPr="003A3B31">
              <w:rPr>
                <w:rFonts w:hAnsi="Times New Roman" w:ascii="Times New Roman"/>
                <w:b/>
                <w:bCs/>
                <w:sz w:val="20"/>
              </w:rPr>
              <w:t xml:space="preserve">Грузооборот,</w:t>
            </w:r>
            <w:r>
              <w:rPr>
                <w:rFonts w:hAnsi="Times New Roman" w:ascii="Times New Roman"/>
                <w:b/>
                <w:bCs/>
                <w:sz w:val="20"/>
                <w:lang w:val="kk-KZ"/>
              </w:rPr>
              <w:t xml:space="preserve"> </w:t>
            </w:r>
            <w:r w:rsidRPr="000C7004">
              <w:rPr>
                <w:rFonts w:hAnsi="Times New Roman" w:ascii="Times New Roman"/>
                <w:sz w:val="20"/>
              </w:rPr>
              <w:t xml:space="preserve">тысяч тонно-километров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113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Жүк, жолжүгі, жүк-жолжүгі тасымалынан түскен табыс, </w:t>
            </w:r>
          </w:p>
          <w:p>
            <w:pPr>
              <w:pStyle w:val="ШапкаТаблицы"/>
              <w:widowControl w:val="false"/>
              <w:ind w:right="-113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мың теңге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Доходы от перевозки (транспортировки) грузов, багажа, грузобагажа, </w:t>
            </w:r>
          </w:p>
          <w:p>
            <w:pPr>
              <w:pStyle w:val="ШапкаТаблицы"/>
              <w:widowControl w:val="false"/>
              <w:ind w:right="-113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тысяч тең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ге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Көлік құралдарын жүргізушісімен (экипажымен) қоса жалға беруден түскен табыстар, мың теңге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Доходы от сдачи в аренду транспортных средств с водителем (экипажем), </w:t>
            </w:r>
          </w:p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тысяч тең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ге</w:t>
            </w:r>
          </w:p>
        </w:tc>
      </w:tr>
      <w:tr w:rsidTr="006D1B00">
        <w:trPr>
          <w:trHeight w:val="261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755B9">
              <w:rPr>
                <w:sz w:val="20"/>
                <w:szCs w:val="20"/>
                <w:lang w:val="kk-KZ"/>
              </w:rPr>
              <w:t xml:space="preserve">А</w:t>
            </w:r>
          </w:p>
        </w:tc>
        <w:tc>
          <w:tcPr>
            <w:tcW w:type="dxa" w:w="2552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A755B9">
              <w:rPr>
                <w:rFonts w:hAnsi="Times New Roman" w:ascii="Times New Roman"/>
                <w:sz w:val="20"/>
                <w:lang w:val="kk-KZ"/>
              </w:rPr>
              <w:t xml:space="preserve">Б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755B9">
              <w:rPr>
                <w:rFonts w:hAnsi="Times New Roman" w:ascii="Times New Roman"/>
                <w:sz w:val="20"/>
                <w:lang w:val="kk-KZ"/>
              </w:rPr>
              <w:t xml:space="preserve">1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sz w:val="20"/>
                <w:lang w:val="kk-KZ"/>
              </w:rPr>
            </w:pPr>
            <w:r w:rsidRPr="00A755B9">
              <w:rPr>
                <w:rFonts w:hAnsi="Times New Roman" w:ascii="Times New Roman"/>
                <w:sz w:val="20"/>
                <w:lang w:val="kk-KZ"/>
              </w:rPr>
              <w:t xml:space="preserve">2</w:t>
            </w:r>
          </w:p>
        </w:tc>
        <w:tc>
          <w:tcPr>
            <w:tcW w:type="dxa" w:w="1417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A755B9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A755B9">
              <w:rPr>
                <w:rFonts w:hAnsi="Times New Roman" w:ascii="Times New Roman"/>
                <w:sz w:val="20"/>
                <w:lang w:val="kk-KZ"/>
              </w:rPr>
              <w:t xml:space="preserve">4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5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6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7</w:t>
            </w:r>
          </w:p>
        </w:tc>
      </w:tr>
      <w:tr w:rsidTr="006D1B00">
        <w:trPr>
          <w:trHeight w:val="138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 xml:space="preserve">1.6</w:t>
            </w:r>
          </w:p>
        </w:tc>
        <w:tc>
          <w:tcPr>
            <w:tcW w:type="dxa" w:w="2552"/>
            <w:vAlign w:val="center"/>
          </w:tcPr>
          <w:p>
            <w:pPr>
              <w:pStyle w:val="Боковик"/>
              <w:widowControl w:val="false"/>
              <w:rPr>
                <w:b/>
                <w:sz w:val="20"/>
              </w:rPr>
            </w:pPr>
            <w:r w:rsidRPr="003163D7">
              <w:rPr>
                <w:b/>
                <w:sz w:val="20"/>
              </w:rPr>
              <w:t xml:space="preserve">Құбыр</w:t>
            </w:r>
            <w:r w:rsidRPr="003163D7">
              <w:rPr>
                <w:b/>
                <w:sz w:val="20"/>
              </w:rPr>
              <w:t xml:space="preserve"> </w:t>
            </w:r>
          </w:p>
          <w:p>
            <w:pPr>
              <w:pStyle w:val="Боковик"/>
              <w:widowControl w:val="false"/>
              <w:rPr>
                <w:b/>
                <w:bCs/>
                <w:sz w:val="20"/>
              </w:rPr>
            </w:pPr>
            <w:r w:rsidRPr="003163D7">
              <w:rPr>
                <w:bCs/>
                <w:sz w:val="20"/>
              </w:rPr>
              <w:t xml:space="preserve">Трубопроводный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2126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rHeight w:val="138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lang w:val="kk-KZ"/>
              </w:rPr>
            </w:pPr>
          </w:p>
        </w:tc>
        <w:tc>
          <w:tcPr>
            <w:tcW w:type="dxa" w:w="2552"/>
            <w:vAlign w:val="center"/>
          </w:tcPr>
          <w:p>
            <w:pPr>
              <w:pStyle w:val="Боковик"/>
              <w:widowControl w:val="false"/>
              <w:ind w:left="170"/>
              <w:rPr>
                <w:b/>
                <w:sz w:val="20"/>
                <w:lang w:val="kk-KZ"/>
              </w:rPr>
            </w:pPr>
            <w:r>
              <w:rPr>
                <w:b/>
                <w:sz w:val="20"/>
                <w:lang w:val="kk-KZ"/>
              </w:rPr>
              <w:t xml:space="preserve">одан:</w:t>
            </w:r>
          </w:p>
          <w:p>
            <w:pPr>
              <w:pStyle w:val="Боковик"/>
              <w:widowControl w:val="false"/>
              <w:ind w:left="170"/>
              <w:rPr>
                <w:bCs/>
                <w:sz w:val="20"/>
                <w:lang w:val="kk-KZ"/>
              </w:rPr>
            </w:pPr>
            <w:r w:rsidRPr="004F38EA">
              <w:rPr>
                <w:bCs/>
                <w:sz w:val="20"/>
                <w:lang w:val="kk-KZ"/>
              </w:rPr>
              <w:t xml:space="preserve">из него</w:t>
            </w:r>
            <w:r>
              <w:rPr>
                <w:bCs/>
                <w:sz w:val="20"/>
                <w:lang w:val="kk-KZ"/>
              </w:rPr>
              <w:t xml:space="preserve">: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</w:tr>
      <w:tr w:rsidTr="006D1B00">
        <w:trPr>
          <w:trHeight w:val="138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 xml:space="preserve">1.6.1</w:t>
            </w:r>
          </w:p>
        </w:tc>
        <w:tc>
          <w:tcPr>
            <w:tcW w:type="dxa" w:w="2552"/>
            <w:vAlign w:val="center"/>
          </w:tcPr>
          <w:p>
            <w:pPr>
              <w:pStyle w:val="Боковик"/>
              <w:widowControl w:val="false"/>
              <w:tabs>
                <w:tab w:pos="0" w:val="left"/>
              </w:tabs>
              <w:ind w:right="-170" w:left="170"/>
              <w:rPr>
                <w:b/>
                <w:sz w:val="20"/>
                <w:lang w:val="kk-KZ"/>
              </w:rPr>
            </w:pPr>
            <w:r w:rsidRPr="004F38EA">
              <w:rPr>
                <w:b/>
                <w:sz w:val="20"/>
                <w:lang w:val="kk-KZ"/>
              </w:rPr>
              <w:t xml:space="preserve">мұнай және мұнай өнімдері</w:t>
            </w:r>
          </w:p>
          <w:p>
            <w:pPr>
              <w:pStyle w:val="Боковик"/>
              <w:widowControl w:val="false"/>
              <w:ind w:right="-170" w:left="170"/>
              <w:rPr>
                <w:b/>
                <w:sz w:val="20"/>
                <w:lang w:val="kk-KZ"/>
              </w:rPr>
            </w:pPr>
            <w:r w:rsidRPr="004F38EA">
              <w:rPr>
                <w:bCs/>
                <w:sz w:val="20"/>
                <w:lang w:val="kk-KZ"/>
              </w:rPr>
              <w:t xml:space="preserve">нефть и нефтепродукты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2126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  <w:tr w:rsidTr="006D1B00">
        <w:trPr>
          <w:trHeight w:val="138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 xml:space="preserve">1.6.2</w:t>
            </w:r>
          </w:p>
        </w:tc>
        <w:tc>
          <w:tcPr>
            <w:tcW w:type="dxa" w:w="2552"/>
            <w:vAlign w:val="center"/>
          </w:tcPr>
          <w:p>
            <w:pPr>
              <w:pStyle w:val="Боковик"/>
              <w:widowControl w:val="false"/>
              <w:tabs>
                <w:tab w:pos="0" w:val="left"/>
              </w:tabs>
              <w:ind w:left="170"/>
              <w:rPr>
                <w:b/>
                <w:sz w:val="20"/>
              </w:rPr>
            </w:pPr>
            <w:r w:rsidRPr="004F38EA">
              <w:rPr>
                <w:b/>
                <w:sz w:val="20"/>
                <w:lang w:val="kk-KZ"/>
              </w:rPr>
              <w:t xml:space="preserve">табиғи</w:t>
            </w:r>
            <w:r w:rsidRPr="004F38EA">
              <w:rPr>
                <w:b/>
                <w:sz w:val="20"/>
              </w:rPr>
              <w:t xml:space="preserve"> газ</w:t>
            </w:r>
          </w:p>
          <w:p>
            <w:pPr>
              <w:pStyle w:val="Боковик"/>
              <w:widowControl w:val="false"/>
              <w:ind w:left="170"/>
              <w:rPr>
                <w:b/>
                <w:sz w:val="20"/>
              </w:rPr>
            </w:pPr>
            <w:r w:rsidRPr="004F38EA">
              <w:rPr>
                <w:bCs/>
                <w:sz w:val="20"/>
              </w:rPr>
              <w:t xml:space="preserve">природный газ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418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1701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  <w:tc>
          <w:tcPr>
            <w:tcW w:type="dxa" w:w="2126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</w:p>
        </w:tc>
      </w:tr>
    </w:tbl>
    <w:p>
      <w:pPr>
        <w:spacing w:before="120"/>
        <w:rPr>
          <w:b/>
          <w:bCs/>
          <w:sz w:val="20"/>
          <w:szCs w:val="20"/>
          <w:lang w:val="kk-KZ"/>
        </w:rPr>
      </w:pPr>
      <w:bookmarkEnd w:id="1"/>
      <w:r>
        <w:rPr>
          <w:b/>
          <w:sz w:val="20"/>
          <w:szCs w:val="20"/>
          <w:lang w:val="kk-KZ"/>
        </w:rPr>
        <w:t xml:space="preserve">3</w:t>
      </w:r>
      <w:r w:rsidRPr="00D11F44">
        <w:rPr>
          <w:b/>
          <w:sz w:val="20"/>
          <w:szCs w:val="20"/>
          <w:lang w:val="kk-KZ"/>
        </w:rPr>
        <w:t xml:space="preserve">. </w:t>
      </w:r>
      <w:r w:rsidRPr="002B08CA">
        <w:rPr>
          <w:b/>
          <w:bCs/>
          <w:sz w:val="20"/>
          <w:szCs w:val="20"/>
          <w:lang w:val="kk-KZ"/>
        </w:rPr>
        <w:t xml:space="preserve">Өңірлер бөлінісінде теміржол, құбыр және әуе көлігі жұмысының негізгі көрсеткіштерін көрсетіңіз</w:t>
      </w:r>
    </w:p>
    <w:p>
      <w:pPr>
        <w:jc w:val="both"/>
        <w:rPr>
          <w:sz w:val="20"/>
          <w:szCs w:val="20"/>
          <w:lang w:val="kk-KZ"/>
        </w:rPr>
      </w:pPr>
      <w:r w:rsidRPr="0000344B">
        <w:rPr>
          <w:sz w:val="20"/>
          <w:szCs w:val="20"/>
          <w:lang w:val="kk-KZ"/>
        </w:rPr>
        <w:t xml:space="preserve">    </w:t>
      </w:r>
      <w:r w:rsidRPr="0000344B">
        <w:rPr>
          <w:sz w:val="20"/>
          <w:szCs w:val="20"/>
        </w:rPr>
        <w:t xml:space="preserve">Укажите основные показатели работы </w:t>
      </w:r>
      <w:r>
        <w:rPr>
          <w:sz w:val="20"/>
          <w:szCs w:val="20"/>
          <w:lang w:val="kk-KZ"/>
        </w:rPr>
        <w:t xml:space="preserve">железнодорожного, трубопроводного и воздушного </w:t>
      </w:r>
      <w:r w:rsidRPr="0000344B">
        <w:rPr>
          <w:sz w:val="20"/>
          <w:szCs w:val="20"/>
        </w:rPr>
        <w:t xml:space="preserve">транспорт</w:t>
      </w:r>
      <w:r w:rsidRPr="0000344B">
        <w:rPr>
          <w:sz w:val="20"/>
          <w:szCs w:val="20"/>
          <w:lang w:val="kk-KZ"/>
        </w:rPr>
        <w:t xml:space="preserve">а</w:t>
      </w:r>
      <w:r>
        <w:rPr>
          <w:sz w:val="20"/>
          <w:szCs w:val="20"/>
          <w:lang w:val="kk-KZ"/>
        </w:rPr>
        <w:t xml:space="preserve"> в разрезе регионов </w:t>
      </w:r>
    </w:p>
    <w:tbl>
      <w:tblPr>
        <w:tblStyle w:val="NormalTable"/>
        <w:tblW w:type="dxa" w:w="14459"/>
        <w:tblInd w:type="dxa" w:w="108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1E0" w:noVBand="0" w:noHBand="0" w:lastColumn="1" w:firstColumn="1" w:lastRow="1" w:firstRow="1"/>
      </w:tblPr>
      <w:tblGrid>
        <w:gridCol w:w="709"/>
        <w:gridCol w:w="2410"/>
        <w:gridCol w:w="1559"/>
        <w:gridCol w:w="1418"/>
        <w:gridCol w:w="1417"/>
        <w:gridCol w:w="1701"/>
        <w:gridCol w:w="1418"/>
        <w:gridCol w:w="1701"/>
        <w:gridCol w:w="2126"/>
      </w:tblGrid>
      <w:tr w:rsidTr="006D1B00">
        <w:trPr>
          <w:trHeight w:val="1827"/>
          <w:tblHeader/>
        </w:trPr>
        <w:tc>
          <w:tcPr>
            <w:tcW w:type="dxa" w:w="70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Жол коды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Код строки</w:t>
            </w:r>
          </w:p>
        </w:tc>
        <w:tc>
          <w:tcPr>
            <w:tcW w:type="dxa" w:w="2410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</w:rPr>
            </w:pPr>
            <w:r w:rsidRPr="000C7004">
              <w:rPr>
                <w:rFonts w:hAnsi="Times New Roman" w:ascii="Times New Roman"/>
                <w:b/>
                <w:snapToGrid w:val="false"/>
                <w:sz w:val="20"/>
              </w:rPr>
              <w:t xml:space="preserve">Көрсеткіштің атауы</w:t>
            </w:r>
            <w:r>
              <w:rPr>
                <w:rFonts w:hAnsi="Times New Roman" w:ascii="Times New Roman"/>
                <w:snapToGrid w:val="false"/>
                <w:sz w:val="20"/>
              </w:rPr>
              <w:br/>
            </w:r>
            <w:r w:rsidRPr="000C7004">
              <w:rPr>
                <w:rFonts w:hAnsi="Times New Roman" w:ascii="Times New Roman"/>
                <w:snapToGrid w:val="false"/>
                <w:sz w:val="20"/>
              </w:rPr>
              <w:t xml:space="preserve">Наименование показателя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</w:rPr>
            </w:pPr>
            <w:r w:rsidRPr="000C7004">
              <w:rPr>
                <w:rFonts w:hAnsi="Times New Roman" w:ascii="Times New Roman"/>
                <w:b/>
                <w:sz w:val="20"/>
              </w:rPr>
              <w:t xml:space="preserve">Тасымалданған жолаушылар, адам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0C7004">
              <w:rPr>
                <w:rFonts w:hAnsi="Times New Roman" w:ascii="Times New Roman"/>
                <w:sz w:val="20"/>
              </w:rPr>
              <w:t xml:space="preserve">Перевезено пассажиров, человек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</w:rPr>
              <w:t xml:space="preserve">Жолаушылар айналымы, мың ж</w:t>
            </w: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олаушы-километр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0C7004">
              <w:rPr>
                <w:rFonts w:hAnsi="Times New Roman" w:ascii="Times New Roman"/>
                <w:sz w:val="20"/>
              </w:rPr>
              <w:t xml:space="preserve">Пассажирооборот,</w:t>
            </w:r>
            <w:r>
              <w:rPr>
                <w:rFonts w:hAnsi="Times New Roman" w:ascii="Times New Roman"/>
                <w:sz w:val="20"/>
                <w:lang w:val="kk-KZ"/>
              </w:rPr>
              <w:t xml:space="preserve"> </w:t>
            </w:r>
            <w:r w:rsidRPr="000C7004">
              <w:rPr>
                <w:rFonts w:hAnsi="Times New Roman" w:ascii="Times New Roman"/>
                <w:sz w:val="20"/>
              </w:rPr>
              <w:t xml:space="preserve">тыс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яч</w:t>
            </w:r>
            <w:r w:rsidRPr="000C7004">
              <w:rPr>
                <w:rFonts w:hAnsi="Times New Roman" w:ascii="Times New Roman"/>
                <w:sz w:val="20"/>
              </w:rPr>
              <w:t xml:space="preserve"> 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пассажиро-километров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113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</w:rPr>
              <w:t xml:space="preserve">Жолаушылар тасымалынан түскен табыс</w:t>
            </w: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, мың теңге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0C7004">
              <w:rPr>
                <w:rFonts w:hAnsi="Times New Roman" w:ascii="Times New Roman"/>
                <w:sz w:val="20"/>
              </w:rPr>
              <w:t xml:space="preserve">Доходы от перевозки пассажиров</w:t>
            </w:r>
            <w:r>
              <w:rPr>
                <w:rFonts w:hAnsi="Times New Roman" w:ascii="Times New Roman"/>
                <w:sz w:val="20"/>
                <w:lang w:val="kk-KZ"/>
              </w:rPr>
              <w:t xml:space="preserve">, тысяч тең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ге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113" w:left="-113"/>
              <w:rPr>
                <w:rFonts w:hAnsi="Times New Roman" w:ascii="Times New Roman"/>
                <w:sz w:val="20"/>
                <w:lang w:val="kk-KZ"/>
              </w:rPr>
            </w:pPr>
            <w:r w:rsidRPr="0016682C">
              <w:rPr>
                <w:rFonts w:hAnsi="Times New Roman" w:ascii="Times New Roman"/>
                <w:b/>
                <w:bCs/>
                <w:sz w:val="20"/>
              </w:rPr>
              <w:t xml:space="preserve">Тасымалданған жүк, жолжүгі, жүк-жолжүгі, тонна</w:t>
            </w:r>
            <w:r>
              <w:rPr>
                <w:rFonts w:hAnsi="Times New Roman" w:ascii="Times New Roman"/>
                <w:b/>
                <w:bCs/>
                <w:sz w:val="20"/>
              </w:rPr>
              <w:br/>
            </w:r>
            <w:r w:rsidRPr="000C7004">
              <w:rPr>
                <w:rFonts w:hAnsi="Times New Roman" w:ascii="Times New Roman"/>
                <w:sz w:val="20"/>
              </w:rPr>
              <w:t xml:space="preserve">Перевезено (транспортировано) грузов, багажа, грузобагажа, тонн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113" w:left="-57"/>
              <w:rPr>
                <w:rFonts w:hAnsi="Times New Roman" w:ascii="Times New Roman"/>
                <w:sz w:val="20"/>
                <w:lang w:val="kk-KZ"/>
              </w:rPr>
            </w:pPr>
            <w:r w:rsidRPr="003A3B31">
              <w:rPr>
                <w:rFonts w:hAnsi="Times New Roman" w:ascii="Times New Roman"/>
                <w:b/>
                <w:bCs/>
                <w:sz w:val="20"/>
              </w:rPr>
              <w:t xml:space="preserve">Жүк айналымы,</w:t>
            </w:r>
            <w:r w:rsidRPr="003A3B31">
              <w:rPr>
                <w:rFonts w:hAnsi="Times New Roman" w:ascii="Times New Roman"/>
                <w:b/>
                <w:bCs/>
                <w:sz w:val="20"/>
                <w:lang w:val="kk-KZ"/>
              </w:rPr>
              <w:t xml:space="preserve"> </w:t>
            </w:r>
            <w:r w:rsidRPr="003A3B31">
              <w:rPr>
                <w:rFonts w:hAnsi="Times New Roman" w:ascii="Times New Roman"/>
                <w:b/>
                <w:bCs/>
                <w:sz w:val="20"/>
              </w:rPr>
              <w:t xml:space="preserve">мың тонна-километр</w:t>
            </w:r>
            <w:r>
              <w:rPr>
                <w:rFonts w:hAnsi="Times New Roman" w:ascii="Times New Roman"/>
                <w:b/>
                <w:bCs/>
                <w:sz w:val="20"/>
              </w:rPr>
              <w:br/>
            </w:r>
            <w:r w:rsidRPr="00604B33">
              <w:rPr>
                <w:rFonts w:hAnsi="Times New Roman" w:ascii="Times New Roman"/>
                <w:sz w:val="20"/>
              </w:rPr>
              <w:t xml:space="preserve">Грузооборот,</w:t>
            </w:r>
            <w:r>
              <w:rPr>
                <w:rFonts w:hAnsi="Times New Roman" w:ascii="Times New Roman"/>
                <w:b/>
                <w:bCs/>
                <w:sz w:val="20"/>
                <w:lang w:val="kk-KZ"/>
              </w:rPr>
              <w:t xml:space="preserve"> </w:t>
            </w:r>
            <w:r w:rsidRPr="000C7004">
              <w:rPr>
                <w:rFonts w:hAnsi="Times New Roman" w:ascii="Times New Roman"/>
                <w:sz w:val="20"/>
              </w:rPr>
              <w:t xml:space="preserve">тысяч тонно-километров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b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Жүк, жолжүгі, жүк-жолжүгі тасымалынан түскен табыс, </w:t>
            </w:r>
          </w:p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мың теңге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Доходы от перевозки (транспортировки) грузов</w:t>
            </w:r>
            <w:r>
              <w:rPr>
                <w:rFonts w:hAnsi="Times New Roman" w:ascii="Times New Roman"/>
                <w:sz w:val="20"/>
                <w:lang w:val="kk-KZ"/>
              </w:rPr>
              <w:t xml:space="preserve">, багажа, грузобагажа, тысяч тең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ге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Көлік құралдарын жүргізушісімен (экипажымен) қоса жалға беруден түскен табыстар, мың теңге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Доходы от сдачи в аренду транспортных средств с водителем (экипажем), </w:t>
            </w:r>
          </w:p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тысяч тең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ге</w:t>
            </w: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0C7004">
              <w:rPr>
                <w:sz w:val="20"/>
                <w:szCs w:val="20"/>
                <w:lang w:val="kk-KZ"/>
              </w:rPr>
              <w:t xml:space="preserve">А</w:t>
            </w:r>
          </w:p>
        </w:tc>
        <w:tc>
          <w:tcPr>
            <w:tcW w:type="dxa" w:w="2410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Б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1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lang w:val="kk-KZ"/>
              </w:rPr>
            </w:pP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2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3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4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5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6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7</w:t>
            </w: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bCs/>
                <w:sz w:val="20"/>
                <w:lang w:val="kk-KZ"/>
              </w:rPr>
              <w:t xml:space="preserve">1</w:t>
            </w:r>
          </w:p>
        </w:tc>
        <w:tc>
          <w:tcPr>
            <w:tcW w:type="dxa" w:w="2410"/>
            <w:vAlign w:val="center"/>
          </w:tcPr>
          <w:p>
            <w:pPr>
              <w:pStyle w:val="ШапкаТаблицы"/>
              <w:widowControl w:val="false"/>
              <w:jc w:val="left"/>
              <w:rPr>
                <w:rFonts w:hAnsi="Times New Roman" w:ascii="Times New Roman"/>
                <w:b/>
                <w:bCs/>
                <w:sz w:val="20"/>
                <w:lang w:val="kk-KZ"/>
              </w:rPr>
            </w:pPr>
            <w:r>
              <w:rPr>
                <w:rFonts w:hAnsi="Times New Roman" w:ascii="Times New Roman"/>
                <w:b/>
                <w:bCs/>
                <w:sz w:val="20"/>
                <w:lang w:val="kk-KZ"/>
              </w:rPr>
              <w:t xml:space="preserve">Барлығы</w:t>
            </w:r>
          </w:p>
          <w:p>
            <w:pPr>
              <w:pStyle w:val="ШапкаТаблицы"/>
              <w:widowControl w:val="false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271759">
              <w:rPr>
                <w:rFonts w:hAnsi="Times New Roman" w:ascii="Times New Roman"/>
                <w:sz w:val="20"/>
                <w:lang w:val="kk-KZ"/>
              </w:rPr>
              <w:t xml:space="preserve">Всего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bCs/>
                <w:sz w:val="20"/>
                <w:lang w:val="kk-KZ"/>
              </w:rPr>
            </w:pPr>
          </w:p>
        </w:tc>
        <w:tc>
          <w:tcPr>
            <w:tcW w:type="dxa" w:w="2410"/>
            <w:vAlign w:val="center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b/>
                <w:bCs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/>
                <w:sz w:val="20"/>
              </w:rPr>
              <w:t xml:space="preserve">соның ішінде: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D11F44">
              <w:rPr>
                <w:rFonts w:hAnsi="Times New Roman" w:ascii="Times New Roman"/>
                <w:sz w:val="20"/>
              </w:rPr>
              <w:t xml:space="preserve">в том числе: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E32C90">
              <w:rPr>
                <w:rFonts w:hAnsi="Times New Roman" w:ascii="Times New Roman"/>
                <w:sz w:val="20"/>
                <w:lang w:val="kk-KZ"/>
              </w:rPr>
              <w:t xml:space="preserve">Х</w:t>
            </w: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  <w:lang w:val="kk-KZ"/>
              </w:rPr>
              <w:t xml:space="preserve">1.1</w:t>
            </w:r>
          </w:p>
        </w:tc>
        <w:tc>
          <w:tcPr>
            <w:tcW w:type="dxa" w:w="2410"/>
          </w:tcPr>
          <w:p>
            <w:pPr>
              <w:pStyle w:val="Боковик"/>
              <w:ind w:left="170"/>
              <w:contextualSpacing/>
              <w:rPr>
                <w:b/>
                <w:bCs/>
                <w:sz w:val="20"/>
                <w:lang w:val="kk-KZ"/>
              </w:rPr>
            </w:pPr>
            <w:r w:rsidRPr="00D11F44">
              <w:rPr>
                <w:b/>
                <w:bCs/>
                <w:sz w:val="20"/>
                <w:lang w:val="kk-KZ"/>
              </w:rPr>
              <w:t xml:space="preserve">Абай</w:t>
            </w:r>
          </w:p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271759">
              <w:rPr>
                <w:rFonts w:hAnsi="Times New Roman" w:ascii="Times New Roman"/>
                <w:sz w:val="20"/>
                <w:lang w:val="kk-KZ"/>
              </w:rPr>
              <w:t xml:space="preserve">Абай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  <w:lang w:val="kk-KZ"/>
              </w:rPr>
              <w:t xml:space="preserve">1.2</w:t>
            </w:r>
          </w:p>
        </w:tc>
        <w:tc>
          <w:tcPr>
            <w:tcW w:type="dxa" w:w="2410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/>
                <w:sz w:val="20"/>
                <w:lang w:val="en-US"/>
              </w:rPr>
              <w:t xml:space="preserve">Ақмола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D11F44">
              <w:rPr>
                <w:rFonts w:hAnsi="Times New Roman" w:ascii="Times New Roman"/>
                <w:sz w:val="20"/>
                <w:lang w:val="en-US"/>
              </w:rPr>
              <w:t xml:space="preserve">Акмолинск</w:t>
            </w:r>
            <w:r w:rsidRPr="00D11F4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  <w:lang w:val="kk-KZ"/>
              </w:rPr>
              <w:t xml:space="preserve">1.3</w:t>
            </w:r>
          </w:p>
        </w:tc>
        <w:tc>
          <w:tcPr>
            <w:tcW w:type="dxa" w:w="2410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/>
                <w:sz w:val="20"/>
                <w:lang w:val="en-US"/>
              </w:rPr>
              <w:t xml:space="preserve">Ақтөбе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D11F44">
              <w:rPr>
                <w:rFonts w:hAnsi="Times New Roman" w:ascii="Times New Roman"/>
                <w:sz w:val="20"/>
                <w:lang w:val="en-US"/>
              </w:rPr>
              <w:t xml:space="preserve">Актюбинск</w:t>
            </w:r>
            <w:r w:rsidRPr="00D11F4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  <w:lang w:val="kk-KZ"/>
              </w:rPr>
              <w:t xml:space="preserve">1.4</w:t>
            </w:r>
          </w:p>
        </w:tc>
        <w:tc>
          <w:tcPr>
            <w:tcW w:type="dxa" w:w="2410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/>
                <w:sz w:val="20"/>
                <w:lang w:val="en-US"/>
              </w:rPr>
              <w:t xml:space="preserve">Алматы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D11F44">
              <w:rPr>
                <w:rFonts w:hAnsi="Times New Roman" w:ascii="Times New Roman"/>
                <w:sz w:val="20"/>
                <w:lang w:val="en-US"/>
              </w:rPr>
              <w:t xml:space="preserve">Алматинск</w:t>
            </w:r>
            <w:r w:rsidRPr="00D11F4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  <w:lang w:val="kk-KZ"/>
              </w:rPr>
              <w:t xml:space="preserve">1.5</w:t>
            </w:r>
          </w:p>
        </w:tc>
        <w:tc>
          <w:tcPr>
            <w:tcW w:type="dxa" w:w="2410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/>
                <w:sz w:val="20"/>
                <w:lang w:val="en-US"/>
              </w:rPr>
              <w:t xml:space="preserve">Атырау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D11F44">
              <w:rPr>
                <w:rFonts w:hAnsi="Times New Roman" w:ascii="Times New Roman"/>
                <w:sz w:val="20"/>
                <w:lang w:val="en-US"/>
              </w:rPr>
              <w:t xml:space="preserve">Атырауск</w:t>
            </w:r>
            <w:r w:rsidRPr="00D11F4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  <w:lang w:val="kk-KZ"/>
              </w:rPr>
              <w:t xml:space="preserve">1.6</w:t>
            </w:r>
          </w:p>
        </w:tc>
        <w:tc>
          <w:tcPr>
            <w:tcW w:type="dxa" w:w="2410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/>
                <w:sz w:val="20"/>
                <w:lang w:val="en-US"/>
              </w:rPr>
              <w:t xml:space="preserve">Батыс Қазақстан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D11F44">
              <w:rPr>
                <w:rFonts w:hAnsi="Times New Roman" w:ascii="Times New Roman"/>
                <w:sz w:val="20"/>
                <w:lang w:val="en-US"/>
              </w:rPr>
              <w:t xml:space="preserve">Западно-Казахстанск</w:t>
            </w:r>
            <w:r w:rsidRPr="00D11F4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  <w:lang w:val="kk-KZ"/>
              </w:rPr>
              <w:t xml:space="preserve">1.7</w:t>
            </w:r>
          </w:p>
        </w:tc>
        <w:tc>
          <w:tcPr>
            <w:tcW w:type="dxa" w:w="2410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/>
                <w:sz w:val="20"/>
                <w:lang w:val="en-US"/>
              </w:rPr>
              <w:t xml:space="preserve">Жамбыл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D11F44">
              <w:rPr>
                <w:rFonts w:hAnsi="Times New Roman" w:ascii="Times New Roman"/>
                <w:sz w:val="20"/>
                <w:lang w:val="en-US"/>
              </w:rPr>
              <w:t xml:space="preserve">Жамбылск</w:t>
            </w:r>
            <w:r w:rsidRPr="00D11F4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  <w:lang w:val="kk-KZ"/>
              </w:rPr>
              <w:t xml:space="preserve">1.8</w:t>
            </w:r>
          </w:p>
        </w:tc>
        <w:tc>
          <w:tcPr>
            <w:tcW w:type="dxa" w:w="2410"/>
          </w:tcPr>
          <w:p>
            <w:pPr>
              <w:pStyle w:val="Боковик"/>
              <w:ind w:left="170"/>
              <w:contextualSpacing/>
              <w:rPr>
                <w:b/>
                <w:bCs/>
                <w:sz w:val="20"/>
                <w:lang w:val="kk-KZ"/>
              </w:rPr>
            </w:pPr>
            <w:r w:rsidRPr="00D11F44">
              <w:rPr>
                <w:b/>
                <w:bCs/>
                <w:sz w:val="20"/>
                <w:lang w:val="kk-KZ"/>
              </w:rPr>
              <w:t xml:space="preserve">Жетісу</w:t>
            </w:r>
          </w:p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Cs/>
                <w:sz w:val="20"/>
                <w:lang w:val="kk-KZ"/>
              </w:rPr>
              <w:t xml:space="preserve">Жетісу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  <w:lang w:val="kk-KZ"/>
              </w:rPr>
              <w:t xml:space="preserve">1.9</w:t>
            </w:r>
          </w:p>
        </w:tc>
        <w:tc>
          <w:tcPr>
            <w:tcW w:type="dxa" w:w="2410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/>
                <w:sz w:val="20"/>
                <w:lang w:val="en-US"/>
              </w:rPr>
              <w:t xml:space="preserve">Қарағанды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D11F44">
              <w:rPr>
                <w:rFonts w:hAnsi="Times New Roman" w:ascii="Times New Roman"/>
                <w:sz w:val="20"/>
                <w:lang w:val="en-US"/>
              </w:rPr>
              <w:t xml:space="preserve">Карагандинск</w:t>
            </w:r>
            <w:r w:rsidRPr="00D11F4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  <w:lang w:val="kk-KZ"/>
              </w:rPr>
              <w:t xml:space="preserve">1.10</w:t>
            </w:r>
          </w:p>
        </w:tc>
        <w:tc>
          <w:tcPr>
            <w:tcW w:type="dxa" w:w="2410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/>
                <w:sz w:val="20"/>
                <w:lang w:val="en-US"/>
              </w:rPr>
              <w:t xml:space="preserve">Қостанай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D11F44">
              <w:rPr>
                <w:rFonts w:hAnsi="Times New Roman" w:ascii="Times New Roman"/>
                <w:sz w:val="20"/>
                <w:lang w:val="en-US"/>
              </w:rPr>
              <w:t xml:space="preserve">Костанайск</w:t>
            </w:r>
            <w:r w:rsidRPr="00D11F4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  <w:lang w:val="kk-KZ"/>
              </w:rPr>
              <w:t xml:space="preserve">1.11</w:t>
            </w:r>
          </w:p>
        </w:tc>
        <w:tc>
          <w:tcPr>
            <w:tcW w:type="dxa" w:w="2410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/>
                <w:sz w:val="20"/>
                <w:lang w:val="en-US"/>
              </w:rPr>
              <w:t xml:space="preserve">Қызылорда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D11F44">
              <w:rPr>
                <w:rFonts w:hAnsi="Times New Roman" w:ascii="Times New Roman"/>
                <w:sz w:val="20"/>
                <w:lang w:val="en-US"/>
              </w:rPr>
              <w:t xml:space="preserve">Кызылординск</w:t>
            </w:r>
            <w:r w:rsidRPr="00D11F4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  <w:lang w:val="kk-KZ"/>
              </w:rPr>
              <w:t xml:space="preserve">1.12</w:t>
            </w:r>
          </w:p>
        </w:tc>
        <w:tc>
          <w:tcPr>
            <w:tcW w:type="dxa" w:w="2410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/>
                <w:sz w:val="20"/>
                <w:lang w:val="en-US"/>
              </w:rPr>
              <w:t xml:space="preserve">Маңғыстау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D11F44">
              <w:rPr>
                <w:rFonts w:hAnsi="Times New Roman" w:ascii="Times New Roman"/>
                <w:sz w:val="20"/>
                <w:lang w:val="en-US"/>
              </w:rPr>
              <w:t xml:space="preserve">Мангистауск</w:t>
            </w:r>
            <w:r w:rsidRPr="00D11F4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  <w:lang w:val="kk-KZ"/>
              </w:rPr>
              <w:t xml:space="preserve">1.13</w:t>
            </w:r>
          </w:p>
        </w:tc>
        <w:tc>
          <w:tcPr>
            <w:tcW w:type="dxa" w:w="2410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/>
                <w:sz w:val="20"/>
                <w:lang w:val="en-US"/>
              </w:rPr>
              <w:t xml:space="preserve">Павлодар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D11F44">
              <w:rPr>
                <w:rFonts w:hAnsi="Times New Roman" w:ascii="Times New Roman"/>
                <w:sz w:val="20"/>
                <w:lang w:val="en-US"/>
              </w:rPr>
              <w:t xml:space="preserve">Павлодарск</w:t>
            </w:r>
            <w:r w:rsidRPr="00D11F4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</w:rPr>
              <w:t xml:space="preserve">1.14</w:t>
            </w:r>
          </w:p>
        </w:tc>
        <w:tc>
          <w:tcPr>
            <w:tcW w:type="dxa" w:w="2410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/>
                <w:sz w:val="20"/>
                <w:lang w:val="en-US"/>
              </w:rPr>
              <w:t xml:space="preserve">Солтүстік Қазақстан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D11F44">
              <w:rPr>
                <w:rFonts w:hAnsi="Times New Roman" w:ascii="Times New Roman"/>
                <w:sz w:val="20"/>
                <w:lang w:val="en-US"/>
              </w:rPr>
              <w:t xml:space="preserve">Северо-Казахстанск</w:t>
            </w:r>
            <w:r w:rsidRPr="00D11F44">
              <w:rPr>
                <w:rFonts w:hAnsi="Times New Roman" w:ascii="Times New Roman"/>
                <w:sz w:val="20"/>
                <w:lang w:val="kk-KZ"/>
              </w:rPr>
              <w:t xml:space="preserve">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2111"/>
          <w:tblHeader/>
        </w:trPr>
        <w:tc>
          <w:tcPr>
            <w:tcW w:type="dxa" w:w="70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Жол коды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Код строки</w:t>
            </w:r>
          </w:p>
        </w:tc>
        <w:tc>
          <w:tcPr>
            <w:tcW w:type="dxa" w:w="2410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</w:rPr>
            </w:pPr>
            <w:r w:rsidRPr="000C7004">
              <w:rPr>
                <w:rFonts w:hAnsi="Times New Roman" w:ascii="Times New Roman"/>
                <w:b/>
                <w:snapToGrid w:val="false"/>
                <w:sz w:val="20"/>
              </w:rPr>
              <w:t xml:space="preserve">Көрсеткіштің атауы</w:t>
            </w:r>
            <w:r>
              <w:rPr>
                <w:rFonts w:hAnsi="Times New Roman" w:ascii="Times New Roman"/>
                <w:snapToGrid w:val="false"/>
                <w:sz w:val="20"/>
              </w:rPr>
              <w:br/>
            </w:r>
            <w:r w:rsidRPr="000C7004">
              <w:rPr>
                <w:rFonts w:hAnsi="Times New Roman" w:ascii="Times New Roman"/>
                <w:snapToGrid w:val="false"/>
                <w:sz w:val="20"/>
              </w:rPr>
              <w:t xml:space="preserve">Наименование показателя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</w:rPr>
            </w:pPr>
            <w:r w:rsidRPr="000C7004">
              <w:rPr>
                <w:rFonts w:hAnsi="Times New Roman" w:ascii="Times New Roman"/>
                <w:b/>
                <w:sz w:val="20"/>
              </w:rPr>
              <w:t xml:space="preserve">Тасымалданған жолаушылар, адам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0C7004">
              <w:rPr>
                <w:rFonts w:hAnsi="Times New Roman" w:ascii="Times New Roman"/>
                <w:sz w:val="20"/>
              </w:rPr>
              <w:t xml:space="preserve">Перевезено пассажиров, человек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</w:rPr>
              <w:t xml:space="preserve">Жолаушылар айналымы, мың ж</w:t>
            </w: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олаушы-километр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0C7004">
              <w:rPr>
                <w:rFonts w:hAnsi="Times New Roman" w:ascii="Times New Roman"/>
                <w:sz w:val="20"/>
              </w:rPr>
              <w:t xml:space="preserve">Пассажирооборот,</w:t>
            </w:r>
            <w:r>
              <w:rPr>
                <w:rFonts w:hAnsi="Times New Roman" w:ascii="Times New Roman"/>
                <w:sz w:val="20"/>
                <w:lang w:val="kk-KZ"/>
              </w:rPr>
              <w:t xml:space="preserve"> </w:t>
            </w:r>
            <w:r w:rsidRPr="000C7004">
              <w:rPr>
                <w:rFonts w:hAnsi="Times New Roman" w:ascii="Times New Roman"/>
                <w:sz w:val="20"/>
              </w:rPr>
              <w:t xml:space="preserve">тыс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яч</w:t>
            </w:r>
            <w:r w:rsidRPr="000C7004">
              <w:rPr>
                <w:rFonts w:hAnsi="Times New Roman" w:ascii="Times New Roman"/>
                <w:sz w:val="20"/>
              </w:rPr>
              <w:t xml:space="preserve"> 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пассажиро-километров</w:t>
            </w:r>
          </w:p>
          <w:p>
            <w:pPr>
              <w:ind w:right="-57" w:left="-57"/>
              <w:rPr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113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</w:rPr>
              <w:t xml:space="preserve">Жолаушылар тасымалынан түскен табыс</w:t>
            </w: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, мың теңге</w:t>
            </w:r>
            <w:r>
              <w:rPr>
                <w:rFonts w:hAnsi="Times New Roman" w:ascii="Times New Roman"/>
                <w:b/>
                <w:sz w:val="20"/>
              </w:rPr>
              <w:br/>
            </w:r>
            <w:r w:rsidRPr="000C7004">
              <w:rPr>
                <w:rFonts w:hAnsi="Times New Roman" w:ascii="Times New Roman"/>
                <w:sz w:val="20"/>
              </w:rPr>
              <w:t xml:space="preserve">Доходы от перевозки пассажиров</w:t>
            </w:r>
            <w:r>
              <w:rPr>
                <w:rFonts w:hAnsi="Times New Roman" w:ascii="Times New Roman"/>
                <w:sz w:val="20"/>
                <w:lang w:val="kk-KZ"/>
              </w:rPr>
              <w:t xml:space="preserve">, тысяч тең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ге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113" w:left="-113"/>
              <w:rPr>
                <w:rFonts w:hAnsi="Times New Roman" w:ascii="Times New Roman"/>
                <w:sz w:val="20"/>
                <w:lang w:val="kk-KZ"/>
              </w:rPr>
            </w:pPr>
            <w:r w:rsidRPr="0016682C">
              <w:rPr>
                <w:rFonts w:hAnsi="Times New Roman" w:ascii="Times New Roman"/>
                <w:b/>
                <w:bCs/>
                <w:sz w:val="20"/>
              </w:rPr>
              <w:t xml:space="preserve">Тасымалданған жүк, жолжүгі, жүк-жолжүгі, тонна</w:t>
            </w:r>
            <w:r>
              <w:rPr>
                <w:rFonts w:hAnsi="Times New Roman" w:ascii="Times New Roman"/>
                <w:b/>
                <w:bCs/>
                <w:sz w:val="20"/>
              </w:rPr>
              <w:br/>
            </w:r>
            <w:r w:rsidRPr="000C7004">
              <w:rPr>
                <w:rFonts w:hAnsi="Times New Roman" w:ascii="Times New Roman"/>
                <w:sz w:val="20"/>
              </w:rPr>
              <w:t xml:space="preserve">Перевезено (транспортировано) грузов, багажа, грузобагажа, тонн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113" w:left="-57"/>
              <w:rPr>
                <w:rFonts w:hAnsi="Times New Roman" w:ascii="Times New Roman"/>
                <w:sz w:val="20"/>
                <w:lang w:val="kk-KZ"/>
              </w:rPr>
            </w:pPr>
            <w:r w:rsidRPr="003A3B31">
              <w:rPr>
                <w:rFonts w:hAnsi="Times New Roman" w:ascii="Times New Roman"/>
                <w:b/>
                <w:bCs/>
                <w:sz w:val="20"/>
              </w:rPr>
              <w:t xml:space="preserve">Жүк айналымы,</w:t>
            </w:r>
            <w:r w:rsidRPr="003A3B31">
              <w:rPr>
                <w:rFonts w:hAnsi="Times New Roman" w:ascii="Times New Roman"/>
                <w:b/>
                <w:bCs/>
                <w:sz w:val="20"/>
                <w:lang w:val="kk-KZ"/>
              </w:rPr>
              <w:t xml:space="preserve"> </w:t>
            </w:r>
            <w:r w:rsidRPr="003A3B31">
              <w:rPr>
                <w:rFonts w:hAnsi="Times New Roman" w:ascii="Times New Roman"/>
                <w:b/>
                <w:bCs/>
                <w:sz w:val="20"/>
              </w:rPr>
              <w:t xml:space="preserve">мың тонна-километр</w:t>
            </w:r>
            <w:r>
              <w:rPr>
                <w:rFonts w:hAnsi="Times New Roman" w:ascii="Times New Roman"/>
                <w:b/>
                <w:bCs/>
                <w:sz w:val="20"/>
              </w:rPr>
              <w:br/>
            </w:r>
            <w:r w:rsidRPr="00604B33">
              <w:rPr>
                <w:rFonts w:hAnsi="Times New Roman" w:ascii="Times New Roman"/>
                <w:sz w:val="20"/>
              </w:rPr>
              <w:t xml:space="preserve">Грузооборот,</w:t>
            </w:r>
            <w:r>
              <w:rPr>
                <w:rFonts w:hAnsi="Times New Roman" w:ascii="Times New Roman"/>
                <w:b/>
                <w:bCs/>
                <w:sz w:val="20"/>
                <w:lang w:val="kk-KZ"/>
              </w:rPr>
              <w:t xml:space="preserve"> </w:t>
            </w:r>
            <w:r w:rsidRPr="000C7004">
              <w:rPr>
                <w:rFonts w:hAnsi="Times New Roman" w:ascii="Times New Roman"/>
                <w:sz w:val="20"/>
              </w:rPr>
              <w:t xml:space="preserve">тысяч тонно-километров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113" w:left="-113"/>
              <w:rPr>
                <w:rFonts w:hAnsi="Times New Roman" w:ascii="Times New Roman"/>
                <w:b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Жүк, жолжүгі, жүк-жолжүгі тасымалынан түскен табыс, </w:t>
            </w:r>
          </w:p>
          <w:p>
            <w:pPr>
              <w:pStyle w:val="ШапкаТаблицы"/>
              <w:widowControl w:val="false"/>
              <w:ind w:right="-113" w:left="-113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мың теңге</w:t>
            </w:r>
            <w:r>
              <w:rPr>
                <w:rFonts w:hAnsi="Times New Roman" w:ascii="Times New Roman"/>
                <w:b/>
                <w:sz w:val="20"/>
                <w:lang w:val="kk-KZ"/>
              </w:rPr>
              <w:br/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Доходы от перевозки (транспортировки) грузов, багажа, грузобагажа, </w:t>
            </w:r>
          </w:p>
          <w:p>
            <w:pPr>
              <w:pStyle w:val="ШапкаТаблицы"/>
              <w:widowControl w:val="false"/>
              <w:ind w:right="-113" w:left="-113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тысяч тең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ге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b/>
                <w:sz w:val="20"/>
                <w:lang w:val="kk-KZ"/>
              </w:rPr>
              <w:t xml:space="preserve">Көлік құралдарын жүргізушісімен (экипажымен) қоса жалға беруден түскен табыстар, мың теңге</w:t>
            </w:r>
            <w:r>
              <w:rPr>
                <w:rFonts w:hAnsi="Times New Roman" w:ascii="Times New Roman"/>
                <w:sz w:val="20"/>
                <w:lang w:val="kk-KZ"/>
              </w:rPr>
              <w:br/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Доходы от сдачи в аренду транспортных средств с водителем (экипажем),</w:t>
            </w:r>
          </w:p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тысяч тең</w:t>
            </w: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ге</w:t>
            </w: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0C7004">
              <w:rPr>
                <w:sz w:val="20"/>
                <w:szCs w:val="20"/>
                <w:lang w:val="kk-KZ"/>
              </w:rPr>
              <w:t xml:space="preserve">А</w:t>
            </w:r>
          </w:p>
        </w:tc>
        <w:tc>
          <w:tcPr>
            <w:tcW w:type="dxa" w:w="2410"/>
            <w:vAlign w:val="center"/>
          </w:tcPr>
          <w:p>
            <w:pPr>
              <w:pStyle w:val="ШапкаТаблицы"/>
              <w:widowControl w:val="false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Б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1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lang w:val="kk-KZ"/>
              </w:rPr>
            </w:pP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2</w:t>
            </w: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3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 w:rsidRPr="000C7004">
              <w:rPr>
                <w:rFonts w:hAnsi="Times New Roman" w:ascii="Times New Roman"/>
                <w:sz w:val="20"/>
                <w:lang w:val="kk-KZ"/>
              </w:rPr>
              <w:t xml:space="preserve">4</w:t>
            </w: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5</w:t>
            </w: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6</w:t>
            </w: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  <w:r>
              <w:rPr>
                <w:rFonts w:hAnsi="Times New Roman" w:ascii="Times New Roman"/>
                <w:sz w:val="20"/>
                <w:lang w:val="kk-KZ"/>
              </w:rPr>
              <w:t xml:space="preserve">7</w:t>
            </w: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  <w:lang w:val="kk-KZ"/>
              </w:rPr>
              <w:t xml:space="preserve">1.15</w:t>
            </w:r>
          </w:p>
        </w:tc>
        <w:tc>
          <w:tcPr>
            <w:tcW w:type="dxa" w:w="2410"/>
          </w:tcPr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/>
                <w:sz w:val="20"/>
                <w:lang w:val="kk-KZ"/>
              </w:rPr>
              <w:t xml:space="preserve">Түркістан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D11F44">
              <w:rPr>
                <w:rFonts w:hAnsi="Times New Roman" w:ascii="Times New Roman"/>
                <w:sz w:val="20"/>
                <w:lang w:val="kk-KZ"/>
              </w:rPr>
              <w:t xml:space="preserve">Туркестанская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  <w:lang w:val="kk-KZ"/>
              </w:rPr>
              <w:t xml:space="preserve">1.16</w:t>
            </w:r>
          </w:p>
        </w:tc>
        <w:tc>
          <w:tcPr>
            <w:tcW w:type="dxa" w:w="2410"/>
          </w:tcPr>
          <w:p>
            <w:pPr>
              <w:pStyle w:val="Боковик"/>
              <w:ind w:left="170"/>
              <w:contextualSpacing/>
              <w:rPr>
                <w:b/>
                <w:sz w:val="20"/>
                <w:lang w:val="kk-KZ"/>
              </w:rPr>
            </w:pPr>
            <w:r w:rsidRPr="00D11F44">
              <w:rPr>
                <w:b/>
                <w:sz w:val="20"/>
                <w:lang w:val="kk-KZ"/>
              </w:rPr>
              <w:t xml:space="preserve">Ұлытау</w:t>
            </w:r>
          </w:p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sz w:val="20"/>
                <w:lang w:val="kk-KZ"/>
              </w:rPr>
              <w:t xml:space="preserve">Ұлытау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</w:rPr>
              <w:t xml:space="preserve">1.17</w:t>
            </w:r>
          </w:p>
        </w:tc>
        <w:tc>
          <w:tcPr>
            <w:tcW w:type="dxa" w:w="2410"/>
          </w:tcPr>
          <w:p>
            <w:pPr>
              <w:pStyle w:val="ШапкаТаблицы"/>
              <w:widowControl w:val="false"/>
              <w:ind w:right="-113"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/>
                <w:sz w:val="20"/>
                <w:lang w:val="en-US"/>
              </w:rPr>
              <w:t xml:space="preserve">Шығыс Қазақстан</w:t>
            </w:r>
            <w:r>
              <w:rPr>
                <w:rFonts w:hAnsi="Times New Roman" w:ascii="Times New Roman"/>
                <w:b/>
                <w:sz w:val="20"/>
                <w:lang w:val="en-US"/>
              </w:rPr>
              <w:br/>
            </w:r>
            <w:r w:rsidRPr="00D11F44">
              <w:rPr>
                <w:rFonts w:hAnsi="Times New Roman" w:ascii="Times New Roman"/>
                <w:sz w:val="20"/>
                <w:lang w:val="en-US"/>
              </w:rPr>
              <w:t xml:space="preserve">Восточно-Казахстанск</w:t>
            </w:r>
            <w:r w:rsidRPr="00D11F44">
              <w:rPr>
                <w:rFonts w:hAnsi="Times New Roman" w:ascii="Times New Roman"/>
                <w:sz w:val="20"/>
              </w:rPr>
              <w:t xml:space="preserve">а</w:t>
            </w:r>
            <w:r w:rsidRPr="00D11F44">
              <w:rPr>
                <w:rFonts w:hAnsi="Times New Roman" w:ascii="Times New Roman"/>
                <w:sz w:val="20"/>
                <w:lang w:val="kk-KZ"/>
              </w:rPr>
              <w:t xml:space="preserve">я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</w:rPr>
              <w:t xml:space="preserve">1.18</w:t>
            </w:r>
          </w:p>
        </w:tc>
        <w:tc>
          <w:tcPr>
            <w:tcW w:type="dxa" w:w="2410"/>
          </w:tcPr>
          <w:p>
            <w:pPr>
              <w:pStyle w:val="Боковик"/>
              <w:ind w:left="170"/>
              <w:contextualSpacing/>
              <w:rPr>
                <w:b/>
                <w:sz w:val="20"/>
                <w:lang w:val="en-US"/>
              </w:rPr>
            </w:pPr>
            <w:r w:rsidRPr="00D11F44">
              <w:rPr>
                <w:b/>
                <w:sz w:val="20"/>
                <w:lang w:val="en-US"/>
              </w:rPr>
              <w:t xml:space="preserve">Астан</w:t>
            </w:r>
            <w:r w:rsidRPr="00D11F44">
              <w:rPr>
                <w:b/>
                <w:sz w:val="20"/>
                <w:lang w:val="kk-KZ"/>
              </w:rPr>
              <w:t xml:space="preserve">а</w:t>
            </w:r>
            <w:r w:rsidRPr="00D11F44">
              <w:rPr>
                <w:b/>
                <w:sz w:val="20"/>
                <w:lang w:val="en-US"/>
              </w:rPr>
              <w:t xml:space="preserve"> </w:t>
            </w:r>
            <w:r w:rsidRPr="00D11F44">
              <w:rPr>
                <w:b/>
                <w:sz w:val="20"/>
                <w:lang w:val="en-US"/>
              </w:rPr>
              <w:t xml:space="preserve">қаласы</w:t>
            </w:r>
          </w:p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Cs/>
                <w:sz w:val="20"/>
                <w:lang w:val="en-US"/>
              </w:rPr>
              <w:t xml:space="preserve">город Астана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</w:rPr>
              <w:t xml:space="preserve">1.19</w:t>
            </w:r>
          </w:p>
        </w:tc>
        <w:tc>
          <w:tcPr>
            <w:tcW w:type="dxa" w:w="2410"/>
          </w:tcPr>
          <w:p>
            <w:pPr>
              <w:pStyle w:val="Боковик"/>
              <w:ind w:left="170"/>
              <w:contextualSpacing/>
              <w:rPr>
                <w:b/>
                <w:sz w:val="20"/>
                <w:lang w:val="en-US"/>
              </w:rPr>
            </w:pPr>
            <w:r w:rsidRPr="00D11F44">
              <w:rPr>
                <w:b/>
                <w:sz w:val="20"/>
                <w:lang w:val="en-US"/>
              </w:rPr>
              <w:t xml:space="preserve">Алматы</w:t>
            </w:r>
            <w:r w:rsidRPr="00D11F44">
              <w:rPr>
                <w:b/>
                <w:sz w:val="20"/>
                <w:lang w:val="en-US"/>
              </w:rPr>
              <w:t xml:space="preserve"> </w:t>
            </w:r>
            <w:r w:rsidRPr="00D11F44">
              <w:rPr>
                <w:b/>
                <w:sz w:val="20"/>
                <w:lang w:val="en-US"/>
              </w:rPr>
              <w:t xml:space="preserve">қаласы</w:t>
            </w:r>
          </w:p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Cs/>
                <w:sz w:val="20"/>
                <w:lang w:val="en-US"/>
              </w:rPr>
              <w:t xml:space="preserve">город Алматы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  <w:tr w:rsidTr="006D1B00">
        <w:trPr>
          <w:trHeight w:val="60"/>
          <w:tblHeader/>
        </w:trPr>
        <w:tc>
          <w:tcPr>
            <w:tcW w:type="dxa" w:w="709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D11F44">
              <w:rPr>
                <w:sz w:val="20"/>
              </w:rPr>
              <w:t xml:space="preserve">1.20</w:t>
            </w:r>
          </w:p>
        </w:tc>
        <w:tc>
          <w:tcPr>
            <w:tcW w:type="dxa" w:w="2410"/>
          </w:tcPr>
          <w:p>
            <w:pPr>
              <w:pStyle w:val="Боковик"/>
              <w:ind w:left="170"/>
              <w:contextualSpacing/>
              <w:rPr>
                <w:b/>
                <w:sz w:val="20"/>
                <w:lang w:val="en-US"/>
              </w:rPr>
            </w:pPr>
            <w:r w:rsidRPr="00D11F44">
              <w:rPr>
                <w:b/>
                <w:sz w:val="20"/>
                <w:lang w:val="en-US"/>
              </w:rPr>
              <w:t xml:space="preserve">Шымкент</w:t>
            </w:r>
            <w:r w:rsidRPr="00D11F44">
              <w:rPr>
                <w:b/>
                <w:sz w:val="20"/>
                <w:lang w:val="en-US"/>
              </w:rPr>
              <w:t xml:space="preserve"> </w:t>
            </w:r>
            <w:r w:rsidRPr="00D11F44">
              <w:rPr>
                <w:b/>
                <w:sz w:val="20"/>
                <w:lang w:val="en-US"/>
              </w:rPr>
              <w:t xml:space="preserve">қаласы</w:t>
            </w:r>
          </w:p>
          <w:p>
            <w:pPr>
              <w:pStyle w:val="ШапкаТаблицы"/>
              <w:widowControl w:val="false"/>
              <w:ind w:left="170"/>
              <w:jc w:val="left"/>
              <w:rPr>
                <w:rFonts w:hAnsi="Times New Roman" w:ascii="Times New Roman"/>
                <w:sz w:val="20"/>
                <w:lang w:val="kk-KZ"/>
              </w:rPr>
            </w:pPr>
            <w:r w:rsidRPr="00D11F44">
              <w:rPr>
                <w:rFonts w:hAnsi="Times New Roman" w:ascii="Times New Roman"/>
                <w:bCs/>
                <w:sz w:val="20"/>
                <w:lang w:val="en-US"/>
              </w:rPr>
              <w:t xml:space="preserve">город Шымкент</w:t>
            </w:r>
          </w:p>
        </w:tc>
        <w:tc>
          <w:tcPr>
            <w:tcW w:type="dxa" w:w="1559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7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418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  <w:tc>
          <w:tcPr>
            <w:tcW w:type="dxa" w:w="2126"/>
            <w:vAlign w:val="center"/>
          </w:tcPr>
          <w:p>
            <w:pPr>
              <w:pStyle w:val="ШапкаТаблицы"/>
              <w:widowControl w:val="false"/>
              <w:ind w:right="-57" w:left="-57"/>
              <w:rPr>
                <w:rFonts w:hAnsi="Times New Roman" w:ascii="Times New Roman"/>
                <w:sz w:val="20"/>
                <w:lang w:val="kk-KZ"/>
              </w:rPr>
            </w:pPr>
          </w:p>
        </w:tc>
      </w:tr>
    </w:tbl>
    <w:p>
      <w:pPr>
        <w:spacing w:before="120"/>
        <w:rPr>
          <w:b/>
          <w:sz w:val="20"/>
          <w:szCs w:val="20"/>
          <w:lang w:val="kk-KZ"/>
        </w:rPr>
      </w:pPr>
      <w:r>
        <w:rPr>
          <w:b/>
          <w:sz w:val="20"/>
          <w:szCs w:val="20"/>
        </w:rPr>
        <w:t xml:space="preserve">4</w:t>
      </w:r>
      <w:r w:rsidRPr="0000344B">
        <w:rPr>
          <w:b/>
          <w:sz w:val="20"/>
          <w:szCs w:val="20"/>
          <w:lang w:val="kk-KZ"/>
        </w:rPr>
        <w:t xml:space="preserve">. Статистикалық нысанды толтыруға жұмсалған уақытты көрсетіңіз, сағатпен (қажеттісін қоршаңыз)</w:t>
      </w:r>
    </w:p>
    <w:p>
      <w:pPr>
        <w:rPr>
          <w:sz w:val="20"/>
          <w:szCs w:val="20"/>
          <w:lang w:val="kk-KZ"/>
        </w:rPr>
      </w:pPr>
      <w:r w:rsidRPr="0000344B">
        <w:rPr>
          <w:sz w:val="20"/>
          <w:szCs w:val="20"/>
          <w:lang w:val="kk-KZ"/>
        </w:rPr>
        <w:t xml:space="preserve">    Укажите время, затраченное на заполнение статистической формы, в часах (нужное обвести)</w:t>
      </w:r>
    </w:p>
    <w:p>
      <w:pPr>
        <w:ind w:left="360"/>
        <w:rPr>
          <w:b/>
          <w:lang w:val="kk-KZ"/>
        </w:rPr>
      </w:pPr>
    </w:p>
    <w:tbl>
      <w:tblPr>
        <w:tblStyle w:val="NormalTable"/>
        <w:tblpPr w:tblpY="-159" w:tblpX="108" w:horzAnchor="margin" w:vertAnchor="text" w:rightFromText="180" w:leftFromText="180"/>
        <w:tblOverlap w:val="never"/>
        <w:tblW w:type="dxa" w:w="8897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1E0" w:noVBand="0" w:noHBand="0" w:lastColumn="1" w:firstColumn="1" w:lastRow="1" w:firstRow="1"/>
      </w:tblPr>
      <w:tblGrid>
        <w:gridCol w:w="2093"/>
        <w:gridCol w:w="1134"/>
        <w:gridCol w:w="1134"/>
        <w:gridCol w:w="1134"/>
        <w:gridCol w:w="1134"/>
        <w:gridCol w:w="2268"/>
      </w:tblGrid>
      <w:tr w:rsidTr="006D1B00">
        <w:trPr>
          <w:trHeight w:val="139"/>
        </w:trPr>
        <w:tc>
          <w:tcPr>
            <w:tcW w:type="dxa" w:w="2093"/>
            <w:tcBorders>
              <w:left w:space="0" w:sz="4" w:color="auto" w:val="single"/>
              <w:bottom w:val="nil"/>
            </w:tcBorders>
            <w:vAlign w:val="center"/>
          </w:tcPr>
          <w:p>
            <w:pPr>
              <w:ind w:firstLine="142"/>
              <w:jc w:val="center"/>
              <w:rPr>
                <w:b/>
                <w:sz w:val="20"/>
                <w:szCs w:val="20"/>
              </w:rPr>
            </w:pPr>
            <w:r w:rsidRPr="0000344B">
              <w:rPr>
                <w:b/>
                <w:iCs/>
                <w:sz w:val="20"/>
                <w:szCs w:val="20"/>
              </w:rPr>
              <w:t xml:space="preserve">1 </w:t>
            </w:r>
            <w:r w:rsidRPr="0000344B">
              <w:rPr>
                <w:b/>
                <w:iCs/>
                <w:sz w:val="20"/>
                <w:szCs w:val="20"/>
              </w:rPr>
              <w:t xml:space="preserve">сағ</w:t>
            </w:r>
            <w:r w:rsidRPr="0000344B">
              <w:rPr>
                <w:b/>
                <w:iCs/>
                <w:sz w:val="20"/>
                <w:szCs w:val="20"/>
                <w:lang w:val="kk-KZ"/>
              </w:rPr>
              <w:t xml:space="preserve">ат</w:t>
            </w:r>
            <w:r w:rsidRPr="0000344B">
              <w:rPr>
                <w:b/>
                <w:iCs/>
                <w:sz w:val="20"/>
                <w:szCs w:val="20"/>
                <w:lang w:val="kk-KZ"/>
              </w:rPr>
              <w:t xml:space="preserve">қа </w:t>
            </w:r>
            <w:r w:rsidRPr="0000344B">
              <w:rPr>
                <w:b/>
                <w:iCs/>
                <w:sz w:val="20"/>
                <w:szCs w:val="20"/>
              </w:rPr>
              <w:t xml:space="preserve">дейiн</w:t>
            </w:r>
          </w:p>
        </w:tc>
        <w:tc>
          <w:tcPr>
            <w:tcW w:type="dxa" w:w="1134"/>
            <w:vMerge w:val="restart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00344B">
              <w:rPr>
                <w:iCs/>
                <w:sz w:val="20"/>
                <w:szCs w:val="20"/>
              </w:rPr>
              <w:t xml:space="preserve">1-2</w:t>
            </w:r>
          </w:p>
        </w:tc>
        <w:tc>
          <w:tcPr>
            <w:tcW w:type="dxa" w:w="1134"/>
            <w:vMerge w:val="restart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00344B">
              <w:rPr>
                <w:iCs/>
                <w:sz w:val="20"/>
                <w:szCs w:val="20"/>
              </w:rPr>
              <w:t xml:space="preserve">2-4</w:t>
            </w:r>
          </w:p>
        </w:tc>
        <w:tc>
          <w:tcPr>
            <w:tcW w:type="dxa" w:w="1134"/>
            <w:vMerge w:val="restart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00344B">
              <w:rPr>
                <w:iCs/>
                <w:sz w:val="20"/>
                <w:szCs w:val="20"/>
              </w:rPr>
              <w:t xml:space="preserve">4-8</w:t>
            </w:r>
          </w:p>
        </w:tc>
        <w:tc>
          <w:tcPr>
            <w:tcW w:type="dxa" w:w="1134"/>
            <w:vMerge w:val="restart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00344B">
              <w:rPr>
                <w:iCs/>
                <w:sz w:val="20"/>
                <w:szCs w:val="20"/>
              </w:rPr>
              <w:t xml:space="preserve">8-40</w:t>
            </w:r>
          </w:p>
        </w:tc>
        <w:tc>
          <w:tcPr>
            <w:tcW w:type="dxa" w:w="2268"/>
            <w:tcBorders>
              <w:bottom w:val="nil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00344B">
              <w:rPr>
                <w:b/>
                <w:iCs/>
                <w:sz w:val="20"/>
                <w:szCs w:val="20"/>
              </w:rPr>
              <w:t xml:space="preserve">40 </w:t>
            </w:r>
            <w:r w:rsidRPr="0000344B">
              <w:rPr>
                <w:b/>
                <w:iCs/>
                <w:sz w:val="20"/>
                <w:szCs w:val="20"/>
              </w:rPr>
              <w:t xml:space="preserve">сағ</w:t>
            </w:r>
            <w:r w:rsidRPr="0000344B">
              <w:rPr>
                <w:b/>
                <w:iCs/>
                <w:sz w:val="20"/>
                <w:szCs w:val="20"/>
                <w:lang w:val="kk-KZ"/>
              </w:rPr>
              <w:t xml:space="preserve">аттан </w:t>
            </w:r>
            <w:r w:rsidRPr="0000344B">
              <w:rPr>
                <w:b/>
                <w:iCs/>
                <w:sz w:val="20"/>
                <w:szCs w:val="20"/>
              </w:rPr>
              <w:t xml:space="preserve">артық</w:t>
            </w:r>
          </w:p>
        </w:tc>
      </w:tr>
      <w:tr w:rsidTr="006D1B00">
        <w:trPr>
          <w:trHeight w:val="91"/>
        </w:trPr>
        <w:tc>
          <w:tcPr>
            <w:tcW w:type="dxa" w:w="2093"/>
            <w:tcBorders>
              <w:top w:val="nil"/>
              <w:left w:space="0" w:sz="4" w:color="auto" w:val="single"/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00344B">
              <w:rPr>
                <w:iCs/>
                <w:sz w:val="20"/>
                <w:szCs w:val="20"/>
              </w:rPr>
              <w:t xml:space="preserve">до 1</w:t>
            </w:r>
            <w:r w:rsidRPr="0000344B">
              <w:rPr>
                <w:iCs/>
                <w:sz w:val="20"/>
                <w:szCs w:val="20"/>
                <w:lang w:val="kk-KZ"/>
              </w:rPr>
              <w:t xml:space="preserve"> часа</w:t>
            </w:r>
          </w:p>
        </w:tc>
        <w:tc>
          <w:tcPr>
            <w:tcW w:type="dxa" w:w="1134"/>
            <w:vMerge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134"/>
            <w:vMerge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134"/>
            <w:vMerge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134"/>
            <w:vMerge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268"/>
            <w:tcBorders>
              <w:top w:val="nil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00344B">
              <w:rPr>
                <w:iCs/>
                <w:sz w:val="20"/>
                <w:szCs w:val="20"/>
              </w:rPr>
              <w:t xml:space="preserve">более 40</w:t>
            </w:r>
            <w:r w:rsidRPr="0000344B">
              <w:rPr>
                <w:iCs/>
                <w:sz w:val="20"/>
                <w:szCs w:val="20"/>
                <w:lang w:val="kk-KZ"/>
              </w:rPr>
              <w:t xml:space="preserve"> часов</w:t>
            </w:r>
          </w:p>
        </w:tc>
      </w:tr>
    </w:tbl>
    <w:p>
      <w:pPr>
        <w:rPr>
          <w:b/>
          <w:sz w:val="20"/>
          <w:szCs w:val="20"/>
          <w:lang w:val="kk-KZ"/>
        </w:rPr>
      </w:pPr>
    </w:p>
    <w:p>
      <w:pPr>
        <w:rPr>
          <w:b/>
          <w:sz w:val="20"/>
          <w:szCs w:val="20"/>
          <w:lang w:val="kk-KZ"/>
        </w:rPr>
      </w:pPr>
    </w:p>
    <w:p>
      <w:pPr>
        <w:rPr>
          <w:b/>
          <w:bCs/>
          <w:sz w:val="20"/>
          <w:szCs w:val="20"/>
          <w:lang w:val="kk-KZ"/>
        </w:rPr>
      </w:pPr>
    </w:p>
    <w:p>
      <w:pPr>
        <w:rPr>
          <w:b/>
          <w:bCs/>
          <w:sz w:val="20"/>
          <w:szCs w:val="20"/>
          <w:lang w:val="kk-KZ"/>
        </w:rPr>
      </w:pPr>
    </w:p>
    <w:p>
      <w:pPr>
        <w:rPr>
          <w:b/>
          <w:bCs/>
          <w:sz w:val="20"/>
          <w:szCs w:val="20"/>
          <w:lang w:val="kk-KZ"/>
        </w:rPr>
      </w:pPr>
    </w:p>
    <w:p>
      <w:pPr>
        <w:rPr>
          <w:b/>
          <w:bCs/>
          <w:sz w:val="20"/>
          <w:szCs w:val="20"/>
          <w:lang w:val="kk-KZ"/>
        </w:rPr>
      </w:pPr>
    </w:p>
    <w:p>
      <w:pPr>
        <w:rPr>
          <w:b/>
          <w:bCs/>
          <w:sz w:val="20"/>
          <w:szCs w:val="20"/>
          <w:lang w:val="kk-KZ"/>
        </w:rPr>
      </w:pPr>
    </w:p>
    <w:p>
      <w:pPr>
        <w:rPr>
          <w:b/>
          <w:bCs/>
          <w:sz w:val="20"/>
          <w:szCs w:val="20"/>
          <w:lang w:val="kk-KZ"/>
        </w:rPr>
      </w:pPr>
    </w:p>
    <w:p>
      <w:pPr>
        <w:rPr>
          <w:b/>
          <w:bCs/>
          <w:sz w:val="20"/>
          <w:szCs w:val="20"/>
          <w:lang w:val="kk-KZ"/>
        </w:rPr>
      </w:pPr>
    </w:p>
    <w:p>
      <w:pPr>
        <w:rPr>
          <w:b/>
          <w:bCs/>
          <w:sz w:val="20"/>
          <w:szCs w:val="20"/>
          <w:lang w:val="kk-KZ"/>
        </w:rPr>
      </w:pPr>
    </w:p>
    <w:p>
      <w:pPr>
        <w:rPr>
          <w:b/>
          <w:bCs/>
          <w:sz w:val="20"/>
          <w:szCs w:val="20"/>
          <w:lang w:val="kk-KZ"/>
        </w:rPr>
      </w:pPr>
    </w:p>
    <w:p>
      <w:pPr>
        <w:rPr>
          <w:b/>
          <w:bCs/>
          <w:sz w:val="20"/>
          <w:szCs w:val="20"/>
          <w:lang w:val="kk-KZ"/>
        </w:rPr>
      </w:pPr>
      <w:r w:rsidRPr="00D11F44">
        <w:rPr>
          <w:b/>
          <w:bCs/>
          <w:sz w:val="20"/>
          <w:szCs w:val="20"/>
          <w:lang w:val="kk-KZ"/>
        </w:rPr>
        <w:t xml:space="preserve">Атауы                                                                                                                       Мекенжайы (респонденттің)</w:t>
      </w:r>
    </w:p>
    <w:p>
      <w:pPr>
        <w:tabs>
          <w:tab w:pos="12616" w:val="left"/>
          <w:tab w:pos="13467" w:val="left"/>
          <w:tab w:pos="13608" w:val="left"/>
          <w:tab w:pos="13750" w:val="left"/>
          <w:tab w:pos="13892" w:val="left"/>
        </w:tabs>
        <w:rPr>
          <w:sz w:val="20"/>
          <w:szCs w:val="20"/>
          <w:lang w:val="kk-KZ"/>
        </w:rPr>
      </w:pPr>
      <w:r w:rsidRPr="00D11F44">
        <w:rPr>
          <w:sz w:val="20"/>
          <w:szCs w:val="20"/>
          <w:lang w:val="kk-KZ"/>
        </w:rPr>
        <w:t xml:space="preserve">Наименование_____________________________________________                Адрес (респондента)______________________________________________________________</w:t>
      </w:r>
    </w:p>
    <w:p>
      <w:pPr>
        <w:rPr>
          <w:sz w:val="20"/>
          <w:szCs w:val="20"/>
          <w:lang w:val="kk-KZ"/>
        </w:rPr>
      </w:pPr>
      <w:r w:rsidRPr="00D11F44">
        <w:rPr>
          <w:sz w:val="20"/>
          <w:szCs w:val="20"/>
          <w:lang w:val="kk-KZ"/>
        </w:rPr>
        <w:t xml:space="preserve">_________________________________________________________                           __________________________________________________________________________</w:t>
      </w:r>
    </w:p>
    <w:p>
      <w:pPr>
        <w:rPr>
          <w:sz w:val="20"/>
          <w:szCs w:val="20"/>
          <w:lang w:val="kk-KZ"/>
        </w:rPr>
      </w:pPr>
    </w:p>
    <w:p>
      <w:pPr>
        <w:rPr>
          <w:sz w:val="20"/>
          <w:szCs w:val="20"/>
          <w:lang w:val="kk-KZ"/>
        </w:rPr>
      </w:pPr>
      <w:r w:rsidRPr="00D11F44">
        <w:rPr>
          <w:b/>
          <w:sz w:val="20"/>
          <w:szCs w:val="20"/>
        </w:rPr>
        <w:t xml:space="preserve">Тел</w:t>
      </w:r>
      <w:r w:rsidRPr="00D11F44">
        <w:rPr>
          <w:b/>
          <w:sz w:val="20"/>
          <w:szCs w:val="20"/>
          <w:lang w:val="kk-KZ"/>
        </w:rPr>
        <w:t xml:space="preserve">ефоны (респонденттің)   _______</w:t>
      </w:r>
      <w:r w:rsidRPr="00D11F44">
        <w:rPr>
          <w:sz w:val="20"/>
          <w:szCs w:val="20"/>
        </w:rPr>
        <w:t xml:space="preserve">__________________________                           _________________________________________________________________________  </w:t>
      </w:r>
    </w:p>
    <w:p>
      <w:pPr>
        <w:rPr>
          <w:sz w:val="20"/>
          <w:szCs w:val="20"/>
          <w:lang w:val="kk-KZ"/>
        </w:rPr>
      </w:pPr>
      <w:r w:rsidRPr="00D11F44">
        <w:rPr>
          <w:sz w:val="20"/>
          <w:szCs w:val="20"/>
          <w:lang w:val="kk-KZ"/>
        </w:rPr>
        <w:t xml:space="preserve">Телефон</w:t>
      </w:r>
      <w:r w:rsidRPr="00D11F44">
        <w:rPr>
          <w:b/>
          <w:sz w:val="20"/>
          <w:szCs w:val="20"/>
          <w:lang w:val="kk-KZ"/>
        </w:rPr>
        <w:t xml:space="preserve"> </w:t>
      </w:r>
      <w:r w:rsidRPr="00D11F44">
        <w:rPr>
          <w:sz w:val="20"/>
          <w:szCs w:val="20"/>
          <w:lang w:val="kk-KZ"/>
        </w:rPr>
        <w:t xml:space="preserve">(респондента) </w:t>
      </w:r>
      <w:r w:rsidRPr="00D11F44">
        <w:rPr>
          <w:b/>
          <w:sz w:val="20"/>
          <w:szCs w:val="20"/>
          <w:lang w:val="kk-KZ"/>
        </w:rPr>
        <w:t xml:space="preserve">                            стационарлық</w:t>
      </w:r>
      <w:r w:rsidRPr="00D11F44">
        <w:rPr>
          <w:sz w:val="20"/>
          <w:szCs w:val="20"/>
          <w:lang w:val="kk-KZ"/>
        </w:rPr>
        <w:t xml:space="preserve">                                                                                         </w:t>
      </w:r>
      <w:r w:rsidRPr="00D11F44">
        <w:rPr>
          <w:sz w:val="20"/>
          <w:szCs w:val="20"/>
        </w:rPr>
        <w:t xml:space="preserve">    </w:t>
      </w:r>
      <w:r w:rsidRPr="00D11F44">
        <w:rPr>
          <w:sz w:val="20"/>
          <w:szCs w:val="20"/>
          <w:lang w:val="kk-KZ"/>
        </w:rPr>
        <w:t xml:space="preserve">                             </w:t>
      </w:r>
      <w:r w:rsidRPr="00D11F44">
        <w:rPr>
          <w:b/>
          <w:sz w:val="20"/>
          <w:szCs w:val="20"/>
          <w:lang w:val="kk-KZ"/>
        </w:rPr>
        <w:t xml:space="preserve">ұялы</w:t>
      </w:r>
      <w:r w:rsidRPr="00D11F44">
        <w:rPr>
          <w:sz w:val="20"/>
          <w:szCs w:val="20"/>
          <w:lang w:val="kk-KZ"/>
        </w:rPr>
        <w:t xml:space="preserve">                                                                </w:t>
      </w:r>
    </w:p>
    <w:p>
      <w:pPr>
        <w:rPr>
          <w:sz w:val="20"/>
          <w:szCs w:val="20"/>
          <w:lang w:val="kk-KZ"/>
        </w:rPr>
      </w:pPr>
      <w:r w:rsidRPr="00D11F44">
        <w:rPr>
          <w:sz w:val="20"/>
          <w:szCs w:val="20"/>
          <w:lang w:val="kk-KZ"/>
        </w:rPr>
        <w:t xml:space="preserve">                                                                     стационарный                                                                                                                         мобильный</w:t>
      </w:r>
    </w:p>
    <w:p>
      <w:pPr>
        <w:rPr>
          <w:b/>
          <w:bCs/>
          <w:sz w:val="20"/>
          <w:szCs w:val="20"/>
          <w:lang w:val="kk-KZ"/>
        </w:rPr>
      </w:pPr>
    </w:p>
    <w:p>
      <w:pPr>
        <w:rPr>
          <w:b/>
          <w:bCs/>
          <w:sz w:val="20"/>
          <w:szCs w:val="20"/>
          <w:lang w:val="kk-KZ"/>
        </w:rPr>
      </w:pPr>
    </w:p>
    <w:p>
      <w:pPr>
        <w:rPr>
          <w:b/>
          <w:bCs/>
          <w:sz w:val="20"/>
          <w:szCs w:val="20"/>
        </w:rPr>
      </w:pPr>
      <w:r w:rsidRPr="00D11F44">
        <w:rPr>
          <w:b/>
          <w:bCs/>
          <w:sz w:val="20"/>
          <w:szCs w:val="20"/>
          <w:lang w:val="kk-KZ"/>
        </w:rPr>
        <w:t xml:space="preserve">Электрондық пошта мекенжайы (респонденттің) </w:t>
      </w:r>
    </w:p>
    <w:p>
      <w:pPr>
        <w:tabs>
          <w:tab w:pos="12474" w:val="left"/>
          <w:tab w:pos="12758" w:val="left"/>
        </w:tabs>
        <w:rPr>
          <w:sz w:val="20"/>
          <w:szCs w:val="20"/>
          <w:lang w:val="kk-KZ"/>
        </w:rPr>
      </w:pPr>
      <w:r w:rsidRPr="00D11F44">
        <w:rPr>
          <w:sz w:val="20"/>
          <w:szCs w:val="20"/>
          <w:lang w:val="kk-KZ"/>
        </w:rPr>
        <w:t xml:space="preserve">Адрес электронной почты (респондента)                           ________________________________</w:t>
      </w:r>
      <w:r w:rsidRPr="00D11F44">
        <w:rPr>
          <w:sz w:val="20"/>
          <w:szCs w:val="20"/>
        </w:rPr>
        <w:t xml:space="preserve">_</w:t>
      </w:r>
      <w:r w:rsidRPr="00D11F44">
        <w:rPr>
          <w:sz w:val="20"/>
          <w:szCs w:val="20"/>
          <w:lang w:val="kk-KZ"/>
        </w:rPr>
        <w:t xml:space="preserve">________________________________________________________________ </w:t>
      </w:r>
    </w:p>
    <w:p>
      <w:pPr>
        <w:rPr>
          <w:rFonts w:eastAsia="Calibri"/>
          <w:b/>
          <w:bCs/>
          <w:sz w:val="20"/>
          <w:szCs w:val="20"/>
          <w:lang w:val="kk-KZ"/>
        </w:rPr>
      </w:pPr>
      <w:r w:rsidRPr="00D11F44">
        <w:rPr>
          <w:b/>
          <w:bCs/>
          <w:sz w:val="20"/>
          <w:szCs w:val="20"/>
          <w:lang w:val="kk-KZ"/>
        </w:rPr>
        <w:t xml:space="preserve">Орындаушы</w:t>
      </w:r>
    </w:p>
    <w:p>
      <w:pPr>
        <w:pStyle w:val="ПредУтверждПериод"/>
        <w:spacing w:before="0"/>
        <w:ind w:left="0"/>
        <w:jc w:val="both"/>
        <w:rPr>
          <w:rFonts w:hAnsi="Times New Roman" w:ascii="Times New Roman"/>
          <w:snapToGrid w:val="false"/>
          <w:lang w:val="kk-KZ"/>
        </w:rPr>
      </w:pPr>
      <w:r w:rsidRPr="00D11F44">
        <w:rPr>
          <w:rFonts w:hAnsi="Times New Roman" w:ascii="Times New Roman"/>
          <w:snapToGrid w:val="false"/>
          <w:lang w:val="kk-KZ"/>
        </w:rPr>
        <w:t xml:space="preserve">Исполнитель            _________________________________________________________                   _____________________________________________________________</w:t>
      </w:r>
    </w:p>
    <w:p>
      <w:pPr>
        <w:pStyle w:val="ПредУтверждПериод"/>
        <w:tabs>
          <w:tab w:pos="7088" w:val="left"/>
          <w:tab w:pos="7230" w:val="left"/>
        </w:tabs>
        <w:spacing w:before="0"/>
        <w:rPr>
          <w:rFonts w:hAnsi="Times New Roman" w:ascii="Times New Roman"/>
          <w:b/>
          <w:bCs/>
          <w:snapToGrid w:val="false"/>
          <w:lang w:val="kk-KZ"/>
        </w:rPr>
      </w:pPr>
      <w:r w:rsidRPr="00D11F44">
        <w:rPr>
          <w:rFonts w:hAnsi="Times New Roman" w:ascii="Times New Roman"/>
          <w:b/>
          <w:bCs/>
          <w:snapToGrid w:val="false"/>
          <w:lang w:val="kk-KZ"/>
        </w:rPr>
        <w:t xml:space="preserve">                тегі, аты және әкесінің аты (ол болған жағдайда)                                                                 қолы, телефоны</w:t>
      </w:r>
      <w:r w:rsidRPr="00D11F44">
        <w:rPr>
          <w:rFonts w:hAnsi="Times New Roman" w:ascii="Times New Roman"/>
          <w:bCs/>
          <w:snapToGrid w:val="false"/>
          <w:lang w:val="kk-KZ"/>
        </w:rPr>
        <w:t xml:space="preserve"> </w:t>
      </w:r>
      <w:r w:rsidRPr="00D11F44">
        <w:rPr>
          <w:rFonts w:hAnsi="Times New Roman" w:ascii="Times New Roman"/>
          <w:b/>
          <w:bCs/>
          <w:snapToGrid w:val="false"/>
          <w:lang w:val="kk-KZ"/>
        </w:rPr>
        <w:t xml:space="preserve">(орындаушының)</w:t>
      </w:r>
    </w:p>
    <w:p>
      <w:pPr>
        <w:pStyle w:val="ПредУтверждПериод"/>
        <w:spacing w:before="0"/>
        <w:rPr>
          <w:rFonts w:hAnsi="Times New Roman" w:ascii="Times New Roman"/>
          <w:b/>
          <w:bCs/>
          <w:snapToGrid w:val="false"/>
          <w:lang w:val="kk-KZ"/>
        </w:rPr>
      </w:pPr>
      <w:r>
        <w:rPr>
          <w:rFonts w:hAnsi="Times New Roman" w:ascii="Times New Roman"/>
          <w:b/>
          <w:bCs/>
          <w:snapToGrid w:val="false"/>
          <w:lang w:val="kk-KZ"/>
        </w:rPr>
        <w:t xml:space="preserve">                 </w:t>
      </w:r>
      <w:r w:rsidRPr="00D11F44">
        <w:rPr>
          <w:rFonts w:hAnsi="Times New Roman" w:ascii="Times New Roman"/>
          <w:b/>
          <w:bCs/>
          <w:snapToGrid w:val="false"/>
          <w:lang w:val="kk-KZ"/>
        </w:rPr>
        <w:t xml:space="preserve"> </w:t>
      </w:r>
      <w:r w:rsidRPr="00D11F44">
        <w:rPr>
          <w:rFonts w:hAnsi="Times New Roman" w:ascii="Times New Roman"/>
          <w:snapToGrid w:val="false"/>
        </w:rPr>
        <w:t xml:space="preserve">фамилия, имя и отчество</w:t>
      </w:r>
      <w:r w:rsidRPr="00D11F44">
        <w:rPr>
          <w:rFonts w:hAnsi="Times New Roman" w:ascii="Times New Roman"/>
          <w:snapToGrid w:val="false"/>
          <w:lang w:val="kk-KZ"/>
        </w:rPr>
        <w:t xml:space="preserve"> </w:t>
      </w:r>
      <w:r w:rsidRPr="00D11F44">
        <w:rPr>
          <w:rFonts w:hAnsi="Times New Roman" w:ascii="Times New Roman"/>
          <w:snapToGrid w:val="false"/>
        </w:rPr>
        <w:t xml:space="preserve">(при его наличии) </w:t>
      </w:r>
      <w:r w:rsidRPr="00D11F44">
        <w:rPr>
          <w:rFonts w:hAnsi="Times New Roman" w:ascii="Times New Roman"/>
          <w:snapToGrid w:val="false"/>
          <w:lang w:val="kk-KZ"/>
        </w:rPr>
        <w:t xml:space="preserve">                                                     </w:t>
      </w:r>
      <w:r w:rsidRPr="00D11F44">
        <w:rPr>
          <w:rFonts w:hAnsi="Times New Roman" w:ascii="Times New Roman"/>
          <w:snapToGrid w:val="false"/>
        </w:rPr>
        <w:t xml:space="preserve"> </w:t>
      </w:r>
      <w:r w:rsidRPr="00D11F44">
        <w:rPr>
          <w:rFonts w:hAnsi="Times New Roman" w:ascii="Times New Roman"/>
          <w:snapToGrid w:val="false"/>
          <w:lang w:val="kk-KZ"/>
        </w:rPr>
        <w:t xml:space="preserve">                       подпись, телефон (исполнителя)</w:t>
      </w:r>
    </w:p>
    <w:p>
      <w:pPr>
        <w:pStyle w:val="ПредУтверждПериод"/>
        <w:spacing w:before="0"/>
        <w:ind w:left="0"/>
        <w:jc w:val="both"/>
        <w:rPr>
          <w:rFonts w:hAnsi="Times New Roman" w:ascii="Times New Roman"/>
          <w:snapToGrid w:val="false"/>
          <w:lang w:val="kk-KZ"/>
        </w:rPr>
      </w:pPr>
      <w:r w:rsidRPr="00D11F44">
        <w:rPr>
          <w:rFonts w:hAnsi="Times New Roman" w:ascii="Times New Roman"/>
          <w:b/>
          <w:bCs/>
          <w:snapToGrid w:val="false"/>
          <w:lang w:val="kk-KZ"/>
        </w:rPr>
        <w:t xml:space="preserve">Бас бухгалтер немесе оның міндетін атқарушы тұлға</w:t>
      </w:r>
    </w:p>
    <w:p>
      <w:pPr>
        <w:pStyle w:val="ПредУтверждПериод"/>
        <w:spacing w:before="0"/>
        <w:ind w:left="0"/>
        <w:rPr>
          <w:rFonts w:hAnsi="Times New Roman" w:ascii="Times New Roman"/>
        </w:rPr>
      </w:pPr>
      <w:r w:rsidRPr="00D11F44">
        <w:rPr>
          <w:rFonts w:hAnsi="Times New Roman" w:ascii="Times New Roman"/>
          <w:lang w:val="kk-KZ"/>
        </w:rPr>
        <w:t xml:space="preserve">Главный бухгалтер </w:t>
      </w:r>
      <w:r w:rsidRPr="00D11F44">
        <w:rPr>
          <w:rFonts w:hAnsi="Times New Roman" w:ascii="Times New Roman"/>
          <w:snapToGrid w:val="false"/>
          <w:lang w:val="kk-KZ"/>
        </w:rPr>
        <w:t xml:space="preserve">или лицо, исполняющее его обязанности</w:t>
      </w:r>
      <w:r w:rsidRPr="00D11F44">
        <w:rPr>
          <w:rFonts w:hAnsi="Times New Roman" w:ascii="Times New Roman"/>
          <w:lang w:val="kk-KZ"/>
        </w:rPr>
        <w:t xml:space="preserve">   ____________________________________________________        ___________________</w:t>
      </w:r>
      <w:r w:rsidRPr="00D11F44">
        <w:rPr>
          <w:rFonts w:hAnsi="Times New Roman" w:ascii="Times New Roman"/>
        </w:rPr>
        <w:t xml:space="preserve">_________________</w:t>
      </w:r>
    </w:p>
    <w:p>
      <w:pPr>
        <w:pStyle w:val="ПредУтверждПериод"/>
        <w:tabs>
          <w:tab w:pos="7797" w:val="left"/>
          <w:tab w:pos="7938" w:val="left"/>
        </w:tabs>
        <w:spacing w:before="0"/>
        <w:rPr>
          <w:rFonts w:hAnsi="Times New Roman" w:ascii="Times New Roman"/>
          <w:b/>
          <w:bCs/>
          <w:snapToGrid w:val="false"/>
          <w:lang w:val="kk-KZ"/>
        </w:rPr>
      </w:pPr>
      <w:r w:rsidRPr="00D11F44">
        <w:rPr>
          <w:rFonts w:hAnsi="Times New Roman" w:ascii="Times New Roman"/>
          <w:b/>
          <w:bCs/>
          <w:snapToGrid w:val="false"/>
          <w:lang w:val="kk-KZ"/>
        </w:rPr>
        <w:t xml:space="preserve">                                                                              тегі, аты және әкесінің аты (ол болған жағдайда)                                              қолы</w:t>
      </w:r>
    </w:p>
    <w:p>
      <w:pPr>
        <w:pStyle w:val="ПредУтверждПериод"/>
        <w:spacing w:before="0"/>
        <w:jc w:val="both"/>
        <w:rPr>
          <w:rFonts w:hAnsi="Times New Roman" w:ascii="Times New Roman"/>
          <w:b/>
          <w:bCs/>
          <w:snapToGrid w:val="false"/>
          <w:lang w:val="kk-KZ"/>
        </w:rPr>
      </w:pPr>
      <w:r w:rsidRPr="00D11F44">
        <w:rPr>
          <w:rFonts w:hAnsi="Times New Roman" w:ascii="Times New Roman"/>
          <w:snapToGrid w:val="false"/>
          <w:lang w:val="kk-KZ"/>
        </w:rPr>
        <w:t xml:space="preserve">                                                                                    фамилия, имя и отчество (при его наличии)  </w:t>
      </w:r>
      <w:r w:rsidRPr="00D11F44">
        <w:rPr>
          <w:rFonts w:hAnsi="Times New Roman" w:ascii="Times New Roman"/>
          <w:b/>
          <w:bCs/>
          <w:snapToGrid w:val="false"/>
          <w:lang w:val="kk-KZ"/>
        </w:rPr>
        <w:t xml:space="preserve">                                                   </w:t>
      </w:r>
      <w:r w:rsidRPr="00D11F44">
        <w:rPr>
          <w:rFonts w:hAnsi="Times New Roman" w:ascii="Times New Roman"/>
          <w:snapToGrid w:val="false"/>
          <w:lang w:val="kk-KZ"/>
        </w:rPr>
        <w:t xml:space="preserve">подпись</w:t>
      </w:r>
    </w:p>
    <w:p>
      <w:pPr>
        <w:pStyle w:val="ПредУтверждПериод"/>
        <w:spacing w:before="0"/>
        <w:ind w:left="0"/>
        <w:jc w:val="both"/>
        <w:rPr>
          <w:rFonts w:hAnsi="Times New Roman" w:ascii="Times New Roman"/>
          <w:b/>
          <w:bCs/>
          <w:snapToGrid w:val="false"/>
          <w:lang w:val="kk-KZ"/>
        </w:rPr>
      </w:pPr>
      <w:r w:rsidRPr="00D11F44">
        <w:rPr>
          <w:rFonts w:hAnsi="Times New Roman" w:ascii="Times New Roman"/>
          <w:b/>
          <w:bCs/>
          <w:snapToGrid w:val="false"/>
          <w:lang w:val="kk-KZ"/>
        </w:rPr>
        <w:t xml:space="preserve">Басшы немесе оның міндетін атқарушы тұлға</w:t>
      </w:r>
    </w:p>
    <w:p>
      <w:pPr>
        <w:pStyle w:val="ПредУтверждПериод"/>
        <w:spacing w:before="0"/>
        <w:ind w:left="0"/>
        <w:rPr>
          <w:rFonts w:hAnsi="Times New Roman" w:ascii="Times New Roman"/>
          <w:snapToGrid w:val="false"/>
        </w:rPr>
      </w:pPr>
      <w:r w:rsidRPr="00D11F44">
        <w:rPr>
          <w:rFonts w:hAnsi="Times New Roman" w:ascii="Times New Roman"/>
          <w:snapToGrid w:val="false"/>
          <w:lang w:val="kk-KZ"/>
        </w:rPr>
        <w:t xml:space="preserve">Руководитель или лицо, исполняющее его обязанности  __________________________________________________</w:t>
      </w:r>
      <w:r w:rsidRPr="00D11F44">
        <w:rPr>
          <w:rFonts w:hAnsi="Times New Roman" w:ascii="Times New Roman"/>
          <w:snapToGrid w:val="false"/>
        </w:rPr>
        <w:t xml:space="preserve">        ___________________________________________</w:t>
      </w:r>
    </w:p>
    <w:p>
      <w:pPr>
        <w:pStyle w:val="ПредУтверждПериод"/>
        <w:spacing w:before="0"/>
        <w:jc w:val="both"/>
        <w:rPr>
          <w:rFonts w:hAnsi="Times New Roman" w:ascii="Times New Roman"/>
          <w:b/>
          <w:bCs/>
          <w:snapToGrid w:val="false"/>
          <w:lang w:val="kk-KZ"/>
        </w:rPr>
      </w:pPr>
      <w:r w:rsidRPr="00D11F44">
        <w:rPr>
          <w:rFonts w:hAnsi="Times New Roman" w:ascii="Times New Roman"/>
          <w:b/>
          <w:bCs/>
          <w:snapToGrid w:val="false"/>
          <w:lang w:val="kk-KZ"/>
        </w:rPr>
        <w:t xml:space="preserve">                                                                              тегі, аты және әкесінің аты (ол болған жағдайда)                            </w:t>
      </w:r>
      <w:r w:rsidRPr="00D11F44">
        <w:rPr>
          <w:rFonts w:hAnsi="Times New Roman" w:ascii="Times New Roman"/>
          <w:b/>
          <w:bCs/>
          <w:snapToGrid w:val="false"/>
        </w:rPr>
        <w:t xml:space="preserve">  </w:t>
      </w:r>
      <w:r w:rsidRPr="00D11F44">
        <w:rPr>
          <w:rFonts w:hAnsi="Times New Roman" w:ascii="Times New Roman"/>
          <w:b/>
          <w:bCs/>
          <w:snapToGrid w:val="false"/>
          <w:lang w:val="kk-KZ"/>
        </w:rPr>
        <w:t xml:space="preserve">                 қолы</w:t>
      </w:r>
    </w:p>
    <w:p>
      <w:pPr>
        <w:pStyle w:val="ПредУтверждПериод"/>
        <w:tabs>
          <w:tab w:pos="10490" w:val="left"/>
          <w:tab w:pos="10773" w:val="left"/>
          <w:tab w:pos="10915" w:val="left"/>
        </w:tabs>
        <w:spacing w:before="0"/>
        <w:jc w:val="both"/>
        <w:rPr>
          <w:rFonts w:hAnsi="Times New Roman" w:ascii="Times New Roman"/>
          <w:snapToGrid w:val="false"/>
          <w:lang w:val="kk-KZ"/>
        </w:rPr>
      </w:pPr>
      <w:r w:rsidRPr="00D11F44">
        <w:rPr>
          <w:rFonts w:hAnsi="Times New Roman" w:ascii="Times New Roman"/>
          <w:snapToGrid w:val="false"/>
          <w:lang w:val="kk-KZ"/>
        </w:rPr>
        <w:t xml:space="preserve">                       </w:t>
      </w:r>
      <w:r w:rsidRPr="00D11F44">
        <w:rPr>
          <w:rFonts w:hAnsi="Times New Roman" w:ascii="Times New Roman"/>
          <w:snapToGrid w:val="false"/>
        </w:rPr>
        <w:t xml:space="preserve">                                       </w:t>
      </w:r>
      <w:r w:rsidRPr="00D11F44">
        <w:rPr>
          <w:rFonts w:hAnsi="Times New Roman" w:ascii="Times New Roman"/>
          <w:snapToGrid w:val="false"/>
          <w:lang w:val="kk-KZ"/>
        </w:rPr>
        <w:t xml:space="preserve">                    </w:t>
      </w:r>
      <w:r w:rsidRPr="00D11F44">
        <w:rPr>
          <w:rFonts w:hAnsi="Times New Roman" w:ascii="Times New Roman"/>
          <w:snapToGrid w:val="false"/>
        </w:rPr>
        <w:t xml:space="preserve">фамилия, имя и отчество (при его наличии)                                    </w:t>
      </w:r>
      <w:r w:rsidRPr="00D11F44">
        <w:rPr>
          <w:rFonts w:hAnsi="Times New Roman" w:ascii="Times New Roman"/>
          <w:snapToGrid w:val="false"/>
          <w:lang w:val="kk-KZ"/>
        </w:rPr>
        <w:t xml:space="preserve">        </w:t>
      </w:r>
      <w:r w:rsidRPr="00D11F44">
        <w:rPr>
          <w:rFonts w:hAnsi="Times New Roman" w:ascii="Times New Roman"/>
          <w:snapToGrid w:val="false"/>
        </w:rPr>
        <w:t xml:space="preserve">            подпись</w:t>
      </w:r>
    </w:p>
    <w:p>
      <w:pPr>
        <w:pStyle w:val="ПредУтверждПериод"/>
        <w:spacing w:before="0"/>
        <w:ind w:left="0"/>
        <w:jc w:val="both"/>
        <w:rPr>
          <w:rFonts w:hAnsi="Times New Roman" w:ascii="Times New Roman"/>
          <w:b/>
          <w:snapToGrid w:val="false"/>
          <w:lang w:val="kk-KZ"/>
        </w:rPr>
      </w:pPr>
    </w:p>
    <w:p>
      <w:pPr>
        <w:pStyle w:val="ПредУтверждПериод"/>
        <w:spacing w:before="0"/>
        <w:ind w:left="0"/>
        <w:jc w:val="both"/>
        <w:rPr>
          <w:rFonts w:hAnsi="Times New Roman" w:ascii="Times New Roman"/>
          <w:b/>
          <w:bCs/>
          <w:snapToGrid w:val="false"/>
          <w:lang w:val="kk-KZ"/>
        </w:rPr>
      </w:pPr>
      <w:r w:rsidRPr="00D11F44">
        <w:rPr>
          <w:rFonts w:hAnsi="Times New Roman" w:ascii="Times New Roman"/>
          <w:b/>
          <w:snapToGrid w:val="false"/>
          <w:lang w:val="kk-KZ"/>
        </w:rPr>
        <w:t xml:space="preserve">Ескертпе:</w:t>
      </w:r>
    </w:p>
    <w:p>
      <w:pPr>
        <w:jc w:val="both"/>
        <w:rPr>
          <w:sz w:val="20"/>
          <w:szCs w:val="20"/>
          <w:lang w:val="kk-KZ"/>
        </w:rPr>
      </w:pPr>
      <w:r w:rsidRPr="00D11F44">
        <w:rPr>
          <w:sz w:val="20"/>
          <w:szCs w:val="20"/>
          <w:lang w:val="kk-KZ"/>
        </w:rPr>
        <w:t xml:space="preserve">Примечание:</w:t>
      </w:r>
    </w:p>
    <w:p>
      <w:pPr>
        <w:jc w:val="both"/>
        <w:rPr>
          <w:sz w:val="20"/>
          <w:szCs w:val="20"/>
          <w:lang w:val="kk-KZ"/>
        </w:rPr>
      </w:pPr>
      <w:r w:rsidRPr="00D11F44">
        <w:rPr>
          <w:b/>
          <w:bCs/>
          <w:sz w:val="20"/>
          <w:szCs w:val="20"/>
          <w:lang w:val="kk-KZ"/>
        </w:rPr>
        <w:t xml:space="preserve">Мемлекеттік статистиканың тиісті органдарына анық емес бастапқы статистикалық деректерді ұсыну және бастапқы статистикалық деректерді </w:t>
      </w:r>
      <w:r w:rsidRPr="00D11F44">
        <w:rPr>
          <w:b/>
          <w:sz w:val="20"/>
          <w:szCs w:val="20"/>
          <w:lang w:val="kk-KZ"/>
        </w:rPr>
        <w:t xml:space="preserve">белгіленген мерзімде</w:t>
      </w:r>
      <w:r w:rsidRPr="00D11F44">
        <w:rPr>
          <w:b/>
          <w:bCs/>
          <w:sz w:val="20"/>
          <w:szCs w:val="20"/>
          <w:lang w:val="kk-KZ"/>
        </w:rPr>
        <w:t xml:space="preserve"> ұсынбау «Әкімшілік құқық бұзушылық туралы» Қазақстан Республикасы Кодексінің 497-бабында көзделген әкімшілік құқық бұзушылықтар болып табылады</w:t>
      </w:r>
    </w:p>
    <w:p>
      <w:pPr>
        <w:spacing w:lineRule="auto" w:line="259" w:after="160"/>
        <w:rPr>
          <w:b/>
          <w:sz w:val="20"/>
          <w:szCs w:val="20"/>
        </w:rPr>
      </w:pPr>
      <w:r w:rsidRPr="00D11F44">
        <w:rPr>
          <w:rStyle w:val="s0"/>
          <w:sz w:val="20"/>
          <w:szCs w:val="20"/>
        </w:rPr>
        <w:t xml:space="preserve">Представление недостоверных 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правонарушениями, предусмотренными статьей 497 Кодекса Республики Казахстан «Об административных правонарушениях</w:t>
      </w:r>
    </w:p>
    <w:p>
      <w:pPr>
        <w:rPr/>
      </w:pPr>
    </w:p>
    <w:p>
      <w:pPr>
        <w:jc w:val="both"/>
        <w:rPr/>
      </w:pPr>
    </w:p>
    <w:p>
      <w:pPr>
        <w:rPr>
          <w:i/>
          <w:sz w:val="2"/>
          <w:szCs w:val="28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Агентство по стратегическому планированию и реформам Республики Казахстан - Директор департамента Арманбек Кенесович Тлеубаев, 24.09.2026 09:37:56,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транспорта Республики Казахстан - Вице-министр транспорта Республики Казахстан Жанибек Жумаевич Тайжанов, 01.10.2026 01:02:26,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Айдар Тулетаевич Жарылганов, 08.10.2026 14:43:18,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Стратегиялық жоспарлау және реформалар агенттiгiнің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14.10.2026 09:45:24, положительный результат проверки ЭЦП</w:t>
      </w:r>
    </w:p>
    <w:sectPr w:rsidSect="00862B51">
      <w:headerReference w:type="even" r:id="rId4"/>
      <w:headerReference w:type="default" r:id="rId5"/>
      <w:headerReference w:type="first" r:id="rId6"/>
      <w:footerReference w:type="first" r:id="rId13"/>
      <w:footerReference w:type="default" r:id="rId14"/>
      <w:pgSz w:orient="landscape" w:h="11906" w:w="16838"/>
      <w:pgMar w:gutter="0" w:footer="709" w:header="709" w:left="1418" w:bottom="1418" w:right="851" w:top="1418"/>
      <w:pgNumType w:start="3"/>
      <w:cols w:num="1" w:space="708">
        <w:col w:space="708" w:w="1456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14.10.2026.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14.10.2026.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KZ Arial">
    <w:altName w:val="Arial"/>
    <w:panose1 w:val="00000000000000000000"/>
    <w:charset w:val="CC"/>
    <w:family w:val="Auto"/>
    <w:pitch w:val="variable"/>
    <w:sig w:usb0="00000001" w:usb1="00000000" w:usb2="00000000" w:usb3="00000000" w:csb0="0000009F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Auto"/>
    <w:pitch w:val="variable"/>
    <w:sig w:usb0="E4002EFF" w:usb1="C200247B" w:usb2="00000009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1585" type="#_x0000_t136" style="height:79.19pt;margin-left:0;margin-top:0;mso-position-horizontal:center;mso-position-horizontal-relative:margin;mso-position-vertical:center;mso-position-vertical-relative:margin;position:absolute;rotation:315;width:536.54pt;z-index:-2147483648" o:allowincell="f" fillcolor="#808080" stroked="f">
          <v:fill opacity="0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-220682581"/>
      <w:docPartObj>
        <w:docPartGallery w:val="Page Numbers (Top of Page)"/>
        <w:docPartUnique/>
      </w:docPartObj>
    </w:sdtPr>
    <w:sdtContent>
      <w:p>
        <w:pPr>
          <w:pStyle w:val="Header"/>
          <w:jc w:val="center"/>
          <w:rPr/>
        </w:pPr>
        <w:r>
          <w:pict>
            <v:shape id="PowerPlusWaterMarkObject1026" o:spid="PowerPlusWaterMarkObject1587" type="#_x0000_t136" style="height:79.19pt;margin-left:0;margin-top:0;mso-position-horizontal:center;mso-position-horizontal-relative:margin;mso-position-vertical:center;mso-position-vertical-relative:margin;position:absolute;rotation:315;width:536.54pt;z-index:-2147483648" o:allowincell="f" fillcolor="#808080" stroked="f">
              <v:fill opacity="0.5"/>
              <v:textpath style="font-family:&quot;Times New Roman&quot;;font-size:70pt" string="АЕК 164966201"/>
              <w10:wrap anchorx="margin" anchory="margin"/>
            </v:shape>
          </w:pic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 w:rsidR="0033107A">
          <w:rPr>
            <w:noProof/>
          </w:rPr>
          <w:t xml:space="preserve">5</w:t>
        </w:r>
        <w:r>
          <w:fldChar w:fldCharType="end"/>
        </w:r>
      </w:p>
    </w:sdtContent>
  </w:sdt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1589" type="#_x0000_t136" style="height:79.19pt;margin-left:0;margin-top:0;mso-position-horizontal:center;mso-position-horizontal-relative:margin;mso-position-vertical:center;mso-position-vertical-relative:margin;position:absolute;rotation:315;width:536.54pt;z-index:-2147483648" o:allowincell="f" fillcolor="#808080" stroked="f">
          <v:fill opacity="0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decimal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tab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suff w:val="tab"/>
      <w:lvlText w:val="%1.%2.%3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suff w:val="tab"/>
      <w:lvlText w:val="%1.%2.%3.%4"/>
      <w:lvlJc w:val="left"/>
      <w:pPr>
        <w:ind w:left="2523" w:hanging="720"/>
      </w:pPr>
      <w:rPr>
        <w:rFonts w:hint="default"/>
      </w:rPr>
    </w:lvl>
    <w:lvl w:ilvl="4">
      <w:start w:val="1"/>
      <w:numFmt w:val="decimal"/>
      <w:suff w:val="tab"/>
      <w:lvlText w:val="%1.%2.%3.%4.%5"/>
      <w:lvlJc w:val="left"/>
      <w:pPr>
        <w:ind w:left="3124" w:hanging="720"/>
      </w:pPr>
      <w:rPr>
        <w:rFonts w:hint="default"/>
      </w:rPr>
    </w:lvl>
    <w:lvl w:ilvl="5">
      <w:start w:val="1"/>
      <w:numFmt w:val="decimal"/>
      <w:suff w:val="tab"/>
      <w:lvlText w:val="%1.%2.%3.%4.%5.%6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suff w:val="tab"/>
      <w:lvlText w:val="%1.%2.%3.%4.%5.%6.%7"/>
      <w:lvlJc w:val="left"/>
      <w:pPr>
        <w:ind w:left="4686" w:hanging="1080"/>
      </w:pPr>
      <w:rPr>
        <w:rFonts w:hint="default"/>
      </w:rPr>
    </w:lvl>
    <w:lvl w:ilvl="7">
      <w:start w:val="1"/>
      <w:numFmt w:val="decimal"/>
      <w:suff w:val="tab"/>
      <w:lvlText w:val="%1.%2.%3.%4.%5.%6.%7.%8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lvlJc w:val="left"/>
      <w:pPr>
        <w:ind w:left="6248" w:hanging="1440"/>
      </w:pPr>
      <w:rPr>
        <w:rFonts w:hint="default"/>
      </w:rPr>
    </w:lvl>
  </w:abstractNum>
  <w:abstractNum w:abstractNumId="3">
    <w:multiLevelType w:val="multilevel"/>
    <w:lvl w:ilvl="0">
      <w:start w:val="1"/>
      <w:numFmt w:val="decimal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tab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suff w:val="tab"/>
      <w:lvlText w:val="%1.%2.%3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suff w:val="tab"/>
      <w:lvlText w:val="%1.%2.%3.%4"/>
      <w:lvlJc w:val="left"/>
      <w:pPr>
        <w:ind w:left="2523" w:hanging="720"/>
      </w:pPr>
      <w:rPr>
        <w:rFonts w:hint="default"/>
      </w:rPr>
    </w:lvl>
    <w:lvl w:ilvl="4">
      <w:start w:val="1"/>
      <w:numFmt w:val="decimal"/>
      <w:suff w:val="tab"/>
      <w:lvlText w:val="%1.%2.%3.%4.%5"/>
      <w:lvlJc w:val="left"/>
      <w:pPr>
        <w:ind w:left="3124" w:hanging="720"/>
      </w:pPr>
      <w:rPr>
        <w:rFonts w:hint="default"/>
      </w:rPr>
    </w:lvl>
    <w:lvl w:ilvl="5">
      <w:start w:val="1"/>
      <w:numFmt w:val="decimal"/>
      <w:suff w:val="tab"/>
      <w:lvlText w:val="%1.%2.%3.%4.%5.%6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suff w:val="tab"/>
      <w:lvlText w:val="%1.%2.%3.%4.%5.%6.%7"/>
      <w:lvlJc w:val="left"/>
      <w:pPr>
        <w:ind w:left="4686" w:hanging="1080"/>
      </w:pPr>
      <w:rPr>
        <w:rFonts w:hint="default"/>
      </w:rPr>
    </w:lvl>
    <w:lvl w:ilvl="7">
      <w:start w:val="1"/>
      <w:numFmt w:val="decimal"/>
      <w:suff w:val="tab"/>
      <w:lvlText w:val="%1.%2.%3.%4.%5.%6.%7.%8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lvlJc w:val="left"/>
      <w:pPr>
        <w:ind w:left="6248" w:hanging="1440"/>
      </w:pPr>
      <w:rPr>
        <w:rFonts w:hint="default"/>
      </w:rPr>
    </w:lvl>
  </w:abstractNum>
  <w:abstractNum w:abstractNumId="4">
    <w:multiLevelType w:val="multilevel"/>
    <w:lvl w:ilvl="0">
      <w:start w:val="1"/>
      <w:numFmt w:val="decimal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tab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suff w:val="tab"/>
      <w:lvlText w:val="%1.%2.%3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suff w:val="tab"/>
      <w:lvlText w:val="%1.%2.%3.%4"/>
      <w:lvlJc w:val="left"/>
      <w:pPr>
        <w:ind w:left="2523" w:hanging="720"/>
      </w:pPr>
      <w:rPr>
        <w:rFonts w:hint="default"/>
      </w:rPr>
    </w:lvl>
    <w:lvl w:ilvl="4">
      <w:start w:val="1"/>
      <w:numFmt w:val="decimal"/>
      <w:suff w:val="tab"/>
      <w:lvlText w:val="%1.%2.%3.%4.%5"/>
      <w:lvlJc w:val="left"/>
      <w:pPr>
        <w:ind w:left="3124" w:hanging="720"/>
      </w:pPr>
      <w:rPr>
        <w:rFonts w:hint="default"/>
      </w:rPr>
    </w:lvl>
    <w:lvl w:ilvl="5">
      <w:start w:val="1"/>
      <w:numFmt w:val="decimal"/>
      <w:suff w:val="tab"/>
      <w:lvlText w:val="%1.%2.%3.%4.%5.%6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suff w:val="tab"/>
      <w:lvlText w:val="%1.%2.%3.%4.%5.%6.%7"/>
      <w:lvlJc w:val="left"/>
      <w:pPr>
        <w:ind w:left="4686" w:hanging="1080"/>
      </w:pPr>
      <w:rPr>
        <w:rFonts w:hint="default"/>
      </w:rPr>
    </w:lvl>
    <w:lvl w:ilvl="7">
      <w:start w:val="1"/>
      <w:numFmt w:val="decimal"/>
      <w:suff w:val="tab"/>
      <w:lvlText w:val="%1.%2.%3.%4.%5.%6.%7.%8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lvlJc w:val="left"/>
      <w:pPr>
        <w:ind w:left="6248" w:hanging="1440"/>
      </w:pPr>
      <w:rPr>
        <w:rFonts w:hint="default"/>
      </w:rPr>
    </w:lvl>
  </w:abstractNum>
  <w:abstractNum w:abstractNumId="5">
    <w:multiLevelType w:val="multilevel"/>
    <w:lvl w:ilvl="0">
      <w:start w:val="1"/>
      <w:numFmt w:val="decimal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tab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suff w:val="tab"/>
      <w:lvlText w:val="%1.%2.%3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suff w:val="tab"/>
      <w:lvlText w:val="%1.%2.%3.%4"/>
      <w:lvlJc w:val="left"/>
      <w:pPr>
        <w:ind w:left="2523" w:hanging="720"/>
      </w:pPr>
      <w:rPr>
        <w:rFonts w:hint="default"/>
      </w:rPr>
    </w:lvl>
    <w:lvl w:ilvl="4">
      <w:start w:val="1"/>
      <w:numFmt w:val="decimal"/>
      <w:suff w:val="tab"/>
      <w:lvlText w:val="%1.%2.%3.%4.%5"/>
      <w:lvlJc w:val="left"/>
      <w:pPr>
        <w:ind w:left="3124" w:hanging="720"/>
      </w:pPr>
      <w:rPr>
        <w:rFonts w:hint="default"/>
      </w:rPr>
    </w:lvl>
    <w:lvl w:ilvl="5">
      <w:start w:val="1"/>
      <w:numFmt w:val="decimal"/>
      <w:suff w:val="tab"/>
      <w:lvlText w:val="%1.%2.%3.%4.%5.%6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suff w:val="tab"/>
      <w:lvlText w:val="%1.%2.%3.%4.%5.%6.%7"/>
      <w:lvlJc w:val="left"/>
      <w:pPr>
        <w:ind w:left="4686" w:hanging="1080"/>
      </w:pPr>
      <w:rPr>
        <w:rFonts w:hint="default"/>
      </w:rPr>
    </w:lvl>
    <w:lvl w:ilvl="7">
      <w:start w:val="1"/>
      <w:numFmt w:val="decimal"/>
      <w:suff w:val="tab"/>
      <w:lvlText w:val="%1.%2.%3.%4.%5.%6.%7.%8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lvlJc w:val="left"/>
      <w:pPr>
        <w:ind w:left="6248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2">
    <w:name w:val="Heading 2"/>
    <w:basedOn w:val="Normal"/>
    <w:next w:val="Normal"/>
    <w:link w:val="Заголовок2Знак"/>
    <w:qFormat/>
    <w:rsid w:val="0062217B"/>
    <w:pPr>
      <w:keepNext/>
      <w:jc w:val="center"/>
      <w:outlineLvl w:val="1"/>
    </w:pPr>
    <w:rPr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table" w:styleId="TableGrid">
    <w:name w:val="Table Grid"/>
    <w:basedOn w:val="NormalTable"/>
    <w:rsid w:val="005507DA"/>
    <w:pPr>
      <w:spacing w:after="0" w:line="240" w:lineRule="auto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Заголовок2Знак">
    <w:name w:val="Заголовок 2 Знак"/>
    <w:basedOn w:val="DefaultParagraphFont"/>
    <w:link w:val="Heading2"/>
    <w:rsid w:val="0062217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ОснТекст">
    <w:name w:val="ОснТекст"/>
    <w:link w:val="ОснТекстЗнак"/>
    <w:qFormat/>
    <w:rsid w:val="0062217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ПредУтверждПериод">
    <w:name w:val="ПредУтверждПериод"/>
    <w:basedOn w:val="Normal"/>
    <w:qFormat/>
    <w:rsid w:val="0062217B"/>
    <w:pPr>
      <w:spacing w:before="40"/>
      <w:ind w:left="1474"/>
    </w:pPr>
    <w:rPr>
      <w:rFonts w:ascii="KZ Arial" w:hAnsi="KZ Arial"/>
      <w:sz w:val="20"/>
      <w:szCs w:val="20"/>
    </w:rPr>
  </w:style>
  <w:style w:type="paragraph" w:styleId="BodyText">
    <w:name w:val="Body Text"/>
    <w:basedOn w:val="Normal"/>
    <w:link w:val="ОсновнойтекстЗнак"/>
    <w:qFormat/>
    <w:rsid w:val="0062217B"/>
    <w:pPr>
      <w:pageBreakBefore/>
      <w:widowControl w:val="0"/>
    </w:pPr>
    <w:rPr>
      <w:b/>
      <w:snapToGrid w:val="0"/>
      <w:color w:val="FF0000"/>
      <w:sz w:val="20"/>
      <w:szCs w:val="20"/>
    </w:rPr>
  </w:style>
  <w:style w:type="character" w:customStyle="1" w:styleId="ОсновнойтекстЗнак">
    <w:name w:val="Основной текст Знак"/>
    <w:basedOn w:val="DefaultParagraphFont"/>
    <w:link w:val="BodyText"/>
    <w:rsid w:val="0062217B"/>
    <w:rPr>
      <w:rFonts w:ascii="Times New Roman" w:eastAsia="Times New Roman" w:hAnsi="Times New Roman" w:cs="Times New Roman"/>
      <w:b/>
      <w:snapToGrid w:val="0"/>
      <w:color w:val="FF0000"/>
      <w:sz w:val="20"/>
      <w:szCs w:val="20"/>
      <w:lang w:eastAsia="ru-RU"/>
    </w:rPr>
  </w:style>
  <w:style w:type="paragraph" w:styleId="FootnoteText">
    <w:name w:val="Footnote Text"/>
    <w:basedOn w:val="Normal"/>
    <w:link w:val="ТекстсноскиЗнак"/>
    <w:qFormat/>
    <w:rsid w:val="0062217B"/>
    <w:rPr>
      <w:sz w:val="20"/>
      <w:szCs w:val="20"/>
    </w:rPr>
  </w:style>
  <w:style w:type="character" w:customStyle="1" w:styleId="ТекстсноскиЗнак">
    <w:name w:val="Текст сноски Знак"/>
    <w:basedOn w:val="DefaultParagraphFont"/>
    <w:link w:val="FootnoteText"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1"/>
    <w:qFormat/>
    <w:rsid w:val="0062217B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HTMLPreformatted">
    <w:name w:val="HTML Preformatted"/>
    <w:basedOn w:val="Normal"/>
    <w:link w:val="СтандартныйHTMLЗнак"/>
    <w:uiPriority w:val="99"/>
    <w:unhideWhenUsed/>
    <w:qFormat/>
    <w:rsid w:val="006221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СтандартныйHTMLЗнак">
    <w:name w:val="Стандартный HTML Знак"/>
    <w:basedOn w:val="DefaultParagraphFont"/>
    <w:link w:val="HTMLPreformatted"/>
    <w:uiPriority w:val="99"/>
    <w:rsid w:val="006221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Normal(Web)">
    <w:name w:val="Normal (Web)"/>
    <w:basedOn w:val="Normal"/>
    <w:uiPriority w:val="99"/>
    <w:qFormat/>
    <w:rsid w:val="0062217B"/>
    <w:pPr>
      <w:spacing w:before="100" w:beforeAutospacing="1" w:after="100" w:afterAutospacing="1"/>
    </w:pPr>
    <w:rPr/>
  </w:style>
  <w:style w:type="character" w:customStyle="1" w:styleId="ОснТекстЗнак">
    <w:name w:val="ОснТекст Знак"/>
    <w:link w:val="ОснТекст"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Strong">
    <w:name w:val="Strong"/>
    <w:uiPriority w:val="22"/>
    <w:qFormat/>
    <w:rsid w:val="0062217B"/>
    <w:rPr>
      <w:b/>
      <w:bCs/>
    </w:rPr>
  </w:style>
  <w:style w:type="character" w:customStyle="1" w:styleId="ezkurwreuab5ozgtqnkl">
    <w:name w:val="ezkurwreuab5ozgtqnkl"/>
    <w:basedOn w:val="DefaultParagraphFont"/>
    <w:rsid w:val="0062217B"/>
    <w:rPr/>
  </w:style>
  <w:style w:type="character" w:styleId="CommentReference">
    <w:name w:val="Comment Reference"/>
    <w:basedOn w:val="DefaultParagraphFont"/>
    <w:uiPriority w:val="99"/>
    <w:semiHidden/>
    <w:unhideWhenUsed/>
    <w:rsid w:val="0062217B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62217B"/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62217B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62217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62217B"/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62217B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62217B"/>
    <w:pPr>
      <w:tabs>
        <w:tab w:val="center" w:pos="4677"/>
        <w:tab w:val="right" w:pos="9355"/>
      </w:tabs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622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НижнийколонтитулЗнак"/>
    <w:uiPriority w:val="99"/>
    <w:unhideWhenUsed/>
    <w:rsid w:val="0062217B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6221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DefaultParagraphFont"/>
    <w:rsid w:val="00ED66F9"/>
    <w:rPr>
      <w:rFonts w:ascii="Times New Roman" w:hAnsi="Times New Roman" w:cs="Times New Roman" w:hint="default"/>
      <w:strike w:val="0"/>
      <w:dstrike w:val="0"/>
      <w:color w:val="000000"/>
      <w:u w:val="none"/>
      <w:effect w:val="none"/>
    </w:rPr>
  </w:style>
  <w:style w:type="character" w:styleId="FootnoteReference">
    <w:name w:val="Footnote Reference"/>
    <w:basedOn w:val="DefaultParagraphFont"/>
    <w:rsid w:val="00ED66F9"/>
    <w:rPr>
      <w:vertAlign w:val="superscript"/>
    </w:rPr>
  </w:style>
  <w:style w:type="paragraph" w:customStyle="1" w:styleId="Наименование">
    <w:name w:val="Наименование"/>
    <w:basedOn w:val="Heading2"/>
    <w:qFormat/>
    <w:rsid w:val="00ED66F9"/>
    <w:pPr>
      <w:spacing w:before="240" w:after="60"/>
    </w:pPr>
    <w:rPr>
      <w:rFonts w:ascii="KZ Arial" w:hAnsi="KZ Arial"/>
      <w:noProof/>
      <w:spacing w:val="20"/>
      <w:kern w:val="28"/>
      <w:sz w:val="20"/>
    </w:rPr>
  </w:style>
  <w:style w:type="paragraph" w:customStyle="1" w:styleId="Заголовок11">
    <w:name w:val="Заголовок 11"/>
    <w:basedOn w:val="Normal"/>
    <w:uiPriority w:val="1"/>
    <w:qFormat/>
    <w:rsid w:val="00ED66F9"/>
    <w:pPr>
      <w:widowControl w:val="0"/>
      <w:autoSpaceDE w:val="0"/>
      <w:autoSpaceDN w:val="0"/>
      <w:spacing w:line="251" w:lineRule="exact"/>
      <w:ind w:left="540"/>
      <w:jc w:val="both"/>
      <w:outlineLvl w:val="1"/>
    </w:pPr>
    <w:rPr>
      <w:b/>
      <w:bCs/>
      <w:sz w:val="22"/>
      <w:szCs w:val="22"/>
      <w:lang w:val="kk-KZ" w:eastAsia="en-US"/>
    </w:rPr>
  </w:style>
  <w:style w:type="paragraph" w:styleId="ListParagraph">
    <w:name w:val="List Paragraph"/>
    <w:basedOn w:val="Normal"/>
    <w:uiPriority w:val="34"/>
    <w:qFormat/>
    <w:rsid w:val="00844501"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НазвСтатОтчетности">
    <w:name w:val="НазвСтатОтчетности"/>
    <w:basedOn w:val="Normal"/>
    <w:qFormat/>
    <w:rsid w:val="00844501"/>
    <w:pPr>
      <w:keepNext/>
      <w:spacing w:before="240" w:after="120"/>
      <w:ind w:right="-1"/>
      <w:jc w:val="center"/>
    </w:pPr>
    <w:rPr>
      <w:rFonts w:ascii="Arial" w:hAnsi="Arial"/>
      <w:b/>
      <w:kern w:val="28"/>
      <w:sz w:val="28"/>
      <w:szCs w:val="20"/>
    </w:rPr>
  </w:style>
  <w:style w:type="paragraph" w:customStyle="1" w:styleId="Боковик">
    <w:name w:val="Боковик"/>
    <w:basedOn w:val="Normal"/>
    <w:link w:val="БоковикЗнак"/>
    <w:qFormat/>
    <w:rsid w:val="00844501"/>
    <w:rPr>
      <w:sz w:val="16"/>
      <w:szCs w:val="20"/>
    </w:rPr>
  </w:style>
  <w:style w:type="character" w:customStyle="1" w:styleId="БоковикЗнак">
    <w:name w:val="Боковик Знак"/>
    <w:basedOn w:val="DefaultParagraphFont"/>
    <w:link w:val="Боковик"/>
    <w:rsid w:val="00844501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ШапкаТаблицы">
    <w:name w:val="ШапкаТаблицы"/>
    <w:basedOn w:val="Normal"/>
    <w:next w:val="Normal"/>
    <w:qFormat/>
    <w:rsid w:val="00844501"/>
    <w:pPr>
      <w:jc w:val="center"/>
    </w:pPr>
    <w:rPr>
      <w:rFonts w:ascii="KZ Arial" w:hAnsi="KZ Arial"/>
      <w:noProof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numbering" Target="numbering.xml"/>
    <Relationship Id="rId11" Type="http://schemas.openxmlformats.org/officeDocument/2006/relationships/fontTable" Target="fontTable.xml"/>
    <Relationship Id="rId12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image" Target="media/image1.png"/>
    <Relationship Id="rId4" Type="http://schemas.openxmlformats.org/officeDocument/2006/relationships/header" Target="header1.xml"/>
    <Relationship Id="rId5" Type="http://schemas.openxmlformats.org/officeDocument/2006/relationships/header" Target="header2.xml"/>
    <Relationship Id="rId6" Type="http://schemas.openxmlformats.org/officeDocument/2006/relationships/header" Target="header3.xml"/>
    <Relationship Id="rId7" Type="http://schemas.openxmlformats.org/officeDocument/2006/relationships/theme" Target="theme/theme1.xml"/>
    <Relationship Id="rId8" Type="http://schemas.openxmlformats.org/officeDocument/2006/relationships/styles" Target="styles.xml"/>
    <Relationship Id="rId9" Type="http://schemas.openxmlformats.org/officeDocument/2006/relationships/webSettings" Target="webSettings.xml"/>
    <Relationship Id="rId13" Type="http://schemas.openxmlformats.org/officeDocument/2006/relationships/footer" Target="cover-footer.xml"/>
    <Relationship Id="rId14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Еркежан Андaс</lastModifiedBy>
  <dcterms:modified xsi:type="dcterms:W3CDTF">2026-08-11T10:45:00Z</dcterms:modified>
  <revision>18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1836</Words>
  <Characters>10466</Characters>
  <Application>Microsoft Office Word</Application>
  <DocSecurity>0</DocSecurity>
  <Lines>87</Lines>
  <Paragraphs>24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12278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30</TotalTime>
  <Pages>7</Pages>
  <Words>1836</Words>
  <Characters>10466</Characters>
  <Application>Microsoft Office Word</Application>
  <DocSecurity>0</DocSecurity>
  <Lines>87</Lines>
  <Paragraphs>24</Paragraphs>
  <Company>SPecialiST RePack</Company>
  <CharactersWithSpaces>12278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Еркежан Андaс</lastModifiedBy>
  <dcterms:modified xsi:type="dcterms:W3CDTF">2026-08-11T10:45:00Z</dcterms:modified>
  <revision>18</revision>
</coreProperties>
</file>