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C00310" w:rsidRPr="00C00310" w:rsidRDefault="00C00310" w:rsidP="00C00310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bookmarkStart w:id="2" w:name="z331"/>
      <w:bookmarkEnd w:id="1"/>
      <w:r w:rsidRPr="00C00310">
        <w:rPr>
          <w:color w:val="000000"/>
          <w:sz w:val="28"/>
          <w:szCs w:val="28"/>
          <w:u w:val="single"/>
          <w:lang w:val="ru-RU" w:eastAsia="ru-RU"/>
        </w:rPr>
        <w:t>Протокол микробиологического исследования образцов пищевых продуктов №2260002188799066 от 14.09.2026г. исследованная проба Хот-Дог с сосиской» результат не соответствует по  микробиологическим показателям обнаружено:  БГКП  В 0,1 г. при норме  не допускается в 0,1 г.</w:t>
      </w:r>
    </w:p>
    <w:p w:rsidR="00CE606E" w:rsidRDefault="00CE606E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3023A1">
        <w:rPr>
          <w:color w:val="000000"/>
          <w:sz w:val="28"/>
          <w:szCs w:val="28"/>
          <w:u w:val="single"/>
          <w:lang w:val="ru-RU"/>
        </w:rPr>
        <w:t>1</w:t>
      </w:r>
      <w:r w:rsidR="000C6987">
        <w:rPr>
          <w:color w:val="000000"/>
          <w:sz w:val="28"/>
          <w:szCs w:val="28"/>
          <w:u w:val="single"/>
          <w:lang w:val="ru-RU"/>
        </w:rPr>
        <w:t>3</w:t>
      </w:r>
      <w:r w:rsidR="003023A1">
        <w:rPr>
          <w:color w:val="000000"/>
          <w:sz w:val="28"/>
          <w:szCs w:val="28"/>
          <w:u w:val="single"/>
          <w:lang w:val="ru-RU"/>
        </w:rPr>
        <w:t>.10</w:t>
      </w:r>
      <w:r w:rsidR="00BD0240">
        <w:rPr>
          <w:color w:val="000000"/>
          <w:sz w:val="28"/>
          <w:szCs w:val="28"/>
          <w:u w:val="single"/>
          <w:lang w:val="ru-RU"/>
        </w:rPr>
        <w:t>.2026</w:t>
      </w:r>
      <w:r w:rsidR="00B26798">
        <w:rPr>
          <w:color w:val="000000"/>
          <w:sz w:val="28"/>
          <w:szCs w:val="28"/>
          <w:u w:val="single"/>
          <w:lang w:val="ru-RU"/>
        </w:rPr>
        <w:t>г</w:t>
      </w:r>
      <w:r w:rsidR="00BD0240">
        <w:rPr>
          <w:color w:val="000000"/>
          <w:sz w:val="28"/>
          <w:szCs w:val="28"/>
          <w:u w:val="single"/>
          <w:lang w:val="ru-RU"/>
        </w:rPr>
        <w:t>.</w:t>
      </w:r>
      <w:r w:rsidR="00B26798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7262E9">
        <w:rPr>
          <w:color w:val="000000"/>
          <w:sz w:val="28"/>
          <w:szCs w:val="28"/>
          <w:u w:val="single"/>
          <w:lang w:val="ru-RU"/>
        </w:rPr>
        <w:t>1</w:t>
      </w:r>
      <w:r w:rsidR="000C6987">
        <w:rPr>
          <w:color w:val="000000"/>
          <w:sz w:val="28"/>
          <w:szCs w:val="28"/>
          <w:u w:val="single"/>
          <w:lang w:val="ru-RU"/>
        </w:rPr>
        <w:t>6</w:t>
      </w:r>
      <w:r w:rsidR="003023A1">
        <w:rPr>
          <w:color w:val="000000"/>
          <w:sz w:val="28"/>
          <w:szCs w:val="28"/>
          <w:u w:val="single"/>
          <w:lang w:val="ru-RU"/>
        </w:rPr>
        <w:t>.10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.202</w:t>
      </w:r>
      <w:r w:rsidR="00BD0240">
        <w:rPr>
          <w:color w:val="000000"/>
          <w:sz w:val="28"/>
          <w:szCs w:val="28"/>
          <w:u w:val="single"/>
          <w:lang w:val="ru-RU"/>
        </w:rPr>
        <w:t>6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0C6987" w:rsidRDefault="00D457C8" w:rsidP="003023A1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r w:rsidR="003023A1">
        <w:rPr>
          <w:color w:val="000000"/>
          <w:sz w:val="28"/>
          <w:szCs w:val="28"/>
          <w:lang w:val="ru-RU"/>
        </w:rPr>
        <w:t xml:space="preserve"> </w:t>
      </w:r>
      <w:r w:rsidR="000C6987" w:rsidRPr="000C6987">
        <w:rPr>
          <w:sz w:val="28"/>
          <w:szCs w:val="28"/>
          <w:u w:val="single"/>
          <w:lang w:val="ru-RU" w:eastAsia="ru-RU"/>
        </w:rPr>
        <w:t xml:space="preserve">Кулинарный цех ТОО «Алма </w:t>
      </w:r>
      <w:proofErr w:type="spellStart"/>
      <w:r w:rsidR="000C6987" w:rsidRPr="000C6987">
        <w:rPr>
          <w:sz w:val="28"/>
          <w:szCs w:val="28"/>
          <w:u w:val="single"/>
          <w:lang w:val="ru-RU" w:eastAsia="ru-RU"/>
        </w:rPr>
        <w:t>Стор</w:t>
      </w:r>
      <w:proofErr w:type="spellEnd"/>
      <w:r w:rsidR="000C6987" w:rsidRPr="000C6987">
        <w:rPr>
          <w:sz w:val="28"/>
          <w:szCs w:val="28"/>
          <w:u w:val="single"/>
          <w:lang w:val="ru-RU" w:eastAsia="ru-RU"/>
        </w:rPr>
        <w:t xml:space="preserve">», </w:t>
      </w:r>
      <w:proofErr w:type="spellStart"/>
      <w:r w:rsidR="000C6987" w:rsidRPr="000C6987">
        <w:rPr>
          <w:sz w:val="28"/>
          <w:szCs w:val="28"/>
          <w:u w:val="single"/>
          <w:lang w:val="ru-RU" w:eastAsia="ru-RU"/>
        </w:rPr>
        <w:t>по-адресу</w:t>
      </w:r>
      <w:proofErr w:type="spellEnd"/>
      <w:r w:rsidR="000C6987" w:rsidRPr="000C6987">
        <w:rPr>
          <w:sz w:val="28"/>
          <w:szCs w:val="28"/>
          <w:u w:val="single"/>
          <w:lang w:val="ru-RU" w:eastAsia="ru-RU"/>
        </w:rPr>
        <w:t xml:space="preserve">  ВКО, </w:t>
      </w:r>
      <w:proofErr w:type="spellStart"/>
      <w:r w:rsidR="000C6987" w:rsidRPr="000C6987">
        <w:rPr>
          <w:sz w:val="28"/>
          <w:szCs w:val="28"/>
          <w:u w:val="single"/>
          <w:lang w:val="ru-RU" w:eastAsia="ru-RU"/>
        </w:rPr>
        <w:t>г</w:t>
      </w:r>
      <w:proofErr w:type="gramStart"/>
      <w:r w:rsidR="000C6987" w:rsidRPr="000C6987">
        <w:rPr>
          <w:sz w:val="28"/>
          <w:szCs w:val="28"/>
          <w:u w:val="single"/>
          <w:lang w:val="ru-RU" w:eastAsia="ru-RU"/>
        </w:rPr>
        <w:t>.У</w:t>
      </w:r>
      <w:proofErr w:type="gramEnd"/>
      <w:r w:rsidR="000C6987" w:rsidRPr="000C6987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0C6987" w:rsidRPr="000C6987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0C6987" w:rsidRPr="000C6987">
        <w:rPr>
          <w:sz w:val="28"/>
          <w:szCs w:val="28"/>
          <w:u w:val="single"/>
          <w:lang w:val="ru-RU" w:eastAsia="ru-RU"/>
        </w:rPr>
        <w:t>ул.Казахстан</w:t>
      </w:r>
      <w:proofErr w:type="spellEnd"/>
      <w:r w:rsidR="000C6987" w:rsidRPr="000C6987">
        <w:rPr>
          <w:sz w:val="28"/>
          <w:szCs w:val="28"/>
          <w:u w:val="single"/>
          <w:lang w:val="ru-RU" w:eastAsia="ru-RU"/>
        </w:rPr>
        <w:t xml:space="preserve"> 62</w:t>
      </w:r>
    </w:p>
    <w:p w:rsidR="005D59B1" w:rsidRPr="003023A1" w:rsidRDefault="003023A1" w:rsidP="003023A1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  <w:r>
        <w:rPr>
          <w:sz w:val="28"/>
          <w:szCs w:val="28"/>
          <w:u w:val="single"/>
          <w:lang w:val="ru-RU" w:eastAsia="ru-RU"/>
        </w:rPr>
        <w:t xml:space="preserve"> </w:t>
      </w:r>
      <w:r w:rsidR="00D7414D"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D7414D" w:rsidRPr="005D699D">
        <w:rPr>
          <w:sz w:val="28"/>
          <w:szCs w:val="28"/>
          <w:lang w:val="ru-RU"/>
        </w:rPr>
        <w:t>:</w:t>
      </w:r>
      <w:r w:rsidR="00D7414D" w:rsidRPr="00205EDE">
        <w:rPr>
          <w:color w:val="000000"/>
          <w:sz w:val="28"/>
          <w:u w:val="single"/>
          <w:lang w:val="ru-RU"/>
        </w:rPr>
        <w:t xml:space="preserve"> </w:t>
      </w:r>
    </w:p>
    <w:p w:rsidR="00A038B1" w:rsidRPr="00A038B1" w:rsidRDefault="002A2776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</w:t>
      </w:r>
      <w:r w:rsidRPr="001A0108">
        <w:rPr>
          <w:color w:val="000000"/>
          <w:sz w:val="28"/>
          <w:u w:val="single"/>
          <w:lang w:val="ru-RU"/>
        </w:rPr>
        <w:t xml:space="preserve">по </w:t>
      </w:r>
      <w:proofErr w:type="gramStart"/>
      <w:r w:rsidR="001A0108" w:rsidRPr="001A0108">
        <w:rPr>
          <w:color w:val="000000"/>
          <w:sz w:val="28"/>
          <w:u w:val="single"/>
          <w:lang w:val="ru-RU"/>
        </w:rPr>
        <w:t>ТР</w:t>
      </w:r>
      <w:proofErr w:type="gramEnd"/>
      <w:r w:rsidR="001A0108" w:rsidRPr="001A0108">
        <w:rPr>
          <w:color w:val="000000"/>
          <w:sz w:val="28"/>
          <w:u w:val="single"/>
          <w:lang w:val="ru-RU"/>
        </w:rPr>
        <w:t xml:space="preserve"> ТС 021/2011 «О безопасности пищевой продукции», нарушен п.92 параграф 1, глава 5 Санитарных правил "Санитарно-эпидемиологические требования к объектам оптовой и розничной торговли пищевой продукцией"</w:t>
      </w:r>
      <w:r w:rsidRPr="002A2776">
        <w:rPr>
          <w:color w:val="000000"/>
          <w:sz w:val="28"/>
          <w:u w:val="single"/>
          <w:lang w:val="ru-RU"/>
        </w:rPr>
        <w:t>. Приказ Министра здравоохранения Республики Казахстан от 4 августа 2021 года № Қ</w:t>
      </w:r>
      <w:proofErr w:type="gramStart"/>
      <w:r w:rsidRPr="002A2776">
        <w:rPr>
          <w:color w:val="000000"/>
          <w:sz w:val="28"/>
          <w:u w:val="single"/>
          <w:lang w:val="ru-RU"/>
        </w:rPr>
        <w:t>Р</w:t>
      </w:r>
      <w:proofErr w:type="gramEnd"/>
      <w:r w:rsidRPr="002A2776">
        <w:rPr>
          <w:color w:val="000000"/>
          <w:sz w:val="28"/>
          <w:u w:val="single"/>
          <w:lang w:val="ru-RU"/>
        </w:rPr>
        <w:t xml:space="preserve"> ДСМ -73. </w:t>
      </w:r>
      <w:r w:rsidR="00356FFA">
        <w:rPr>
          <w:color w:val="000000"/>
          <w:sz w:val="28"/>
          <w:u w:val="single"/>
          <w:lang w:val="ru-RU"/>
        </w:rPr>
        <w:t>При этом на продукцию имелись сопроводительные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356FFA">
        <w:rPr>
          <w:color w:val="000000"/>
          <w:sz w:val="28"/>
          <w:u w:val="single"/>
          <w:lang w:val="ru-RU"/>
        </w:rPr>
        <w:t xml:space="preserve">ы, в том числе </w:t>
      </w:r>
      <w:r w:rsidR="00C86C84" w:rsidRPr="002A2776">
        <w:rPr>
          <w:color w:val="000000"/>
          <w:sz w:val="28"/>
          <w:u w:val="single"/>
          <w:lang w:val="ru-RU"/>
        </w:rPr>
        <w:t>декларация</w:t>
      </w:r>
      <w:r w:rsidR="007262E9">
        <w:rPr>
          <w:color w:val="000000"/>
          <w:sz w:val="28"/>
          <w:u w:val="single"/>
          <w:lang w:val="ru-RU"/>
        </w:rPr>
        <w:t xml:space="preserve"> соответствия </w:t>
      </w:r>
      <w:r w:rsidR="00356FFA">
        <w:rPr>
          <w:color w:val="000000"/>
          <w:sz w:val="28"/>
          <w:u w:val="single"/>
          <w:lang w:val="ru-RU"/>
        </w:rPr>
        <w:t>Евразийского  экономического союза:</w:t>
      </w:r>
    </w:p>
    <w:p w:rsidR="009C046B" w:rsidRPr="00FF5954" w:rsidRDefault="003023A1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kk-KZ"/>
        </w:rPr>
        <w:lastRenderedPageBreak/>
        <w:t xml:space="preserve"> </w:t>
      </w:r>
      <w:r w:rsidR="000C6987">
        <w:rPr>
          <w:color w:val="000000"/>
          <w:sz w:val="28"/>
          <w:u w:val="single"/>
          <w:lang w:val="kk-KZ"/>
        </w:rPr>
        <w:t>«</w:t>
      </w:r>
      <w:r w:rsidR="000C6987" w:rsidRPr="000C6987">
        <w:rPr>
          <w:color w:val="000000"/>
          <w:sz w:val="28"/>
          <w:u w:val="single"/>
          <w:lang w:val="kk-KZ"/>
        </w:rPr>
        <w:t>Хот-Дог с сосиской»- товорасопроводительное документы №1100001031 от 09.09.2026г., Евразиийский экономический союз декларации о соответствии EAЭС KZ.631317.13.11756 по 11.12.2026г.</w:t>
      </w:r>
      <w:r w:rsidR="00FF1B0E" w:rsidRPr="00FF1B0E">
        <w:rPr>
          <w:color w:val="000000"/>
          <w:sz w:val="28"/>
          <w:u w:val="single"/>
          <w:lang w:val="kk-KZ"/>
        </w:rPr>
        <w:t>.</w:t>
      </w:r>
    </w:p>
    <w:p w:rsidR="00CE606E" w:rsidRDefault="00CE606E" w:rsidP="005D59B1">
      <w:pPr>
        <w:spacing w:after="0"/>
        <w:ind w:left="-142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Pr="00356FFA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FF2EB1" w:rsidRDefault="00FF2EB1" w:rsidP="005D59B1">
      <w:pPr>
        <w:spacing w:after="0"/>
        <w:ind w:left="-142"/>
        <w:rPr>
          <w:sz w:val="28"/>
          <w:szCs w:val="28"/>
          <w:lang w:val="ru-RU"/>
        </w:rPr>
      </w:pPr>
    </w:p>
    <w:p w:rsidR="00FF2EB1" w:rsidRDefault="00FF2EB1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ED5445" w:rsidRDefault="007D44D5" w:rsidP="00FD1872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FD1872">
        <w:rPr>
          <w:color w:val="000000"/>
          <w:sz w:val="28"/>
          <w:szCs w:val="28"/>
          <w:u w:val="single"/>
          <w:lang w:val="ru-RU" w:eastAsia="ru-RU"/>
        </w:rPr>
        <w:t>1</w:t>
      </w:r>
      <w:r w:rsidR="00FD1872">
        <w:rPr>
          <w:color w:val="000000"/>
          <w:sz w:val="28"/>
          <w:szCs w:val="28"/>
          <w:u w:val="single"/>
          <w:lang w:val="ru-RU" w:eastAsia="ru-RU"/>
        </w:rPr>
        <w:t>.</w:t>
      </w:r>
      <w:r w:rsidR="00FD1872" w:rsidRPr="00FD1872">
        <w:rPr>
          <w:u w:val="single"/>
          <w:lang w:val="ru-RU"/>
        </w:rPr>
        <w:t xml:space="preserve"> </w:t>
      </w:r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14.09.2026ж. №2260002188799066 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Тамақ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өнімдерін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микробиологиялық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зерттелген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"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Сосискамен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хот – дог</w:t>
      </w:r>
      <w:proofErr w:type="gram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." </w:t>
      </w:r>
      <w:proofErr w:type="spellStart"/>
      <w:proofErr w:type="gram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Микробиологиялық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көрсеткіштері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:  ІТТБ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нәтижелері</w:t>
      </w:r>
      <w:proofErr w:type="spellEnd"/>
      <w:r w:rsidR="00FD1872">
        <w:rPr>
          <w:color w:val="000000"/>
          <w:sz w:val="28"/>
          <w:szCs w:val="28"/>
          <w:u w:val="single"/>
          <w:lang w:val="ru-RU" w:eastAsia="ru-RU"/>
        </w:rPr>
        <w:t xml:space="preserve"> 0,1 г </w:t>
      </w:r>
      <w:proofErr w:type="spellStart"/>
      <w:r w:rsidR="00FD1872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>
        <w:rPr>
          <w:color w:val="000000"/>
          <w:sz w:val="28"/>
          <w:szCs w:val="28"/>
          <w:u w:val="single"/>
          <w:lang w:val="ru-RU" w:eastAsia="ru-RU"/>
        </w:rPr>
        <w:t>нормада</w:t>
      </w:r>
      <w:proofErr w:type="spellEnd"/>
      <w:r w:rsid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="00FD1872">
        <w:rPr>
          <w:color w:val="000000"/>
          <w:sz w:val="28"/>
          <w:szCs w:val="28"/>
          <w:u w:val="single"/>
          <w:lang w:val="ru-RU" w:eastAsia="ru-RU"/>
        </w:rPr>
        <w:t>р</w:t>
      </w:r>
      <w:proofErr w:type="gramEnd"/>
      <w:r w:rsidR="00FD1872">
        <w:rPr>
          <w:color w:val="000000"/>
          <w:sz w:val="28"/>
          <w:szCs w:val="28"/>
          <w:u w:val="single"/>
          <w:lang w:val="ru-RU" w:eastAsia="ru-RU"/>
        </w:rPr>
        <w:t>ұқсат</w:t>
      </w:r>
      <w:proofErr w:type="spellEnd"/>
      <w:r w:rsidR="00FD187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етілмейді</w:t>
      </w:r>
      <w:proofErr w:type="spellEnd"/>
      <w:r w:rsidR="00FD1872" w:rsidRPr="00FD1872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FD1872" w:rsidRPr="00FD1872" w:rsidRDefault="00FD1872" w:rsidP="00FD1872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</w:p>
    <w:p w:rsidR="00E9305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8F3A7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DE587F">
        <w:rPr>
          <w:sz w:val="28"/>
          <w:szCs w:val="28"/>
          <w:u w:val="single"/>
          <w:lang w:val="kk-KZ"/>
        </w:rPr>
        <w:t>1</w:t>
      </w:r>
      <w:r w:rsidR="00FD1872">
        <w:rPr>
          <w:sz w:val="28"/>
          <w:szCs w:val="28"/>
          <w:u w:val="single"/>
          <w:lang w:val="kk-KZ"/>
        </w:rPr>
        <w:t>3</w:t>
      </w:r>
      <w:r w:rsidR="009B4F1C">
        <w:rPr>
          <w:sz w:val="28"/>
          <w:szCs w:val="28"/>
          <w:u w:val="single"/>
          <w:lang w:val="kk-KZ"/>
        </w:rPr>
        <w:t>.10</w:t>
      </w:r>
      <w:r w:rsidR="008F3A78" w:rsidRPr="005D59B1">
        <w:rPr>
          <w:sz w:val="28"/>
          <w:szCs w:val="28"/>
          <w:u w:val="single"/>
          <w:lang w:val="kk-KZ"/>
        </w:rPr>
        <w:t xml:space="preserve">.2026ж. </w:t>
      </w:r>
      <w:r w:rsidR="00757656" w:rsidRPr="005D59B1">
        <w:rPr>
          <w:sz w:val="28"/>
          <w:szCs w:val="28"/>
          <w:u w:val="single"/>
          <w:lang w:val="kk-KZ"/>
        </w:rPr>
        <w:t>–</w:t>
      </w:r>
      <w:r w:rsidR="00EF799D">
        <w:rPr>
          <w:sz w:val="28"/>
          <w:szCs w:val="28"/>
          <w:u w:val="single"/>
          <w:lang w:val="kk-KZ"/>
        </w:rPr>
        <w:t xml:space="preserve"> </w:t>
      </w:r>
      <w:r w:rsidR="00E20CE1">
        <w:rPr>
          <w:sz w:val="28"/>
          <w:szCs w:val="28"/>
          <w:u w:val="single"/>
          <w:lang w:val="kk-KZ"/>
        </w:rPr>
        <w:t>1</w:t>
      </w:r>
      <w:r w:rsidR="00FD1872">
        <w:rPr>
          <w:sz w:val="28"/>
          <w:szCs w:val="28"/>
          <w:u w:val="single"/>
          <w:lang w:val="kk-KZ"/>
        </w:rPr>
        <w:t>6</w:t>
      </w:r>
      <w:r w:rsidR="009B4F1C">
        <w:rPr>
          <w:sz w:val="28"/>
          <w:szCs w:val="28"/>
          <w:u w:val="single"/>
          <w:lang w:val="kk-KZ"/>
        </w:rPr>
        <w:t>.10</w:t>
      </w:r>
      <w:r w:rsidR="008F3A78" w:rsidRPr="005D59B1">
        <w:rPr>
          <w:sz w:val="28"/>
          <w:szCs w:val="28"/>
          <w:u w:val="single"/>
          <w:lang w:val="kk-KZ"/>
        </w:rPr>
        <w:t>.2026</w:t>
      </w:r>
      <w:r w:rsidR="00EA72A0" w:rsidRPr="005D59B1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FD1872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 w:rsidRPr="00FD1872">
        <w:rPr>
          <w:sz w:val="28"/>
          <w:szCs w:val="28"/>
          <w:u w:val="single"/>
          <w:lang w:val="kk-KZ" w:eastAsia="ru-RU"/>
        </w:rPr>
        <w:t xml:space="preserve"> «Алма Стор»</w:t>
      </w:r>
      <w:r>
        <w:rPr>
          <w:sz w:val="28"/>
          <w:szCs w:val="28"/>
          <w:u w:val="single"/>
          <w:lang w:val="kk-KZ" w:eastAsia="ru-RU"/>
        </w:rPr>
        <w:t xml:space="preserve"> ЖШС</w:t>
      </w:r>
      <w:r w:rsidR="00350655" w:rsidRPr="00350655">
        <w:rPr>
          <w:sz w:val="28"/>
          <w:szCs w:val="28"/>
          <w:u w:val="single"/>
          <w:lang w:val="kk-KZ" w:eastAsia="ru-RU"/>
        </w:rPr>
        <w:t>,</w:t>
      </w:r>
      <w:r w:rsidR="00350655">
        <w:rPr>
          <w:sz w:val="28"/>
          <w:szCs w:val="28"/>
          <w:u w:val="single"/>
          <w:lang w:val="kk-KZ" w:eastAsia="ru-RU"/>
        </w:rPr>
        <w:t xml:space="preserve"> Кулинарлық цехы</w:t>
      </w:r>
      <w:r w:rsidRPr="00FD1872">
        <w:rPr>
          <w:sz w:val="28"/>
          <w:szCs w:val="28"/>
          <w:u w:val="single"/>
          <w:lang w:val="kk-KZ" w:eastAsia="ru-RU"/>
        </w:rPr>
        <w:t>,</w:t>
      </w:r>
      <w:r w:rsidR="00350655">
        <w:rPr>
          <w:sz w:val="28"/>
          <w:szCs w:val="28"/>
          <w:u w:val="single"/>
          <w:lang w:val="kk-KZ" w:eastAsia="ru-RU"/>
        </w:rPr>
        <w:t xml:space="preserve"> </w:t>
      </w:r>
      <w:r w:rsidRPr="00FD1872">
        <w:rPr>
          <w:sz w:val="28"/>
          <w:szCs w:val="28"/>
          <w:u w:val="single"/>
          <w:lang w:val="kk-KZ" w:eastAsia="ru-RU"/>
        </w:rPr>
        <w:t xml:space="preserve"> ШҚО, Өскемен қаласы,</w:t>
      </w:r>
      <w:r>
        <w:rPr>
          <w:sz w:val="28"/>
          <w:szCs w:val="28"/>
          <w:u w:val="single"/>
          <w:lang w:val="kk-KZ" w:eastAsia="ru-RU"/>
        </w:rPr>
        <w:t>Қазақстан</w:t>
      </w:r>
      <w:r w:rsidR="00350655">
        <w:rPr>
          <w:sz w:val="28"/>
          <w:szCs w:val="28"/>
          <w:u w:val="single"/>
          <w:lang w:val="kk-KZ" w:eastAsia="ru-RU"/>
        </w:rPr>
        <w:t xml:space="preserve"> 62</w:t>
      </w:r>
      <w:r w:rsidR="00054236" w:rsidRPr="00054236">
        <w:rPr>
          <w:sz w:val="28"/>
          <w:szCs w:val="28"/>
          <w:u w:val="single"/>
          <w:lang w:val="kk-KZ" w:eastAsia="ru-RU"/>
        </w:rPr>
        <w:t xml:space="preserve">, </w:t>
      </w:r>
      <w:r w:rsidR="006D20AA">
        <w:rPr>
          <w:sz w:val="28"/>
          <w:szCs w:val="28"/>
          <w:u w:val="single"/>
          <w:lang w:val="kk-KZ" w:eastAsia="ru-RU"/>
        </w:rPr>
        <w:t>мекенжайы</w:t>
      </w:r>
      <w:r w:rsidR="00EF799D">
        <w:rPr>
          <w:sz w:val="28"/>
          <w:szCs w:val="28"/>
          <w:u w:val="single"/>
          <w:lang w:val="kk-KZ" w:eastAsia="ru-RU"/>
        </w:rPr>
        <w:t>нда орналасқан</w:t>
      </w:r>
      <w:r w:rsidR="006D20AA">
        <w:rPr>
          <w:sz w:val="28"/>
          <w:szCs w:val="28"/>
          <w:u w:val="single"/>
          <w:lang w:val="kk-KZ" w:eastAsia="ru-RU"/>
        </w:rPr>
        <w:t>.</w:t>
      </w:r>
      <w:r w:rsidR="001357BC" w:rsidRPr="001357BC">
        <w:rPr>
          <w:sz w:val="28"/>
          <w:szCs w:val="28"/>
          <w:u w:val="single"/>
          <w:lang w:val="kk-KZ" w:eastAsia="ru-RU"/>
        </w:rPr>
        <w:t xml:space="preserve">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BE3EB9" w:rsidRPr="00BE3EB9" w:rsidRDefault="001357BC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</w:t>
      </w:r>
      <w:r w:rsidR="001A0108" w:rsidRPr="001A0108">
        <w:rPr>
          <w:sz w:val="28"/>
          <w:szCs w:val="28"/>
          <w:u w:val="single"/>
          <w:lang w:val="kk-KZ"/>
        </w:rPr>
        <w:t xml:space="preserve">КО ТР 021/2011 </w:t>
      </w:r>
      <w:r w:rsidR="007F3AAF" w:rsidRPr="007F3AAF">
        <w:rPr>
          <w:sz w:val="28"/>
          <w:szCs w:val="28"/>
          <w:u w:val="single"/>
          <w:lang w:val="kk-KZ"/>
        </w:rPr>
        <w:t>«</w:t>
      </w:r>
      <w:r w:rsidR="001A0108" w:rsidRPr="001A0108">
        <w:rPr>
          <w:sz w:val="28"/>
          <w:szCs w:val="28"/>
          <w:u w:val="single"/>
          <w:lang w:val="kk-KZ"/>
        </w:rPr>
        <w:t>Тағамның қауіпсізд</w:t>
      </w:r>
      <w:r w:rsidR="001A0108">
        <w:rPr>
          <w:sz w:val="28"/>
          <w:szCs w:val="28"/>
          <w:u w:val="single"/>
          <w:lang w:val="kk-KZ"/>
        </w:rPr>
        <w:t xml:space="preserve">ігі туралы техникалық регламент </w:t>
      </w:r>
      <w:r w:rsidR="005A2C39" w:rsidRPr="005A2C39">
        <w:rPr>
          <w:sz w:val="28"/>
          <w:szCs w:val="28"/>
          <w:u w:val="single"/>
          <w:lang w:val="kk-KZ"/>
        </w:rPr>
        <w:t xml:space="preserve">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BE3EB9">
        <w:rPr>
          <w:sz w:val="28"/>
          <w:szCs w:val="28"/>
          <w:u w:val="single"/>
          <w:lang w:val="kk-KZ"/>
        </w:rPr>
        <w:t xml:space="preserve"> сатылымға жіберді, бұл </w:t>
      </w:r>
      <w:r w:rsidR="005A2C39" w:rsidRPr="005A2C39">
        <w:rPr>
          <w:sz w:val="28"/>
          <w:szCs w:val="28"/>
          <w:u w:val="single"/>
          <w:lang w:val="kk-KZ"/>
        </w:rPr>
        <w:t>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</w:t>
      </w:r>
      <w:r w:rsidR="005A2C39" w:rsidRPr="005A2C39">
        <w:rPr>
          <w:sz w:val="28"/>
          <w:szCs w:val="28"/>
          <w:u w:val="single"/>
          <w:lang w:val="kk-KZ"/>
        </w:rPr>
        <w:lastRenderedPageBreak/>
        <w:t>параграфы</w:t>
      </w:r>
      <w:r w:rsidR="00BE3EB9">
        <w:rPr>
          <w:sz w:val="28"/>
          <w:szCs w:val="28"/>
          <w:u w:val="single"/>
          <w:lang w:val="kk-KZ"/>
        </w:rPr>
        <w:t>, 5-бөлімін бұзу болып табылады</w:t>
      </w:r>
      <w:r w:rsidR="00BE3EB9" w:rsidRPr="00BE3EB9">
        <w:rPr>
          <w:sz w:val="28"/>
          <w:szCs w:val="28"/>
          <w:u w:val="single"/>
          <w:lang w:val="kk-KZ"/>
        </w:rPr>
        <w:t xml:space="preserve">. </w:t>
      </w:r>
      <w:r w:rsidR="00BE3EB9">
        <w:rPr>
          <w:sz w:val="28"/>
          <w:szCs w:val="28"/>
          <w:u w:val="single"/>
          <w:lang w:val="kk-KZ"/>
        </w:rPr>
        <w:t>Сонымен қатар өнімге ілеспе құжатпен</w:t>
      </w:r>
      <w:r w:rsidR="00BE3EB9" w:rsidRPr="00BE3EB9">
        <w:rPr>
          <w:lang w:val="kk-KZ"/>
        </w:rPr>
        <w:t xml:space="preserve"> </w:t>
      </w:r>
      <w:r w:rsidR="00BE3EB9" w:rsidRPr="00BE3EB9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BE3EB9">
        <w:rPr>
          <w:sz w:val="28"/>
          <w:szCs w:val="28"/>
          <w:u w:val="single"/>
          <w:lang w:val="kk-KZ"/>
        </w:rPr>
        <w:t xml:space="preserve"> бар</w:t>
      </w:r>
      <w:r w:rsidR="00BE3EB9" w:rsidRPr="00BE3EB9">
        <w:rPr>
          <w:sz w:val="28"/>
          <w:szCs w:val="28"/>
          <w:u w:val="single"/>
          <w:lang w:val="kk-KZ"/>
        </w:rPr>
        <w:t>:</w:t>
      </w:r>
    </w:p>
    <w:p w:rsidR="00F6522B" w:rsidRPr="00542D70" w:rsidRDefault="005778F8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bookmarkStart w:id="6" w:name="_GoBack"/>
      <w:bookmarkEnd w:id="6"/>
      <w:r w:rsidRPr="005778F8">
        <w:rPr>
          <w:sz w:val="28"/>
          <w:szCs w:val="28"/>
          <w:u w:val="single"/>
          <w:lang w:val="kk-KZ"/>
        </w:rPr>
        <w:t>«Сосискамен хот – дог» - сатып алынған өнімге арналған 09.09.2026ж. №5000004684 ілеспе құжат , Еуразиялық экономикалық одақтың сәйкестік туралы декларациясы EAЭС KZ.631317.13.11756  11.12.2026ж дейін.</w:t>
      </w:r>
      <w:r w:rsidR="001A0108" w:rsidRPr="001A0108">
        <w:rPr>
          <w:sz w:val="28"/>
          <w:szCs w:val="28"/>
          <w:u w:val="single"/>
          <w:lang w:val="kk-KZ"/>
        </w:rPr>
        <w:t>.</w:t>
      </w: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 xml:space="preserve">бұзушылықтар жасаған </w:t>
      </w:r>
      <w:r w:rsidR="00162F72">
        <w:rPr>
          <w:sz w:val="28"/>
          <w:szCs w:val="28"/>
          <w:u w:val="single"/>
          <w:lang w:val="kk-KZ"/>
        </w:rPr>
        <w:t xml:space="preserve">тұлғалар </w:t>
      </w:r>
      <w:r w:rsidRPr="00C73F0E">
        <w:rPr>
          <w:sz w:val="28"/>
          <w:szCs w:val="28"/>
          <w:u w:val="single"/>
          <w:lang w:val="kk-KZ"/>
        </w:rPr>
        <w:t>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54236"/>
    <w:rsid w:val="00082862"/>
    <w:rsid w:val="00092CE4"/>
    <w:rsid w:val="000A5376"/>
    <w:rsid w:val="000B631F"/>
    <w:rsid w:val="000C0676"/>
    <w:rsid w:val="000C5DB9"/>
    <w:rsid w:val="000C6987"/>
    <w:rsid w:val="000D365B"/>
    <w:rsid w:val="000E4A75"/>
    <w:rsid w:val="001041DF"/>
    <w:rsid w:val="00130C57"/>
    <w:rsid w:val="00135056"/>
    <w:rsid w:val="001357BC"/>
    <w:rsid w:val="001453D4"/>
    <w:rsid w:val="00162F72"/>
    <w:rsid w:val="00177D7D"/>
    <w:rsid w:val="00193C80"/>
    <w:rsid w:val="001A0108"/>
    <w:rsid w:val="001B5867"/>
    <w:rsid w:val="001C0771"/>
    <w:rsid w:val="001D0802"/>
    <w:rsid w:val="001E7DB7"/>
    <w:rsid w:val="001F5F14"/>
    <w:rsid w:val="00226C1D"/>
    <w:rsid w:val="0026342F"/>
    <w:rsid w:val="00264ACC"/>
    <w:rsid w:val="002A2776"/>
    <w:rsid w:val="002B5F19"/>
    <w:rsid w:val="002C6291"/>
    <w:rsid w:val="003023A1"/>
    <w:rsid w:val="00311175"/>
    <w:rsid w:val="00313D5A"/>
    <w:rsid w:val="00350655"/>
    <w:rsid w:val="0035578A"/>
    <w:rsid w:val="00356FFA"/>
    <w:rsid w:val="00364762"/>
    <w:rsid w:val="00376445"/>
    <w:rsid w:val="00384B22"/>
    <w:rsid w:val="003A45E7"/>
    <w:rsid w:val="003B3EB2"/>
    <w:rsid w:val="003B6365"/>
    <w:rsid w:val="003C16BE"/>
    <w:rsid w:val="003D36DF"/>
    <w:rsid w:val="003D40A4"/>
    <w:rsid w:val="003D7883"/>
    <w:rsid w:val="003F6122"/>
    <w:rsid w:val="00462EE3"/>
    <w:rsid w:val="00472738"/>
    <w:rsid w:val="00476D83"/>
    <w:rsid w:val="00484832"/>
    <w:rsid w:val="00497A15"/>
    <w:rsid w:val="004B3842"/>
    <w:rsid w:val="004C0EF7"/>
    <w:rsid w:val="004C69A0"/>
    <w:rsid w:val="0051236C"/>
    <w:rsid w:val="00513726"/>
    <w:rsid w:val="00536F7C"/>
    <w:rsid w:val="00542D70"/>
    <w:rsid w:val="00547087"/>
    <w:rsid w:val="005656B4"/>
    <w:rsid w:val="005659DD"/>
    <w:rsid w:val="00572FE9"/>
    <w:rsid w:val="005778F8"/>
    <w:rsid w:val="0058458C"/>
    <w:rsid w:val="005A2C39"/>
    <w:rsid w:val="005D59B1"/>
    <w:rsid w:val="00603482"/>
    <w:rsid w:val="00642EFC"/>
    <w:rsid w:val="006872B3"/>
    <w:rsid w:val="006D20AA"/>
    <w:rsid w:val="006D44C2"/>
    <w:rsid w:val="00707A87"/>
    <w:rsid w:val="00713E36"/>
    <w:rsid w:val="007262E9"/>
    <w:rsid w:val="007303BB"/>
    <w:rsid w:val="00757656"/>
    <w:rsid w:val="00757C1A"/>
    <w:rsid w:val="0076766D"/>
    <w:rsid w:val="00771068"/>
    <w:rsid w:val="00780882"/>
    <w:rsid w:val="007C49B4"/>
    <w:rsid w:val="007D44D5"/>
    <w:rsid w:val="007F3AAF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65C9A"/>
    <w:rsid w:val="0097295C"/>
    <w:rsid w:val="009956C6"/>
    <w:rsid w:val="009969D7"/>
    <w:rsid w:val="009B1F4E"/>
    <w:rsid w:val="009B4F1C"/>
    <w:rsid w:val="009C046B"/>
    <w:rsid w:val="009D468B"/>
    <w:rsid w:val="00A02A78"/>
    <w:rsid w:val="00A038B1"/>
    <w:rsid w:val="00A1101A"/>
    <w:rsid w:val="00A4795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3EB9"/>
    <w:rsid w:val="00BE6DD0"/>
    <w:rsid w:val="00BF28EF"/>
    <w:rsid w:val="00C00310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B6911"/>
    <w:rsid w:val="00CC05B0"/>
    <w:rsid w:val="00CE606E"/>
    <w:rsid w:val="00CF14B7"/>
    <w:rsid w:val="00D20DC5"/>
    <w:rsid w:val="00D2651F"/>
    <w:rsid w:val="00D457C8"/>
    <w:rsid w:val="00D50F28"/>
    <w:rsid w:val="00D7414D"/>
    <w:rsid w:val="00D81735"/>
    <w:rsid w:val="00DB05FF"/>
    <w:rsid w:val="00DE587F"/>
    <w:rsid w:val="00E0054C"/>
    <w:rsid w:val="00E01CD2"/>
    <w:rsid w:val="00E07C4C"/>
    <w:rsid w:val="00E17C5C"/>
    <w:rsid w:val="00E20CE1"/>
    <w:rsid w:val="00E27E6F"/>
    <w:rsid w:val="00E412EA"/>
    <w:rsid w:val="00E73317"/>
    <w:rsid w:val="00E8215E"/>
    <w:rsid w:val="00E9305A"/>
    <w:rsid w:val="00EA72A0"/>
    <w:rsid w:val="00ED5445"/>
    <w:rsid w:val="00ED7243"/>
    <w:rsid w:val="00EF08E5"/>
    <w:rsid w:val="00EF799D"/>
    <w:rsid w:val="00F26CD5"/>
    <w:rsid w:val="00F5085E"/>
    <w:rsid w:val="00F64001"/>
    <w:rsid w:val="00F6522B"/>
    <w:rsid w:val="00F66436"/>
    <w:rsid w:val="00F947DC"/>
    <w:rsid w:val="00FA37E7"/>
    <w:rsid w:val="00FB3258"/>
    <w:rsid w:val="00FC26D5"/>
    <w:rsid w:val="00FD1872"/>
    <w:rsid w:val="00FF1B0E"/>
    <w:rsid w:val="00FF2EB1"/>
    <w:rsid w:val="00FF5954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9F68B-8569-486C-9006-8F7F1DB44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102</cp:revision>
  <dcterms:created xsi:type="dcterms:W3CDTF">2025-01-14T04:42:00Z</dcterms:created>
  <dcterms:modified xsi:type="dcterms:W3CDTF">2026-10-19T08:12:00Z</dcterms:modified>
</cp:coreProperties>
</file>