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1540D5" w14:textId="77777777" w:rsidR="00AF31EA" w:rsidRDefault="00BE2DD6" w:rsidP="00AA554A">
      <w:pPr>
        <w:jc w:val="center"/>
        <w:rPr>
          <w:rStyle w:val="s1"/>
          <w:rFonts w:ascii="Times New Roman" w:hAnsi="Times New Roman" w:cs="Times New Roman"/>
          <w:b/>
          <w:bCs/>
          <w:color w:val="000000"/>
          <w:sz w:val="28"/>
          <w:szCs w:val="28"/>
          <w:lang w:val="kk-KZ"/>
        </w:rPr>
      </w:pPr>
      <w:r>
        <w:rPr>
          <w:rStyle w:val="s1"/>
          <w:rFonts w:ascii="Times New Roman" w:hAnsi="Times New Roman" w:cs="Times New Roman"/>
          <w:b/>
          <w:bCs/>
          <w:color w:val="000000"/>
          <w:sz w:val="28"/>
          <w:szCs w:val="28"/>
          <w:lang w:val="kk-KZ"/>
        </w:rPr>
        <w:t>«Оңтүстік Қазақстан</w:t>
      </w:r>
      <w:r w:rsidR="001B2821" w:rsidRPr="001B2821">
        <w:rPr>
          <w:rStyle w:val="s1"/>
          <w:rFonts w:ascii="Times New Roman" w:hAnsi="Times New Roman" w:cs="Times New Roman"/>
          <w:b/>
          <w:bCs/>
          <w:color w:val="000000"/>
          <w:sz w:val="28"/>
          <w:szCs w:val="28"/>
          <w:lang w:val="kk-KZ"/>
        </w:rPr>
        <w:t xml:space="preserve"> мемлекеттік қорық аймағының аумағын азайту туралы» Қазақстан Республикасы Үкіметінің қаулы </w:t>
      </w:r>
      <w:r w:rsidR="00AF31EA" w:rsidRPr="00AF31EA">
        <w:rPr>
          <w:rStyle w:val="s1"/>
          <w:rFonts w:ascii="Times New Roman" w:hAnsi="Times New Roman" w:cs="Times New Roman"/>
          <w:b/>
          <w:bCs/>
          <w:color w:val="000000"/>
          <w:sz w:val="28"/>
          <w:szCs w:val="28"/>
          <w:lang w:val="kk-KZ"/>
        </w:rPr>
        <w:t>жобасына</w:t>
      </w:r>
    </w:p>
    <w:p w14:paraId="0F64D56B" w14:textId="5BF23416" w:rsidR="007B6E03" w:rsidRPr="00277007" w:rsidRDefault="00AF31EA" w:rsidP="00940170">
      <w:pPr>
        <w:ind w:firstLine="0"/>
        <w:jc w:val="center"/>
        <w:rPr>
          <w:rStyle w:val="s1"/>
          <w:rFonts w:ascii="Times New Roman" w:hAnsi="Times New Roman" w:cs="Times New Roman"/>
          <w:b/>
          <w:bCs/>
          <w:color w:val="000000"/>
          <w:sz w:val="28"/>
          <w:szCs w:val="28"/>
          <w:lang w:val="kk-KZ"/>
        </w:rPr>
      </w:pPr>
      <w:r>
        <w:rPr>
          <w:rStyle w:val="s1"/>
          <w:rFonts w:ascii="Times New Roman" w:hAnsi="Times New Roman" w:cs="Times New Roman"/>
          <w:b/>
          <w:bCs/>
          <w:color w:val="000000"/>
          <w:sz w:val="28"/>
          <w:szCs w:val="28"/>
          <w:lang w:val="kk-KZ"/>
        </w:rPr>
        <w:t>Б</w:t>
      </w:r>
      <w:r w:rsidR="00277007">
        <w:rPr>
          <w:rStyle w:val="s1"/>
          <w:rFonts w:ascii="Times New Roman" w:hAnsi="Times New Roman" w:cs="Times New Roman"/>
          <w:b/>
          <w:bCs/>
          <w:color w:val="000000"/>
          <w:sz w:val="28"/>
          <w:szCs w:val="28"/>
          <w:lang w:val="kk-KZ"/>
        </w:rPr>
        <w:t>АСПАСӨЗ-РЕЛИЗІ</w:t>
      </w:r>
    </w:p>
    <w:p w14:paraId="2A5C1987" w14:textId="77777777" w:rsidR="007B6E03" w:rsidRPr="005F5A64" w:rsidRDefault="007B6E03" w:rsidP="00940170">
      <w:pPr>
        <w:shd w:val="clear" w:color="auto" w:fill="FFFFFF"/>
        <w:ind w:firstLine="0"/>
        <w:jc w:val="both"/>
        <w:textAlignment w:val="baseline"/>
        <w:rPr>
          <w:color w:val="000000"/>
          <w:lang w:val="kk-KZ"/>
        </w:rPr>
      </w:pPr>
    </w:p>
    <w:p w14:paraId="2A4C179A" w14:textId="77777777" w:rsidR="00AF31EA" w:rsidRDefault="001B2821" w:rsidP="00AA554A">
      <w:pPr>
        <w:jc w:val="both"/>
        <w:rPr>
          <w:rFonts w:ascii="Times New Roman" w:hAnsi="Times New Roman" w:cs="Times New Roman"/>
          <w:color w:val="000000" w:themeColor="text1"/>
          <w:sz w:val="28"/>
          <w:szCs w:val="28"/>
          <w:lang w:val="kk-KZ"/>
        </w:rPr>
      </w:pPr>
      <w:bookmarkStart w:id="0" w:name="_GoBack"/>
      <w:r w:rsidRPr="001B2821">
        <w:rPr>
          <w:rFonts w:ascii="Times New Roman" w:hAnsi="Times New Roman" w:cs="Times New Roman"/>
          <w:color w:val="000000" w:themeColor="text1"/>
          <w:sz w:val="28"/>
          <w:szCs w:val="28"/>
          <w:lang w:val="kk-KZ"/>
        </w:rPr>
        <w:t xml:space="preserve">Қазақстан Республикасы </w:t>
      </w:r>
      <w:r>
        <w:rPr>
          <w:rFonts w:ascii="Times New Roman" w:hAnsi="Times New Roman" w:cs="Times New Roman"/>
          <w:color w:val="000000" w:themeColor="text1"/>
          <w:sz w:val="28"/>
          <w:szCs w:val="28"/>
          <w:lang w:val="kk-KZ"/>
        </w:rPr>
        <w:t xml:space="preserve">Экология және табиғи ресурстар министрлігі </w:t>
      </w:r>
      <w:r w:rsidRPr="001B2821">
        <w:rPr>
          <w:rFonts w:ascii="Times New Roman" w:hAnsi="Times New Roman" w:cs="Times New Roman"/>
          <w:color w:val="000000" w:themeColor="text1"/>
          <w:sz w:val="28"/>
          <w:szCs w:val="28"/>
          <w:lang w:val="kk-KZ"/>
        </w:rPr>
        <w:t xml:space="preserve"> «Ерекше қорғалатын табиғи аумақтар туралы» Қазақстан Республикасының Заңының 7-бабы 6-2) тармақшасына және Қазақстан Республикасы Үкіметінің «Республикалық және жергілікті маңызы бар мемлекеттік табиғи қаумалдар мен республикалық маңызы бар мемлекеттік қорық аймақтарын тарату және олардың аумақтарын азайту ережесін бекіту туралы» 2010 жылғы 11 мамырдағы № 399 қаулысы</w:t>
      </w:r>
      <w:r>
        <w:rPr>
          <w:rFonts w:ascii="Times New Roman" w:hAnsi="Times New Roman" w:cs="Times New Roman"/>
          <w:color w:val="000000" w:themeColor="text1"/>
          <w:sz w:val="28"/>
          <w:szCs w:val="28"/>
          <w:lang w:val="kk-KZ"/>
        </w:rPr>
        <w:t>на сәйкес</w:t>
      </w:r>
      <w:r w:rsidR="00AA554A">
        <w:rPr>
          <w:rFonts w:ascii="Times New Roman" w:hAnsi="Times New Roman" w:cs="Times New Roman"/>
          <w:color w:val="000000" w:themeColor="text1"/>
          <w:sz w:val="28"/>
          <w:szCs w:val="28"/>
          <w:lang w:val="kk-KZ"/>
        </w:rPr>
        <w:t xml:space="preserve"> </w:t>
      </w:r>
      <w:r w:rsidRPr="001B2821">
        <w:rPr>
          <w:rFonts w:ascii="Times New Roman" w:hAnsi="Times New Roman" w:cs="Times New Roman"/>
          <w:color w:val="000000" w:themeColor="text1"/>
          <w:sz w:val="28"/>
          <w:szCs w:val="28"/>
          <w:lang w:val="kk-KZ"/>
        </w:rPr>
        <w:t xml:space="preserve">Қазақстан Республикасы Үкіметінің қаулы </w:t>
      </w:r>
      <w:r w:rsidR="00AA554A">
        <w:rPr>
          <w:rFonts w:ascii="Times New Roman" w:hAnsi="Times New Roman" w:cs="Times New Roman"/>
          <w:color w:val="000000" w:themeColor="text1"/>
          <w:sz w:val="28"/>
          <w:szCs w:val="28"/>
          <w:lang w:val="kk-KZ"/>
        </w:rPr>
        <w:t>жобасы дайында</w:t>
      </w:r>
      <w:r>
        <w:rPr>
          <w:rFonts w:ascii="Times New Roman" w:hAnsi="Times New Roman" w:cs="Times New Roman"/>
          <w:color w:val="000000" w:themeColor="text1"/>
          <w:sz w:val="28"/>
          <w:szCs w:val="28"/>
          <w:lang w:val="kk-KZ"/>
        </w:rPr>
        <w:t>ды.</w:t>
      </w:r>
    </w:p>
    <w:p w14:paraId="44323454" w14:textId="77777777" w:rsidR="007C6A3C" w:rsidRDefault="007C6A3C" w:rsidP="00AA554A">
      <w:pPr>
        <w:jc w:val="both"/>
        <w:rPr>
          <w:rFonts w:ascii="Times New Roman" w:hAnsi="Times New Roman" w:cs="Times New Roman"/>
          <w:color w:val="000000" w:themeColor="text1"/>
          <w:sz w:val="28"/>
          <w:szCs w:val="28"/>
          <w:lang w:val="kk-KZ"/>
        </w:rPr>
      </w:pPr>
      <w:r w:rsidRPr="007C6A3C">
        <w:rPr>
          <w:rFonts w:ascii="Times New Roman" w:hAnsi="Times New Roman" w:cs="Times New Roman"/>
          <w:color w:val="000000" w:themeColor="text1"/>
          <w:sz w:val="28"/>
          <w:szCs w:val="28"/>
          <w:lang w:val="kk-KZ"/>
        </w:rPr>
        <w:t>Ре</w:t>
      </w:r>
      <w:r w:rsidR="00BE2DD6">
        <w:rPr>
          <w:rFonts w:ascii="Times New Roman" w:hAnsi="Times New Roman" w:cs="Times New Roman"/>
          <w:color w:val="000000" w:themeColor="text1"/>
          <w:sz w:val="28"/>
          <w:szCs w:val="28"/>
          <w:lang w:val="kk-KZ"/>
        </w:rPr>
        <w:t>спубликалық маңызы бар Оңтүстік Қазақстан</w:t>
      </w:r>
      <w:r w:rsidRPr="007C6A3C">
        <w:rPr>
          <w:rFonts w:ascii="Times New Roman" w:hAnsi="Times New Roman" w:cs="Times New Roman"/>
          <w:color w:val="000000" w:themeColor="text1"/>
          <w:sz w:val="28"/>
          <w:szCs w:val="28"/>
          <w:lang w:val="kk-KZ"/>
        </w:rPr>
        <w:t xml:space="preserve"> мемлекеттік қорық аймағының аумағын азайтудың мақсаты </w:t>
      </w:r>
      <w:r w:rsidR="00BE2DD6">
        <w:rPr>
          <w:rFonts w:ascii="Times New Roman" w:hAnsi="Times New Roman" w:cs="Times New Roman"/>
          <w:color w:val="000000" w:themeColor="text1"/>
          <w:sz w:val="28"/>
          <w:szCs w:val="28"/>
          <w:lang w:val="kk-KZ"/>
        </w:rPr>
        <w:t>«Ақжар</w:t>
      </w:r>
      <w:r w:rsidR="00FF4190" w:rsidRPr="00FF4190">
        <w:rPr>
          <w:rFonts w:ascii="Times New Roman" w:hAnsi="Times New Roman" w:cs="Times New Roman"/>
          <w:color w:val="000000" w:themeColor="text1"/>
          <w:sz w:val="28"/>
          <w:szCs w:val="28"/>
          <w:lang w:val="kk-KZ"/>
        </w:rPr>
        <w:t>»</w:t>
      </w:r>
      <w:r w:rsidRPr="007C6A3C">
        <w:rPr>
          <w:rFonts w:ascii="Times New Roman" w:hAnsi="Times New Roman" w:cs="Times New Roman"/>
          <w:color w:val="000000" w:themeColor="text1"/>
          <w:sz w:val="28"/>
          <w:szCs w:val="28"/>
          <w:lang w:val="kk-KZ"/>
        </w:rPr>
        <w:t xml:space="preserve"> кен ор</w:t>
      </w:r>
      <w:r w:rsidR="006C63EC">
        <w:rPr>
          <w:rFonts w:ascii="Times New Roman" w:hAnsi="Times New Roman" w:cs="Times New Roman"/>
          <w:color w:val="000000" w:themeColor="text1"/>
          <w:sz w:val="28"/>
          <w:szCs w:val="28"/>
          <w:lang w:val="kk-KZ"/>
        </w:rPr>
        <w:t>ындарын</w:t>
      </w:r>
      <w:r w:rsidRPr="007C6A3C">
        <w:rPr>
          <w:rFonts w:ascii="Times New Roman" w:hAnsi="Times New Roman" w:cs="Times New Roman"/>
          <w:color w:val="000000" w:themeColor="text1"/>
          <w:sz w:val="28"/>
          <w:szCs w:val="28"/>
          <w:lang w:val="kk-KZ"/>
        </w:rPr>
        <w:t xml:space="preserve"> игеру үшін жер учаскесін </w:t>
      </w:r>
      <w:r w:rsidR="00096CF0">
        <w:rPr>
          <w:rFonts w:ascii="Times New Roman" w:hAnsi="Times New Roman"/>
          <w:sz w:val="28"/>
          <w:szCs w:val="28"/>
          <w:lang w:val="kk-KZ"/>
        </w:rPr>
        <w:t>«</w:t>
      </w:r>
      <w:r w:rsidR="00BE2DD6" w:rsidRPr="00BE2DD6">
        <w:rPr>
          <w:rFonts w:ascii="Times New Roman" w:hAnsi="Times New Roman"/>
          <w:sz w:val="28"/>
          <w:szCs w:val="28"/>
          <w:lang w:val="kk-KZ"/>
        </w:rPr>
        <w:t>Zhanatas Chemical Complex</w:t>
      </w:r>
      <w:r w:rsidR="00096CF0">
        <w:rPr>
          <w:rFonts w:ascii="Times New Roman" w:hAnsi="Times New Roman"/>
          <w:sz w:val="28"/>
          <w:szCs w:val="28"/>
          <w:lang w:val="kk-KZ"/>
        </w:rPr>
        <w:t xml:space="preserve">» ЖШС </w:t>
      </w:r>
      <w:r w:rsidRPr="007C6A3C">
        <w:rPr>
          <w:rFonts w:ascii="Times New Roman" w:hAnsi="Times New Roman" w:cs="Times New Roman"/>
          <w:color w:val="000000" w:themeColor="text1"/>
          <w:sz w:val="28"/>
          <w:szCs w:val="28"/>
          <w:lang w:val="kk-KZ"/>
        </w:rPr>
        <w:t xml:space="preserve">беру болып табылады. </w:t>
      </w:r>
    </w:p>
    <w:p w14:paraId="550E5BFF" w14:textId="77777777" w:rsidR="009D0A09" w:rsidRPr="005E2C27" w:rsidRDefault="005E2C27" w:rsidP="00AA554A">
      <w:pPr>
        <w:jc w:val="both"/>
        <w:rPr>
          <w:rFonts w:ascii="Times New Roman" w:hAnsi="Times New Roman" w:cs="Times New Roman"/>
          <w:sz w:val="28"/>
          <w:szCs w:val="28"/>
          <w:lang w:val="kk-KZ"/>
        </w:rPr>
      </w:pPr>
      <w:r>
        <w:rPr>
          <w:rFonts w:ascii="Times New Roman" w:hAnsi="Times New Roman" w:cs="Times New Roman"/>
          <w:sz w:val="28"/>
          <w:szCs w:val="28"/>
          <w:lang w:val="kk-KZ"/>
        </w:rPr>
        <w:t>Жобаны іске асыру республикалық бюджеттен қаржылық шығындарды</w:t>
      </w:r>
      <w:r w:rsidRPr="005E2C27">
        <w:rPr>
          <w:rFonts w:ascii="Times New Roman" w:hAnsi="Times New Roman" w:cs="Times New Roman"/>
          <w:sz w:val="28"/>
          <w:szCs w:val="28"/>
          <w:lang w:val="kk-KZ"/>
        </w:rPr>
        <w:t xml:space="preserve"> талап етпейді</w:t>
      </w:r>
      <w:r w:rsidR="009D0A09" w:rsidRPr="005E2C27">
        <w:rPr>
          <w:rFonts w:ascii="Times New Roman" w:hAnsi="Times New Roman" w:cs="Times New Roman"/>
          <w:sz w:val="28"/>
          <w:szCs w:val="28"/>
          <w:lang w:val="kk-KZ"/>
        </w:rPr>
        <w:t xml:space="preserve">. </w:t>
      </w:r>
    </w:p>
    <w:p w14:paraId="22EC2B8B" w14:textId="77777777" w:rsidR="00C9470E" w:rsidRPr="00D63A1F" w:rsidRDefault="005E2C27" w:rsidP="00AF31EA">
      <w:pPr>
        <w:jc w:val="both"/>
        <w:rPr>
          <w:rFonts w:ascii="Times New Roman" w:hAnsi="Times New Roman" w:cs="Times New Roman"/>
          <w:sz w:val="28"/>
          <w:szCs w:val="28"/>
          <w:lang w:val="kk-KZ"/>
        </w:rPr>
      </w:pPr>
      <w:r w:rsidRPr="00D63A1F">
        <w:rPr>
          <w:rFonts w:ascii="Times New Roman" w:hAnsi="Times New Roman" w:cs="Times New Roman"/>
          <w:sz w:val="28"/>
          <w:szCs w:val="28"/>
          <w:lang w:val="kk-KZ"/>
        </w:rPr>
        <w:t>Жобаны қабылдау теріс әлеуметтік-экономикалық және/немесе құқықтық салдарларды болжамайды.</w:t>
      </w:r>
      <w:bookmarkEnd w:id="0"/>
    </w:p>
    <w:sectPr w:rsidR="00C9470E" w:rsidRPr="00D63A1F" w:rsidSect="00763385">
      <w:headerReference w:type="default" r:id="rId6"/>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4EC4E4" w14:textId="77777777" w:rsidR="00DE015D" w:rsidRDefault="00DE015D" w:rsidP="00763385">
      <w:r>
        <w:separator/>
      </w:r>
    </w:p>
  </w:endnote>
  <w:endnote w:type="continuationSeparator" w:id="0">
    <w:p w14:paraId="10E408E9" w14:textId="77777777" w:rsidR="00DE015D" w:rsidRDefault="00DE015D" w:rsidP="00763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4F282B" w14:textId="77777777" w:rsidR="00DE015D" w:rsidRDefault="00DE015D" w:rsidP="00763385">
      <w:r>
        <w:separator/>
      </w:r>
    </w:p>
  </w:footnote>
  <w:footnote w:type="continuationSeparator" w:id="0">
    <w:p w14:paraId="39ED99A1" w14:textId="77777777" w:rsidR="00DE015D" w:rsidRDefault="00DE015D" w:rsidP="007633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3699301"/>
      <w:docPartObj>
        <w:docPartGallery w:val="Page Numbers (Top of Page)"/>
        <w:docPartUnique/>
      </w:docPartObj>
    </w:sdtPr>
    <w:sdtEndPr/>
    <w:sdtContent>
      <w:p w14:paraId="2087F329" w14:textId="77777777" w:rsidR="00763385" w:rsidRDefault="00763385" w:rsidP="00763385">
        <w:pPr>
          <w:pStyle w:val="a7"/>
          <w:ind w:firstLine="0"/>
          <w:jc w:val="center"/>
        </w:pPr>
        <w:r w:rsidRPr="00763385">
          <w:rPr>
            <w:rFonts w:ascii="Times New Roman" w:hAnsi="Times New Roman" w:cs="Times New Roman"/>
            <w:sz w:val="28"/>
            <w:szCs w:val="28"/>
          </w:rPr>
          <w:fldChar w:fldCharType="begin"/>
        </w:r>
        <w:r w:rsidRPr="00763385">
          <w:rPr>
            <w:rFonts w:ascii="Times New Roman" w:hAnsi="Times New Roman" w:cs="Times New Roman"/>
            <w:sz w:val="28"/>
            <w:szCs w:val="28"/>
          </w:rPr>
          <w:instrText>PAGE   \* MERGEFORMAT</w:instrText>
        </w:r>
        <w:r w:rsidRPr="00763385">
          <w:rPr>
            <w:rFonts w:ascii="Times New Roman" w:hAnsi="Times New Roman" w:cs="Times New Roman"/>
            <w:sz w:val="28"/>
            <w:szCs w:val="28"/>
          </w:rPr>
          <w:fldChar w:fldCharType="separate"/>
        </w:r>
        <w:r w:rsidR="00AF31EA">
          <w:rPr>
            <w:rFonts w:ascii="Times New Roman" w:hAnsi="Times New Roman" w:cs="Times New Roman"/>
            <w:noProof/>
            <w:sz w:val="28"/>
            <w:szCs w:val="28"/>
          </w:rPr>
          <w:t>2</w:t>
        </w:r>
        <w:r w:rsidRPr="00763385">
          <w:rPr>
            <w:rFonts w:ascii="Times New Roman" w:hAnsi="Times New Roman" w:cs="Times New Roman"/>
            <w:sz w:val="28"/>
            <w:szCs w:val="28"/>
          </w:rPr>
          <w:fldChar w:fldCharType="end"/>
        </w:r>
      </w:p>
    </w:sdtContent>
  </w:sdt>
  <w:p w14:paraId="1A883E3E" w14:textId="77777777" w:rsidR="00763385" w:rsidRDefault="00763385">
    <w:pPr>
      <w:pStyle w:val="a7"/>
    </w:pPr>
  </w:p>
  <w:p w14:paraId="77C89BE6" w14:textId="77777777" w:rsidR="003D52A9" w:rsidRDefault="00277007">
    <w:pPr>
      <w:pStyle w:val="a3"/>
    </w:pPr>
    <w:r>
      <w:rPr>
        <w:noProof/>
      </w:rPr>
      <w:pict w14:anchorId="3C52A0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Нурпиисова М.В."/>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displayVertic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3722"/>
    <w:rsid w:val="00017114"/>
    <w:rsid w:val="00086C18"/>
    <w:rsid w:val="00096CF0"/>
    <w:rsid w:val="000A41AE"/>
    <w:rsid w:val="000D751A"/>
    <w:rsid w:val="001B2821"/>
    <w:rsid w:val="00212923"/>
    <w:rsid w:val="0021428F"/>
    <w:rsid w:val="002568E6"/>
    <w:rsid w:val="00277007"/>
    <w:rsid w:val="002E022E"/>
    <w:rsid w:val="002F13DF"/>
    <w:rsid w:val="00306D8E"/>
    <w:rsid w:val="00342A5A"/>
    <w:rsid w:val="00384C32"/>
    <w:rsid w:val="00385A0C"/>
    <w:rsid w:val="003A2F19"/>
    <w:rsid w:val="00436BBE"/>
    <w:rsid w:val="00443722"/>
    <w:rsid w:val="005727F3"/>
    <w:rsid w:val="00597702"/>
    <w:rsid w:val="005B0BF1"/>
    <w:rsid w:val="005E2C27"/>
    <w:rsid w:val="005F4D82"/>
    <w:rsid w:val="005F5A64"/>
    <w:rsid w:val="00696A6F"/>
    <w:rsid w:val="006B56FF"/>
    <w:rsid w:val="006C63EC"/>
    <w:rsid w:val="006F2273"/>
    <w:rsid w:val="00763385"/>
    <w:rsid w:val="0076738B"/>
    <w:rsid w:val="00767CB9"/>
    <w:rsid w:val="00776B70"/>
    <w:rsid w:val="007909C3"/>
    <w:rsid w:val="00791485"/>
    <w:rsid w:val="007A5E1C"/>
    <w:rsid w:val="007A72E1"/>
    <w:rsid w:val="007A78D4"/>
    <w:rsid w:val="007B6E03"/>
    <w:rsid w:val="007C6A3C"/>
    <w:rsid w:val="0083198D"/>
    <w:rsid w:val="00833908"/>
    <w:rsid w:val="0085359C"/>
    <w:rsid w:val="008624BF"/>
    <w:rsid w:val="00911F84"/>
    <w:rsid w:val="00940170"/>
    <w:rsid w:val="00942317"/>
    <w:rsid w:val="00971E21"/>
    <w:rsid w:val="009A3486"/>
    <w:rsid w:val="009D0A09"/>
    <w:rsid w:val="009F2201"/>
    <w:rsid w:val="00A95B87"/>
    <w:rsid w:val="00AA554A"/>
    <w:rsid w:val="00AC0F07"/>
    <w:rsid w:val="00AF31EA"/>
    <w:rsid w:val="00B37A09"/>
    <w:rsid w:val="00B514BF"/>
    <w:rsid w:val="00BC230A"/>
    <w:rsid w:val="00BC5E81"/>
    <w:rsid w:val="00BE1299"/>
    <w:rsid w:val="00BE2DD6"/>
    <w:rsid w:val="00BF3E5C"/>
    <w:rsid w:val="00C44060"/>
    <w:rsid w:val="00C76282"/>
    <w:rsid w:val="00C77A51"/>
    <w:rsid w:val="00C80A86"/>
    <w:rsid w:val="00C9470E"/>
    <w:rsid w:val="00CA306A"/>
    <w:rsid w:val="00CE2174"/>
    <w:rsid w:val="00CE2637"/>
    <w:rsid w:val="00CE405C"/>
    <w:rsid w:val="00CF4A28"/>
    <w:rsid w:val="00D3041F"/>
    <w:rsid w:val="00D56112"/>
    <w:rsid w:val="00D63A1F"/>
    <w:rsid w:val="00D87441"/>
    <w:rsid w:val="00D9286C"/>
    <w:rsid w:val="00DB3108"/>
    <w:rsid w:val="00DE015D"/>
    <w:rsid w:val="00E1474E"/>
    <w:rsid w:val="00E92AF7"/>
    <w:rsid w:val="00E968D7"/>
    <w:rsid w:val="00F30F6F"/>
    <w:rsid w:val="00F92619"/>
    <w:rsid w:val="00FF3563"/>
    <w:rsid w:val="00FF41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5A7D85C"/>
  <w15:docId w15:val="{D928F705-9605-46C5-A24D-A8BCB3C1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42A5A"/>
    <w:pPr>
      <w:ind w:firstLine="0"/>
      <w:jc w:val="both"/>
    </w:pPr>
  </w:style>
  <w:style w:type="paragraph" w:styleId="a4">
    <w:name w:val="Body Text Indent"/>
    <w:basedOn w:val="a"/>
    <w:link w:val="a5"/>
    <w:unhideWhenUsed/>
    <w:rsid w:val="00911F84"/>
    <w:pPr>
      <w:spacing w:after="120"/>
      <w:ind w:left="283" w:firstLine="0"/>
    </w:pPr>
    <w:rPr>
      <w:rFonts w:ascii="Calibri" w:eastAsia="Times New Roman" w:hAnsi="Calibri" w:cs="Times New Roman"/>
      <w:sz w:val="24"/>
      <w:szCs w:val="24"/>
      <w:lang w:bidi="en-US"/>
    </w:rPr>
  </w:style>
  <w:style w:type="character" w:customStyle="1" w:styleId="a5">
    <w:name w:val="Основной текст с отступом Знак"/>
    <w:basedOn w:val="a0"/>
    <w:link w:val="a4"/>
    <w:rsid w:val="00911F84"/>
    <w:rPr>
      <w:rFonts w:ascii="Calibri" w:eastAsia="Times New Roman" w:hAnsi="Calibri" w:cs="Times New Roman"/>
      <w:sz w:val="24"/>
      <w:szCs w:val="24"/>
      <w:lang w:bidi="en-US"/>
    </w:rPr>
  </w:style>
  <w:style w:type="character" w:styleId="a6">
    <w:name w:val="Hyperlink"/>
    <w:uiPriority w:val="99"/>
    <w:unhideWhenUsed/>
    <w:rsid w:val="009D0A09"/>
    <w:rPr>
      <w:color w:val="0000FF"/>
      <w:u w:val="single"/>
    </w:rPr>
  </w:style>
  <w:style w:type="character" w:customStyle="1" w:styleId="s0">
    <w:name w:val="s0"/>
    <w:rsid w:val="000A41AE"/>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3">
    <w:name w:val="s3"/>
    <w:basedOn w:val="a0"/>
    <w:rsid w:val="00384C32"/>
  </w:style>
  <w:style w:type="paragraph" w:styleId="a7">
    <w:name w:val="header"/>
    <w:basedOn w:val="a"/>
    <w:link w:val="a8"/>
    <w:uiPriority w:val="99"/>
    <w:unhideWhenUsed/>
    <w:rsid w:val="00763385"/>
    <w:pPr>
      <w:tabs>
        <w:tab w:val="center" w:pos="4677"/>
        <w:tab w:val="right" w:pos="9355"/>
      </w:tabs>
    </w:pPr>
  </w:style>
  <w:style w:type="character" w:customStyle="1" w:styleId="a8">
    <w:name w:val="Верхний колонтитул Знак"/>
    <w:basedOn w:val="a0"/>
    <w:link w:val="a7"/>
    <w:uiPriority w:val="99"/>
    <w:rsid w:val="00763385"/>
  </w:style>
  <w:style w:type="paragraph" w:styleId="a9">
    <w:name w:val="footer"/>
    <w:basedOn w:val="a"/>
    <w:link w:val="aa"/>
    <w:uiPriority w:val="99"/>
    <w:unhideWhenUsed/>
    <w:rsid w:val="00763385"/>
    <w:pPr>
      <w:tabs>
        <w:tab w:val="center" w:pos="4677"/>
        <w:tab w:val="right" w:pos="9355"/>
      </w:tabs>
    </w:pPr>
  </w:style>
  <w:style w:type="character" w:customStyle="1" w:styleId="aa">
    <w:name w:val="Нижний колонтитул Знак"/>
    <w:basedOn w:val="a0"/>
    <w:link w:val="a9"/>
    <w:uiPriority w:val="99"/>
    <w:rsid w:val="00763385"/>
  </w:style>
  <w:style w:type="character" w:customStyle="1" w:styleId="s1">
    <w:name w:val="s1"/>
    <w:basedOn w:val="a0"/>
    <w:rsid w:val="007B6E03"/>
  </w:style>
  <w:style w:type="paragraph" w:customStyle="1" w:styleId="1">
    <w:name w:val="Знак Знак Знак1 Знак"/>
    <w:basedOn w:val="a"/>
    <w:autoRedefine/>
    <w:rsid w:val="005F5A64"/>
    <w:pPr>
      <w:spacing w:after="160" w:line="240" w:lineRule="exact"/>
      <w:ind w:firstLine="0"/>
    </w:pPr>
    <w:rPr>
      <w:rFonts w:ascii="Times New Roman" w:eastAsia="Times New Roman" w:hAnsi="Times New Roman" w:cs="Times New Roman"/>
      <w:sz w:val="28"/>
      <w:szCs w:val="20"/>
      <w:lang w:val="en-US"/>
    </w:rPr>
  </w:style>
  <w:style w:type="paragraph" w:styleId="ab">
    <w:name w:val="List Paragraph"/>
    <w:basedOn w:val="a"/>
    <w:uiPriority w:val="34"/>
    <w:qFormat/>
    <w:rsid w:val="009401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362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150</Words>
  <Characters>859</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Муратбек Мужубаев</dc:creator>
  <cp:lastModifiedBy>Мадина Нурпиисова</cp:lastModifiedBy>
  <cp:revision>22</cp:revision>
  <dcterms:created xsi:type="dcterms:W3CDTF">2024-07-09T13:00:00Z</dcterms:created>
  <dcterms:modified xsi:type="dcterms:W3CDTF">2026-10-22T09:51:00Z</dcterms:modified>
</cp:coreProperties>
</file>