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957C8" w14:textId="77777777" w:rsidR="005D11FC" w:rsidRPr="005D11FC" w:rsidRDefault="005D11FC" w:rsidP="005D11FC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spellStart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Халықтың</w:t>
      </w:r>
      <w:proofErr w:type="spellEnd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санитариялық</w:t>
      </w:r>
      <w:proofErr w:type="spellEnd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</w:t>
      </w:r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</w:r>
      <w:proofErr w:type="spellStart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эпидемиологиялық</w:t>
      </w:r>
      <w:proofErr w:type="spellEnd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</w:r>
      <w:proofErr w:type="spellStart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саламаттығы</w:t>
      </w:r>
      <w:proofErr w:type="spellEnd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саласындағы</w:t>
      </w:r>
      <w:proofErr w:type="spellEnd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</w:r>
      <w:proofErr w:type="spellStart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тергеп-тексеружүргізу</w:t>
      </w:r>
      <w:proofErr w:type="spellEnd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</w:r>
      <w:proofErr w:type="spellStart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қағидаларына</w:t>
      </w:r>
      <w:proofErr w:type="spellEnd"/>
      <w:r w:rsidRPr="005D11F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  <w:t>7-қосымша</w:t>
      </w:r>
    </w:p>
    <w:p w14:paraId="3A996ED8" w14:textId="77777777" w:rsidR="005D11FC" w:rsidRPr="005D11FC" w:rsidRDefault="005D11FC" w:rsidP="005D11F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proofErr w:type="spellStart"/>
      <w:r w:rsidRPr="005D11FC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Тергеп-тексеру</w:t>
      </w:r>
      <w:proofErr w:type="spellEnd"/>
      <w:r w:rsidRPr="005D11FC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жүргізу</w:t>
      </w:r>
      <w:proofErr w:type="spellEnd"/>
      <w:r w:rsidRPr="005D11FC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нәтижелері</w:t>
      </w:r>
      <w:proofErr w:type="spellEnd"/>
      <w:r w:rsidRPr="005D11FC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туралы</w:t>
      </w:r>
      <w:proofErr w:type="spellEnd"/>
      <w:r w:rsidRPr="005D11FC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ақпарат</w:t>
      </w:r>
      <w:proofErr w:type="spellEnd"/>
    </w:p>
    <w:p w14:paraId="2B3E307B" w14:textId="77777777" w:rsidR="005D11FC" w:rsidRPr="005D11FC" w:rsidRDefault="005D11FC" w:rsidP="005D11F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7"/>
          <w:szCs w:val="27"/>
          <w:lang w:val="ru-RU" w:eastAsia="ru-RU"/>
        </w:rPr>
      </w:pPr>
    </w:p>
    <w:p w14:paraId="0BD6BAA0" w14:textId="77777777" w:rsidR="005D11FC" w:rsidRPr="005D11FC" w:rsidRDefault="005D11FC" w:rsidP="005D11FC">
      <w:pPr>
        <w:numPr>
          <w:ilvl w:val="0"/>
          <w:numId w:val="1"/>
        </w:numPr>
        <w:tabs>
          <w:tab w:val="left" w:pos="993"/>
        </w:tabs>
        <w:spacing w:before="240"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Тергеп-тексеру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жүргізудің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негізі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инфекциялық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ауру ЖІИ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тіркелуі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туралы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а</w:t>
      </w:r>
      <w:r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қ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парат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: Астана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қаласыны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Нұра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ауданы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санитариялық-эпидемиологиялық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бақылау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басқарамасынан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, Астана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қаласыны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Байқоңыр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ауданы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санитариялық-эпидемиологиялық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бақылау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басқарамасынан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, Астана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қаласыны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Алматы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ауданы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санитариялық-эпидемиологиялық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бақылау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басқарамасынан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диагнозы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бойынша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тіркелген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proofErr w:type="spellStart"/>
      <w:r w:rsidRPr="005D11F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негізінде</w:t>
      </w:r>
      <w:proofErr w:type="spellEnd"/>
      <w:r w:rsidRPr="005D11FC">
        <w:rPr>
          <w:rFonts w:ascii="Times New Roman" w:eastAsia="Times New Roman" w:hAnsi="Times New Roman" w:cs="Times New Roman"/>
          <w:sz w:val="27"/>
          <w:szCs w:val="27"/>
          <w:u w:val="single"/>
          <w:lang w:val="ru-RU" w:eastAsia="ru-RU"/>
        </w:rPr>
        <w:t>.</w:t>
      </w:r>
    </w:p>
    <w:p w14:paraId="47C23ABB" w14:textId="77777777" w:rsidR="005D11FC" w:rsidRPr="005D11FC" w:rsidRDefault="005D11FC" w:rsidP="005D11FC">
      <w:pPr>
        <w:numPr>
          <w:ilvl w:val="0"/>
          <w:numId w:val="1"/>
        </w:numPr>
        <w:tabs>
          <w:tab w:val="left" w:pos="993"/>
        </w:tabs>
        <w:spacing w:before="240"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Тергеп-тексеру жүргізетін бақылау және қадағалау органы: </w:t>
      </w:r>
      <w:r w:rsidRPr="005D11FC">
        <w:rPr>
          <w:rFonts w:ascii="Times New Roman" w:eastAsia="Times New Roman" w:hAnsi="Times New Roman" w:cs="Times New Roman"/>
          <w:sz w:val="27"/>
          <w:szCs w:val="27"/>
          <w:u w:val="single"/>
          <w:lang w:val="kk-KZ" w:eastAsia="ru-RU"/>
        </w:rPr>
        <w:t>Астана қаласы Сарайшық ауданының санитариялық- эпидемиологиялық бақылау басқарамасы  РММ</w:t>
      </w:r>
    </w:p>
    <w:p w14:paraId="0153F107" w14:textId="77777777" w:rsidR="005D11FC" w:rsidRPr="005D11FC" w:rsidRDefault="005D11FC" w:rsidP="005D11FC">
      <w:pPr>
        <w:numPr>
          <w:ilvl w:val="0"/>
          <w:numId w:val="1"/>
        </w:numPr>
        <w:tabs>
          <w:tab w:val="left" w:pos="993"/>
        </w:tabs>
        <w:spacing w:before="240"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Тартылған сарапшылар (деректерді пайдалануға келісім)</w:t>
      </w:r>
      <w:r w:rsidRPr="005D11FC">
        <w:rPr>
          <w:rFonts w:ascii="Times New Roman" w:eastAsia="Times New Roman" w:hAnsi="Times New Roman" w:cs="Times New Roman"/>
          <w:sz w:val="27"/>
          <w:szCs w:val="27"/>
          <w:lang w:val="kk-KZ"/>
        </w:rPr>
        <w:t>тартылған: жоқ</w:t>
      </w:r>
    </w:p>
    <w:p w14:paraId="0C524BE6" w14:textId="77777777" w:rsidR="005D11FC" w:rsidRPr="005D11FC" w:rsidRDefault="005D11FC" w:rsidP="005D11FC">
      <w:pPr>
        <w:numPr>
          <w:ilvl w:val="0"/>
          <w:numId w:val="1"/>
        </w:numPr>
        <w:tabs>
          <w:tab w:val="left" w:pos="993"/>
        </w:tabs>
        <w:spacing w:before="240"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Тергеп-тексеру жүргізу мерзімі:</w:t>
      </w:r>
      <w:r w:rsidRPr="005D11FC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16.09.2026 жылы  14.10.2026 жылы</w:t>
      </w:r>
    </w:p>
    <w:p w14:paraId="4C366C6E" w14:textId="77777777" w:rsidR="005D11FC" w:rsidRPr="005D11FC" w:rsidRDefault="005D11FC" w:rsidP="005D11FC">
      <w:pPr>
        <w:numPr>
          <w:ilvl w:val="0"/>
          <w:numId w:val="1"/>
        </w:numPr>
        <w:tabs>
          <w:tab w:val="left" w:pos="993"/>
        </w:tabs>
        <w:spacing w:before="240"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Тергеп-тексеру жүргізілген жеке және (немесе) заңды тұлғалар</w:t>
      </w:r>
      <w:r w:rsidRPr="005D11FC">
        <w:rPr>
          <w:rFonts w:ascii="Times New Roman" w:eastAsia="Times New Roman" w:hAnsi="Times New Roman" w:cs="Times New Roman"/>
          <w:sz w:val="27"/>
          <w:szCs w:val="27"/>
          <w:u w:val="single"/>
          <w:lang w:val="kk-KZ"/>
        </w:rPr>
        <w:t xml:space="preserve">: </w:t>
      </w:r>
      <w:r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 по адресу:Астана қаласы,Сарайшык ауданы, Шарбакты, көшесі 38 үй, жеке кәсіпкер «Жакенова», "Альнур" банкетный залы;</w:t>
      </w:r>
    </w:p>
    <w:p w14:paraId="5EEA8DF1" w14:textId="77777777" w:rsidR="005D11FC" w:rsidRPr="005D11FC" w:rsidRDefault="005D11FC" w:rsidP="005D11FC">
      <w:pPr>
        <w:numPr>
          <w:ilvl w:val="0"/>
          <w:numId w:val="1"/>
        </w:numPr>
        <w:tabs>
          <w:tab w:val="left" w:pos="993"/>
        </w:tabs>
        <w:spacing w:before="240"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тергеп-тексеру барысында халықтың санитариялық-эпидемиологиялық саламаттылығы саласындағы заңнама талаптарының нормативтік-құқықтық актілерінің бұзушылықтары анықталды.</w:t>
      </w:r>
    </w:p>
    <w:p w14:paraId="67542DC4" w14:textId="77777777" w:rsidR="005D11FC" w:rsidRPr="005D11FC" w:rsidRDefault="005D11FC" w:rsidP="005D11FC">
      <w:pPr>
        <w:numPr>
          <w:ilvl w:val="0"/>
          <w:numId w:val="1"/>
        </w:numPr>
        <w:tabs>
          <w:tab w:val="left" w:pos="993"/>
        </w:tabs>
        <w:spacing w:before="240"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тергеп-тексеру барысында халықтың санитариялық-эпидемиологиялық саламаттылығы саласындағы заңнама талаптарының нормативтік-құқықтық актілерінің бұзушылықтары анықталды.</w:t>
      </w:r>
    </w:p>
    <w:p w14:paraId="236CA287" w14:textId="77777777" w:rsidR="005D11FC" w:rsidRPr="005D11FC" w:rsidRDefault="005D11FC" w:rsidP="005D11FC">
      <w:pPr>
        <w:numPr>
          <w:ilvl w:val="0"/>
          <w:numId w:val="1"/>
        </w:numPr>
        <w:tabs>
          <w:tab w:val="left" w:pos="993"/>
        </w:tabs>
        <w:spacing w:before="240"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Қабылданған шаралар:  тергеп-тексеру барысында халықтың санитариялық-эпидемиологиялық саламаттылығы саласындағы заңнама талаптарының нормативтік-құқықтық актілерінің анықталған бұзушылықтар бойынша:</w:t>
      </w:r>
    </w:p>
    <w:p w14:paraId="56ABC81A" w14:textId="77777777" w:rsidR="00C43637" w:rsidRDefault="00C43637" w:rsidP="00C43637">
      <w:pPr>
        <w:tabs>
          <w:tab w:val="left" w:pos="709"/>
          <w:tab w:val="left" w:pos="993"/>
        </w:tabs>
        <w:spacing w:before="240" w:after="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1)</w:t>
      </w:r>
      <w:r w:rsidR="005D11FC"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Бақылау және қадағалау субъектісінің (объектісінің) өнімді (тауарды) өндіру, өткізу, қызметтер көрсету, жұмыстарды орындау бойынша </w:t>
      </w:r>
      <w:r w:rsidR="005D11FC"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lastRenderedPageBreak/>
        <w:t>қызметіне немесе оның жекелеген түрлеріне (процестер, әрекеттер) тыйым салу жөнінде жедел ден қою шараларын қолдану туралы Бас мемлекеттік санитариялық дәрігердің  қаулысы;</w:t>
      </w:r>
    </w:p>
    <w:p w14:paraId="78FC0672" w14:textId="77777777" w:rsidR="00C43637" w:rsidRDefault="00C43637" w:rsidP="00C43637">
      <w:pPr>
        <w:tabs>
          <w:tab w:val="left" w:pos="709"/>
          <w:tab w:val="left" w:pos="993"/>
        </w:tabs>
        <w:spacing w:before="240" w:after="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2) </w:t>
      </w:r>
      <w:r w:rsidR="005D11FC"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шараларын қолдану туралы  Бас мемлекеттік санитариялық дәрігерінің  қаулысы;</w:t>
      </w:r>
    </w:p>
    <w:p w14:paraId="7F0E08A0" w14:textId="77777777" w:rsidR="000D6DFD" w:rsidRDefault="00C43637" w:rsidP="000D6DFD">
      <w:pPr>
        <w:tabs>
          <w:tab w:val="left" w:pos="709"/>
          <w:tab w:val="left" w:pos="993"/>
        </w:tabs>
        <w:spacing w:before="240" w:after="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3) </w:t>
      </w:r>
      <w:r w:rsidR="005D11FC" w:rsidRPr="005D11F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Жұмыстан уақытша шеттету жөнінде жедел ден қою шараларын қолдану туралы Бас мемлекеттік санитариялық дәрігердің 2 қаулысы;</w:t>
      </w:r>
    </w:p>
    <w:p w14:paraId="3BD30BDC" w14:textId="7CADBE51" w:rsidR="005D11FC" w:rsidRPr="00C43637" w:rsidRDefault="000D6DFD" w:rsidP="000D6DFD">
      <w:pPr>
        <w:tabs>
          <w:tab w:val="left" w:pos="709"/>
          <w:tab w:val="left" w:pos="993"/>
        </w:tabs>
        <w:spacing w:before="240" w:after="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4) </w:t>
      </w:r>
      <w:bookmarkStart w:id="0" w:name="_GoBack"/>
      <w:bookmarkEnd w:id="0"/>
      <w:r w:rsidR="005D11FC" w:rsidRPr="00C4363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Астана қаласы Сарайшық ауданы Полиция басқарамасына құқықтық баға беруге және процессуалдық шешім шығару үшін материалдар жолданды;</w:t>
      </w:r>
    </w:p>
    <w:p w14:paraId="2A7ABC9B" w14:textId="77777777" w:rsidR="005D11FC" w:rsidRPr="005D11FC" w:rsidRDefault="005D11FC" w:rsidP="005D11FC">
      <w:pPr>
        <w:spacing w:after="200" w:line="276" w:lineRule="auto"/>
        <w:rPr>
          <w:rFonts w:ascii="Times New Roman" w:eastAsia="Times New Roman" w:hAnsi="Times New Roman" w:cs="Times New Roman"/>
          <w:lang w:val="kk-KZ"/>
        </w:rPr>
      </w:pPr>
    </w:p>
    <w:p w14:paraId="61D16D6B" w14:textId="77777777" w:rsidR="00387D4E" w:rsidRPr="005D11FC" w:rsidRDefault="00387D4E">
      <w:pPr>
        <w:rPr>
          <w:lang w:val="kk-KZ"/>
        </w:rPr>
      </w:pPr>
    </w:p>
    <w:sectPr w:rsidR="00387D4E" w:rsidRPr="005D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D51B63"/>
    <w:multiLevelType w:val="hybridMultilevel"/>
    <w:tmpl w:val="80A82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732F2"/>
    <w:multiLevelType w:val="hybridMultilevel"/>
    <w:tmpl w:val="5CC2F880"/>
    <w:lvl w:ilvl="0" w:tplc="E55A5E92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3A55F0C"/>
    <w:multiLevelType w:val="hybridMultilevel"/>
    <w:tmpl w:val="FCFC01C2"/>
    <w:lvl w:ilvl="0" w:tplc="E56AB9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E5"/>
    <w:rsid w:val="000D6DFD"/>
    <w:rsid w:val="00387D4E"/>
    <w:rsid w:val="00454FC4"/>
    <w:rsid w:val="005D11FC"/>
    <w:rsid w:val="005F00E5"/>
    <w:rsid w:val="00C4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737B"/>
  <w15:chartTrackingRefBased/>
  <w15:docId w15:val="{5B97EF22-9760-40CE-B2C6-062090BA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9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2026-10-22T06:57:00Z</dcterms:created>
  <dcterms:modified xsi:type="dcterms:W3CDTF">2026-10-22T07:12:00Z</dcterms:modified>
</cp:coreProperties>
</file>