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E52" w:rsidRPr="00F90E52" w:rsidRDefault="00F90E52" w:rsidP="00F90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90E52">
        <w:rPr>
          <w:rFonts w:ascii="Times New Roman" w:hAnsi="Times New Roman" w:cs="Times New Roman"/>
          <w:b/>
          <w:sz w:val="28"/>
          <w:szCs w:val="28"/>
        </w:rPr>
        <w:t>Жаднама</w:t>
      </w:r>
      <w:proofErr w:type="spellEnd"/>
    </w:p>
    <w:p w:rsidR="00012404" w:rsidRPr="00551E0D" w:rsidRDefault="00F90E52" w:rsidP="00F90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E52">
        <w:rPr>
          <w:rFonts w:ascii="Times New Roman" w:hAnsi="Times New Roman" w:cs="Times New Roman"/>
          <w:b/>
          <w:sz w:val="28"/>
          <w:szCs w:val="28"/>
        </w:rPr>
        <w:t xml:space="preserve">270.00 </w:t>
      </w:r>
      <w:proofErr w:type="spellStart"/>
      <w:r w:rsidRPr="00F90E52">
        <w:rPr>
          <w:rFonts w:ascii="Times New Roman" w:hAnsi="Times New Roman" w:cs="Times New Roman"/>
          <w:b/>
          <w:sz w:val="28"/>
          <w:szCs w:val="28"/>
        </w:rPr>
        <w:t>нысанындағы</w:t>
      </w:r>
      <w:proofErr w:type="spellEnd"/>
      <w:r w:rsidRPr="00F90E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E52">
        <w:rPr>
          <w:rFonts w:ascii="Times New Roman" w:hAnsi="Times New Roman" w:cs="Times New Roman"/>
          <w:b/>
          <w:sz w:val="28"/>
          <w:szCs w:val="28"/>
        </w:rPr>
        <w:t>кі</w:t>
      </w:r>
      <w:proofErr w:type="gramStart"/>
      <w:r w:rsidRPr="00F90E5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F90E52">
        <w:rPr>
          <w:rFonts w:ascii="Times New Roman" w:hAnsi="Times New Roman" w:cs="Times New Roman"/>
          <w:b/>
          <w:sz w:val="28"/>
          <w:szCs w:val="28"/>
        </w:rPr>
        <w:t>істер</w:t>
      </w:r>
      <w:proofErr w:type="spellEnd"/>
      <w:r w:rsidRPr="00F90E52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F90E52">
        <w:rPr>
          <w:rFonts w:ascii="Times New Roman" w:hAnsi="Times New Roman" w:cs="Times New Roman"/>
          <w:b/>
          <w:sz w:val="28"/>
          <w:szCs w:val="28"/>
        </w:rPr>
        <w:t>мүлік</w:t>
      </w:r>
      <w:proofErr w:type="spellEnd"/>
      <w:r w:rsidRPr="00F90E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0E52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F90E52">
        <w:rPr>
          <w:rFonts w:ascii="Times New Roman" w:hAnsi="Times New Roman" w:cs="Times New Roman"/>
          <w:b/>
          <w:sz w:val="28"/>
          <w:szCs w:val="28"/>
        </w:rPr>
        <w:t xml:space="preserve"> декларация</w:t>
      </w:r>
    </w:p>
    <w:p w:rsidR="008F58A3" w:rsidRPr="00551E0D" w:rsidRDefault="008F58A3" w:rsidP="00551E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E52" w:rsidRDefault="00F90E52" w:rsidP="006442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</w:pPr>
      <w:r w:rsidRPr="00F90E52"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  <w:t xml:space="preserve">2026 </w:t>
      </w:r>
      <w:proofErr w:type="spellStart"/>
      <w:r w:rsidRPr="00F90E52"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  <w:t>жылғы</w:t>
      </w:r>
      <w:proofErr w:type="spellEnd"/>
      <w:r w:rsidRPr="00F90E52"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  <w:t xml:space="preserve"> 1 </w:t>
      </w:r>
      <w:proofErr w:type="spellStart"/>
      <w:r w:rsidRPr="00F90E52"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  <w:t>қаңтардан</w:t>
      </w:r>
      <w:proofErr w:type="spellEnd"/>
      <w:r w:rsidRPr="00F90E52"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  <w:t xml:space="preserve"> </w:t>
      </w:r>
      <w:proofErr w:type="spellStart"/>
      <w:r w:rsidRPr="00F90E52"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  <w:t>бастап</w:t>
      </w:r>
      <w:proofErr w:type="spellEnd"/>
      <w:r w:rsidRPr="00F90E52">
        <w:rPr>
          <w:rFonts w:ascii="Times New Roman" w:hAnsi="Times New Roman" w:cs="Times New Roman"/>
          <w:b/>
          <w:bCs/>
          <w:i/>
          <w:sz w:val="25"/>
          <w:szCs w:val="25"/>
          <w:u w:val="single"/>
        </w:rPr>
        <w:t xml:space="preserve"> </w:t>
      </w:r>
      <w:proofErr w:type="spellStart"/>
      <w:r w:rsidRPr="00F90E52">
        <w:rPr>
          <w:rFonts w:ascii="Times New Roman" w:hAnsi="Times New Roman" w:cs="Times New Roman"/>
          <w:bCs/>
          <w:sz w:val="25"/>
          <w:szCs w:val="25"/>
        </w:rPr>
        <w:t>кі</w:t>
      </w:r>
      <w:proofErr w:type="gramStart"/>
      <w:r w:rsidRPr="00F90E52">
        <w:rPr>
          <w:rFonts w:ascii="Times New Roman" w:hAnsi="Times New Roman" w:cs="Times New Roman"/>
          <w:bCs/>
          <w:sz w:val="25"/>
          <w:szCs w:val="25"/>
        </w:rPr>
        <w:t>р</w:t>
      </w:r>
      <w:proofErr w:type="gramEnd"/>
      <w:r w:rsidRPr="00F90E52">
        <w:rPr>
          <w:rFonts w:ascii="Times New Roman" w:hAnsi="Times New Roman" w:cs="Times New Roman"/>
          <w:bCs/>
          <w:sz w:val="25"/>
          <w:szCs w:val="25"/>
        </w:rPr>
        <w:t>істер</w:t>
      </w:r>
      <w:proofErr w:type="spellEnd"/>
      <w:r w:rsidRPr="00F90E52">
        <w:rPr>
          <w:rFonts w:ascii="Times New Roman" w:hAnsi="Times New Roman" w:cs="Times New Roman"/>
          <w:bCs/>
          <w:sz w:val="25"/>
          <w:szCs w:val="25"/>
        </w:rPr>
        <w:t xml:space="preserve"> мен </w:t>
      </w:r>
      <w:proofErr w:type="spellStart"/>
      <w:r w:rsidRPr="00F90E52">
        <w:rPr>
          <w:rFonts w:ascii="Times New Roman" w:hAnsi="Times New Roman" w:cs="Times New Roman"/>
          <w:bCs/>
          <w:sz w:val="25"/>
          <w:szCs w:val="25"/>
        </w:rPr>
        <w:t>мүлік</w:t>
      </w:r>
      <w:proofErr w:type="spellEnd"/>
      <w:r w:rsidRPr="00F90E52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spellStart"/>
      <w:r w:rsidRPr="00F90E52">
        <w:rPr>
          <w:rFonts w:ascii="Times New Roman" w:hAnsi="Times New Roman" w:cs="Times New Roman"/>
          <w:bCs/>
          <w:sz w:val="25"/>
          <w:szCs w:val="25"/>
        </w:rPr>
        <w:t>туралы</w:t>
      </w:r>
      <w:proofErr w:type="spellEnd"/>
      <w:r w:rsidRPr="00F90E52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spellStart"/>
      <w:r w:rsidRPr="00F90E52">
        <w:rPr>
          <w:rFonts w:ascii="Times New Roman" w:hAnsi="Times New Roman" w:cs="Times New Roman"/>
          <w:bCs/>
          <w:sz w:val="25"/>
          <w:szCs w:val="25"/>
        </w:rPr>
        <w:t>декларацияны</w:t>
      </w:r>
      <w:proofErr w:type="spellEnd"/>
      <w:r w:rsidRPr="00F90E52">
        <w:rPr>
          <w:rFonts w:ascii="Times New Roman" w:hAnsi="Times New Roman" w:cs="Times New Roman"/>
          <w:bCs/>
          <w:sz w:val="25"/>
          <w:szCs w:val="25"/>
        </w:rPr>
        <w:t>:</w:t>
      </w:r>
    </w:p>
    <w:p w:rsidR="00E16C85" w:rsidRPr="002D50E7" w:rsidRDefault="002D50E7" w:rsidP="0064426F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 </w:t>
      </w:r>
      <w:r w:rsidR="00F90E52"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  <w:t>ҚР</w:t>
      </w:r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азаматтары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,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жеке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тұлғалар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–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резиденттер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есепті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салық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кезеңі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ішінде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мынадай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талаптардың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біріне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сәйкес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келген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жағдайда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ұсынады</w:t>
      </w:r>
      <w:proofErr w:type="spellEnd"/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: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мемлекеттік қызметшілер және оларға теңесті</w:t>
      </w:r>
      <w:proofErr w:type="gramStart"/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р</w:t>
      </w:r>
      <w:proofErr w:type="gramEnd"/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ілген адамдар, сондай-ақ олардың жұбайлары;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- банктердің, бағалы қағаздар нарығының және сақтандыру ұйымдарының ірі қатысушылары, сондай-ақ олардың жұбайлары;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квазимемлекеттік сектор субъектілерінің, жарғылық капиталындағы 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(акционерлік қоғамдар акцияларының)</w:t>
      </w: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 үлесі 10%-дан астам болатын заңды тұлғалардың басшылары, құрылтайшылары (қатысушылары), сондай-ақ олардың жұбайлары;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жекеше практикамен айналысатын адамдар 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(нотариустар, адвокаттар, жеке сот орындаушылары, медиаторлар);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өз бетінше салық салуға жататын кірістер алған адамдар 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(мүлікті жалға беруден түсетін кірістер; шетелдік банктік шоттар бойынша сыйақылар; цифрлық активтермен операциялардан түсетін кірістер; төлем көзінде салық ұсталмаған өзге де кірістер),</w:t>
      </w: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ЖК</w:t>
      </w: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 қызметтен түсетін кірістерді қоспағанда;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- егер олардың шетелдік банктердегі шоттарындағы ақша қаражатының жиынтық сомасы 1000 АЕК-тен асатын болса, шетелдік банктердегі шоттарында ақша қаражаты бар адамдар;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шетелде активтері бар адамдар 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 xml:space="preserve">(жылжымайтын мүлік, көлік құралдары, бағалы қағаздар, </w:t>
      </w:r>
      <w:r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ТҚҚ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, инвестициялық алтын, шетелдік компаниялардағы үлес, тұрғын үй құрылысына қатысу үлесі);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- меншігінде цифрлық активтері бар адамдар;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есепті салық кезеңі ішінде құны 20 000 еселенген АЕК мөлшерінен асатын мүлікті, оның ішінде ҚР-дан тыс жерлерде мүлік сатып алған адамдар 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(мысалы: 2025 ж</w:t>
      </w:r>
      <w:r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.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 xml:space="preserve"> – 78 640 000 т</w:t>
      </w:r>
      <w:r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г.</w:t>
      </w:r>
      <w:r w:rsidRPr="00F90E52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);</w:t>
      </w:r>
    </w:p>
    <w:p w:rsid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- салық агентіне өзге де шегерімдердің алдын ала сомасы түрінде салықтық шегерімдерді қолдану туралы өтініш берген адамдар.</w:t>
      </w:r>
    </w:p>
    <w:p w:rsidR="00885EF2" w:rsidRPr="00F90E52" w:rsidRDefault="00885EF2" w:rsidP="00F90E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90E52" w:rsidRPr="00F90E52" w:rsidRDefault="002D50E7" w:rsidP="00885EF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  <w:t xml:space="preserve">2. </w:t>
      </w:r>
      <w:r w:rsidR="00F90E52"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  <w:t>А</w:t>
      </w:r>
      <w:r w:rsidR="00F90E52" w:rsidRPr="00F90E52"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  <w:t xml:space="preserve">заматтығы жоқ шетелдіктер немесе резидент еместер болып табылатын адамдар </w:t>
      </w:r>
      <w:r w:rsidR="00F90E52" w:rsidRPr="00F90E52"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  <w:t>мынадай талаптардың бірі болған жағдайда кірістер мен мүлік туралы декларацияны ұсынады:</w:t>
      </w:r>
    </w:p>
    <w:p w:rsidR="00F90E52" w:rsidRP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</w:pPr>
      <w:r w:rsidRPr="00F90E52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</w:t>
      </w:r>
      <w:r w:rsidRPr="00F90E52"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  <w:t>есепті салық кезеңінде ҚР-дағы көздерден жеке тұлғаның өз бетінше салық салуына жататын кірістер алған;</w:t>
      </w:r>
    </w:p>
    <w:p w:rsidR="00F90E52" w:rsidRDefault="00F90E52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</w:t>
      </w:r>
      <w:r w:rsidRPr="00F90E52"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  <w:t>Қазақстан Республикасының заңдарына сәйкес кірістер мен мүлік туралы декларацияны ұсыну міндеті жүктелген адамдар болған.</w:t>
      </w:r>
    </w:p>
    <w:p w:rsidR="00814C30" w:rsidRDefault="00814C30" w:rsidP="00F90E5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  <w:t>Есепті салық кезеңінде жеке тұлғаның өз бетінше салық салуына жататын кірістерден жеке табыс салығын төлеу міндеттемесі туындаған жағдайда, мұндай тұлғаның жеке табыс салығын төлеуі осы Кодекстің 641-бабының 2) тармақшасында белгіленген тәртіппен және мерзімдерде жүзеге асырылады.</w:t>
      </w:r>
    </w:p>
    <w:p w:rsidR="00814C30" w:rsidRDefault="00814C30" w:rsidP="00814C3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</w:pPr>
    </w:p>
    <w:p w:rsidR="00885EF2" w:rsidRPr="00814C30" w:rsidRDefault="00814C30" w:rsidP="00814C3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  <w:t>Кірістер мен мүлік тур</w:t>
      </w:r>
      <w:r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  <w:t xml:space="preserve">алы декларацияны ұсыну мерзімі: </w:t>
      </w:r>
      <w:r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  <w:t>е</w:t>
      </w:r>
      <w:r w:rsidRPr="00814C30">
        <w:rPr>
          <w:rFonts w:ascii="Times New Roman" w:eastAsia="Times New Roman" w:hAnsi="Times New Roman" w:cs="Times New Roman"/>
          <w:bCs/>
          <w:sz w:val="25"/>
          <w:szCs w:val="25"/>
          <w:lang w:val="kk-KZ" w:eastAsia="ru-RU"/>
        </w:rPr>
        <w:t>септі күнтізбелік жылдан кейінгі жылдың 15 қыркүйегінен кешіктірмей, тұрғылықты жері бойынша.</w:t>
      </w:r>
    </w:p>
    <w:p w:rsidR="00B77472" w:rsidRPr="00814C30" w:rsidRDefault="00B77472" w:rsidP="004446C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</w:p>
    <w:p w:rsidR="002D3464" w:rsidRDefault="000A2C8C" w:rsidP="0051432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val="kk-KZ" w:eastAsia="ru-RU"/>
        </w:rPr>
        <w:t xml:space="preserve"> </w:t>
      </w:r>
      <w:proofErr w:type="spellStart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Кі</w:t>
      </w:r>
      <w:proofErr w:type="gramStart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р</w:t>
      </w:r>
      <w:proofErr w:type="gramEnd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істер</w:t>
      </w:r>
      <w:proofErr w:type="spellEnd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мен </w:t>
      </w:r>
      <w:proofErr w:type="spellStart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мүлік</w:t>
      </w:r>
      <w:proofErr w:type="spellEnd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туралы</w:t>
      </w:r>
      <w:proofErr w:type="spellEnd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декларацияны</w:t>
      </w:r>
      <w:proofErr w:type="spellEnd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ұсыну</w:t>
      </w:r>
      <w:proofErr w:type="spellEnd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proofErr w:type="spellStart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тәсілдері</w:t>
      </w:r>
      <w:proofErr w:type="spellEnd"/>
      <w:r w:rsidR="00814C30" w:rsidRPr="00814C30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:</w:t>
      </w:r>
    </w:p>
    <w:p w:rsidR="00F84043" w:rsidRDefault="00814C30" w:rsidP="00814C3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5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5"/>
          <w:szCs w:val="25"/>
          <w:lang w:val="kk-KZ" w:eastAsia="ru-RU"/>
        </w:rPr>
        <w:t xml:space="preserve">Электрондық түрде: </w:t>
      </w:r>
      <w:r w:rsidRPr="00814C30">
        <w:rPr>
          <w:rFonts w:ascii="Times New Roman" w:eastAsia="Times New Roman" w:hAnsi="Times New Roman" w:cs="Times New Roman"/>
          <w:bCs/>
          <w:sz w:val="28"/>
          <w:szCs w:val="25"/>
          <w:lang w:val="kk-KZ" w:eastAsia="ru-RU"/>
        </w:rPr>
        <w:t>салық төлеушінің кабинеті арқылы (cabi</w:t>
      </w:r>
      <w:r>
        <w:rPr>
          <w:rFonts w:ascii="Times New Roman" w:eastAsia="Times New Roman" w:hAnsi="Times New Roman" w:cs="Times New Roman"/>
          <w:bCs/>
          <w:sz w:val="28"/>
          <w:szCs w:val="25"/>
          <w:lang w:val="kk-KZ" w:eastAsia="ru-RU"/>
        </w:rPr>
        <w:t xml:space="preserve">net.kgd.gov.kz, knp.kgd.gov.kz), </w:t>
      </w:r>
      <w:r w:rsidRPr="00814C30">
        <w:rPr>
          <w:rFonts w:ascii="Times New Roman" w:eastAsia="Times New Roman" w:hAnsi="Times New Roman" w:cs="Times New Roman"/>
          <w:bCs/>
          <w:sz w:val="28"/>
          <w:szCs w:val="25"/>
          <w:lang w:val="kk-KZ" w:eastAsia="ru-RU"/>
        </w:rPr>
        <w:t>«Электр</w:t>
      </w:r>
      <w:r>
        <w:rPr>
          <w:rFonts w:ascii="Times New Roman" w:eastAsia="Times New Roman" w:hAnsi="Times New Roman" w:cs="Times New Roman"/>
          <w:bCs/>
          <w:sz w:val="28"/>
          <w:szCs w:val="25"/>
          <w:lang w:val="kk-KZ" w:eastAsia="ru-RU"/>
        </w:rPr>
        <w:t xml:space="preserve">ондық үкімет» порталы (egov.kz), </w:t>
      </w:r>
      <w:r w:rsidRPr="00814C30">
        <w:rPr>
          <w:rFonts w:ascii="Times New Roman" w:eastAsia="Times New Roman" w:hAnsi="Times New Roman" w:cs="Times New Roman"/>
          <w:bCs/>
          <w:sz w:val="28"/>
          <w:szCs w:val="25"/>
          <w:lang w:val="kk-KZ" w:eastAsia="ru-RU"/>
        </w:rPr>
        <w:t>«е-Salyq Azamat» мобильді қосымшасы арқылы.</w:t>
      </w:r>
    </w:p>
    <w:p w:rsidR="00814C30" w:rsidRPr="00814C30" w:rsidRDefault="00814C30" w:rsidP="00814C3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5"/>
          <w:lang w:val="kk-KZ" w:eastAsia="ru-RU"/>
        </w:rPr>
      </w:pPr>
    </w:p>
    <w:p w:rsidR="00814C30" w:rsidRDefault="000A2C8C" w:rsidP="0051432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kk-KZ" w:eastAsia="ru-RU"/>
        </w:rPr>
        <w:t xml:space="preserve"> </w:t>
      </w:r>
    </w:p>
    <w:p w:rsidR="00814C30" w:rsidRPr="00814C30" w:rsidRDefault="00814C30" w:rsidP="00814C3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kk-KZ" w:eastAsia="ru-RU"/>
        </w:rPr>
        <w:lastRenderedPageBreak/>
        <w:t xml:space="preserve">Қағаз жеткізгіште: </w:t>
      </w:r>
      <w:r w:rsidRPr="00814C30">
        <w:rPr>
          <w:rFonts w:ascii="Times New Roman" w:eastAsia="Times New Roman" w:hAnsi="Times New Roman" w:cs="Times New Roman"/>
          <w:bCs/>
          <w:iCs/>
          <w:sz w:val="25"/>
          <w:szCs w:val="25"/>
          <w:lang w:val="kk-KZ" w:eastAsia="ru-RU"/>
        </w:rPr>
        <w:t>мемлекеттік кірістер органдарына келу тәртібімен;</w:t>
      </w:r>
      <w:r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  <w:lang w:val="kk-KZ" w:eastAsia="ru-RU"/>
        </w:rPr>
        <w:t xml:space="preserve"> </w:t>
      </w:r>
      <w:r w:rsidRPr="00814C30">
        <w:rPr>
          <w:rFonts w:ascii="Times New Roman" w:eastAsia="Times New Roman" w:hAnsi="Times New Roman" w:cs="Times New Roman"/>
          <w:bCs/>
          <w:iCs/>
          <w:sz w:val="25"/>
          <w:szCs w:val="25"/>
          <w:lang w:val="kk-KZ" w:eastAsia="ru-RU"/>
        </w:rPr>
        <w:t>ХҚКО арқылы;</w:t>
      </w:r>
    </w:p>
    <w:p w:rsidR="00814C30" w:rsidRPr="00814C30" w:rsidRDefault="00814C30" w:rsidP="00814C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bCs/>
          <w:iCs/>
          <w:sz w:val="25"/>
          <w:szCs w:val="25"/>
          <w:lang w:val="kk-KZ" w:eastAsia="ru-RU"/>
        </w:rPr>
        <w:t>пошта арқылы тапсырыс хатпен.</w:t>
      </w:r>
    </w:p>
    <w:p w:rsidR="00917842" w:rsidRPr="00514328" w:rsidRDefault="00917842" w:rsidP="0051432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3102E6" w:rsidRDefault="00814C30" w:rsidP="003102E6">
      <w:pPr>
        <w:spacing w:after="0" w:line="240" w:lineRule="auto"/>
        <w:ind w:firstLine="708"/>
        <w:rPr>
          <w:rFonts w:ascii="Times New Roman" w:hAnsi="Times New Roman" w:cs="Times New Roman"/>
          <w:b/>
          <w:sz w:val="25"/>
          <w:szCs w:val="25"/>
        </w:rPr>
      </w:pPr>
      <w:proofErr w:type="spellStart"/>
      <w:r w:rsidRPr="00814C30">
        <w:rPr>
          <w:rFonts w:ascii="Times New Roman" w:hAnsi="Times New Roman" w:cs="Times New Roman"/>
          <w:b/>
          <w:sz w:val="25"/>
          <w:szCs w:val="25"/>
        </w:rPr>
        <w:t>Кі</w:t>
      </w:r>
      <w:proofErr w:type="gramStart"/>
      <w:r w:rsidRPr="00814C30">
        <w:rPr>
          <w:rFonts w:ascii="Times New Roman" w:hAnsi="Times New Roman" w:cs="Times New Roman"/>
          <w:b/>
          <w:sz w:val="25"/>
          <w:szCs w:val="25"/>
        </w:rPr>
        <w:t>р</w:t>
      </w:r>
      <w:proofErr w:type="gramEnd"/>
      <w:r w:rsidRPr="00814C30">
        <w:rPr>
          <w:rFonts w:ascii="Times New Roman" w:hAnsi="Times New Roman" w:cs="Times New Roman"/>
          <w:b/>
          <w:sz w:val="25"/>
          <w:szCs w:val="25"/>
        </w:rPr>
        <w:t>істер</w:t>
      </w:r>
      <w:proofErr w:type="spellEnd"/>
      <w:r w:rsidRPr="00814C30">
        <w:rPr>
          <w:rFonts w:ascii="Times New Roman" w:hAnsi="Times New Roman" w:cs="Times New Roman"/>
          <w:b/>
          <w:sz w:val="25"/>
          <w:szCs w:val="25"/>
        </w:rPr>
        <w:t xml:space="preserve"> мен </w:t>
      </w:r>
      <w:proofErr w:type="spellStart"/>
      <w:r w:rsidRPr="00814C30">
        <w:rPr>
          <w:rFonts w:ascii="Times New Roman" w:hAnsi="Times New Roman" w:cs="Times New Roman"/>
          <w:b/>
          <w:sz w:val="25"/>
          <w:szCs w:val="25"/>
        </w:rPr>
        <w:t>мүлік</w:t>
      </w:r>
      <w:proofErr w:type="spellEnd"/>
      <w:r w:rsidRPr="00814C30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814C30">
        <w:rPr>
          <w:rFonts w:ascii="Times New Roman" w:hAnsi="Times New Roman" w:cs="Times New Roman"/>
          <w:b/>
          <w:sz w:val="25"/>
          <w:szCs w:val="25"/>
        </w:rPr>
        <w:t>туралы</w:t>
      </w:r>
      <w:proofErr w:type="spellEnd"/>
      <w:r w:rsidRPr="00814C30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814C30">
        <w:rPr>
          <w:rFonts w:ascii="Times New Roman" w:hAnsi="Times New Roman" w:cs="Times New Roman"/>
          <w:b/>
          <w:sz w:val="25"/>
          <w:szCs w:val="25"/>
        </w:rPr>
        <w:t>декларацияда</w:t>
      </w:r>
      <w:proofErr w:type="spellEnd"/>
      <w:r w:rsidRPr="00814C30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814C30">
        <w:rPr>
          <w:rFonts w:ascii="Times New Roman" w:hAnsi="Times New Roman" w:cs="Times New Roman"/>
          <w:b/>
          <w:sz w:val="25"/>
          <w:szCs w:val="25"/>
        </w:rPr>
        <w:t>көрсетілетін</w:t>
      </w:r>
      <w:proofErr w:type="spellEnd"/>
      <w:r w:rsidRPr="00814C30">
        <w:rPr>
          <w:rFonts w:ascii="Times New Roman" w:hAnsi="Times New Roman" w:cs="Times New Roman"/>
          <w:b/>
          <w:sz w:val="25"/>
          <w:szCs w:val="25"/>
        </w:rPr>
        <w:t xml:space="preserve"> </w:t>
      </w:r>
      <w:proofErr w:type="spellStart"/>
      <w:r w:rsidRPr="00814C30">
        <w:rPr>
          <w:rFonts w:ascii="Times New Roman" w:hAnsi="Times New Roman" w:cs="Times New Roman"/>
          <w:b/>
          <w:sz w:val="25"/>
          <w:szCs w:val="25"/>
        </w:rPr>
        <w:t>мәліметтер</w:t>
      </w:r>
      <w:proofErr w:type="spellEnd"/>
      <w:r w:rsidRPr="00814C30">
        <w:rPr>
          <w:rFonts w:ascii="Times New Roman" w:hAnsi="Times New Roman" w:cs="Times New Roman"/>
          <w:b/>
          <w:sz w:val="25"/>
          <w:szCs w:val="25"/>
        </w:rPr>
        <w:t>:</w:t>
      </w:r>
    </w:p>
    <w:p w:rsidR="00814C30" w:rsidRPr="00814C30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жеке тұлға өз бетінше салық салуға жататын кі</w:t>
      </w:r>
      <w:proofErr w:type="gramStart"/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р</w:t>
      </w:r>
      <w:proofErr w:type="gramEnd"/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істер (</w:t>
      </w:r>
      <w:r w:rsidRPr="00814C30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 xml:space="preserve">мүлікті жалға беруден, жылжымайтын мүлікті, көлік құралдарын, бағалы қағаздарды, цифрлық активтерді сатудан түсетін кірістер, шетелден түсетін кірістер және т.б.), </w:t>
      </w:r>
      <w:r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ЖК</w:t>
      </w: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 кәсіпкерлік қызметтен түсетін, декларациялауға жататын кірістерін қоспағанда;</w:t>
      </w:r>
    </w:p>
    <w:p w:rsidR="00814C30" w:rsidRPr="00814C30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- салықтық шегерімдер;</w:t>
      </w:r>
    </w:p>
    <w:p w:rsidR="00814C30" w:rsidRPr="002A3D7E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ҚР-дан тыс жерлерде мүлікті, оның ішінде өтеусіз негізде сатып алу/иеліктен шығару </w:t>
      </w:r>
      <w:r w:rsidRPr="002A3D7E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 xml:space="preserve">(жылжымайтын мүлік, көлік, жер және жер учаскелері, заңды тұлғаның жарғылық капиталындағы қатысу үлесі, бағалы қағаздар, цифрлық активтер, </w:t>
      </w:r>
      <w:r w:rsidR="002A3D7E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ТҚҚ</w:t>
      </w:r>
      <w:r w:rsidRPr="002A3D7E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, алтын, тұрғын үйдегі үлес және т.б.);</w:t>
      </w:r>
    </w:p>
    <w:p w:rsidR="00814C30" w:rsidRPr="00814C30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</w:t>
      </w:r>
      <w:r w:rsidR="002A3D7E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ЖТС</w:t>
      </w: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 бойынша артық төленген соманы есепке жатқызу және қайтару;</w:t>
      </w:r>
    </w:p>
    <w:p w:rsidR="00814C30" w:rsidRPr="002A3D7E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шетелдік банктердегі шоттардағы жиынтық сомасы 1000 АЕК-тен асатын ақша қаражаты </w:t>
      </w:r>
      <w:r w:rsidRPr="002A3D7E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(ҚР «Сыбайлас жемқорлыққа қарсы іс-қимыл туралы» Заңына сәйкес шектеуді қабылдаған жеке тұлғалар банктік салым сомасына қарамастан шетелдік банктерде ақша қаражатының бар екендігі туралы ақпаратты көрсетеді);</w:t>
      </w:r>
    </w:p>
    <w:p w:rsidR="00814C30" w:rsidRPr="002A3D7E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есепті салық кезеңінің 31 желтоқсанындағы жағдай бойынша шетелдегі мүлік </w:t>
      </w:r>
      <w:r w:rsidRPr="002A3D7E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(жылжымайтын мүлік, көлік, бағалы қағаздар, цифрлық активтер, инвестициялық алтын, заңды тұлғаның жарғылық капиталындағы қатысу үлесі);</w:t>
      </w:r>
    </w:p>
    <w:p w:rsidR="00814C30" w:rsidRPr="002A3D7E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басқа тұлғалардың жеке тұлға алдындағы дебиторлық/кредиторлық берешегі және (немесе) жеке тұлғаның басқа тұлғалар алдындағы берешегі </w:t>
      </w:r>
      <w:r w:rsidRPr="002A3D7E">
        <w:rPr>
          <w:rFonts w:ascii="Times New Roman" w:eastAsia="Times New Roman" w:hAnsi="Times New Roman" w:cs="Times New Roman"/>
          <w:i/>
          <w:sz w:val="25"/>
          <w:szCs w:val="25"/>
          <w:lang w:val="kk-KZ" w:eastAsia="ru-RU"/>
        </w:rPr>
        <w:t>(растайтын құжаттарды қоса бере отырып):</w:t>
      </w:r>
    </w:p>
    <w:p w:rsidR="00814C30" w:rsidRPr="00814C30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- жеке тұлғалар арасында – 15 қыркүйекке дейін нотариат куәландырған шарт (мәміле, келісім) болған жағдайда;</w:t>
      </w:r>
    </w:p>
    <w:p w:rsidR="00814C30" w:rsidRPr="00814C30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жеке тұлға мен заңды тұлға және (немесе) жеке кәсіпкер, оның ішінде резидент емес болып табылатын жеке кәсіпкер арасында – салыстыру актісі және </w:t>
      </w:r>
      <w:r w:rsidR="002A3D7E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АҚС</w:t>
      </w: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 шарт болған жағдайда;</w:t>
      </w:r>
    </w:p>
    <w:p w:rsidR="00814C30" w:rsidRDefault="00814C30" w:rsidP="00814C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- </w:t>
      </w:r>
      <w:proofErr w:type="gramStart"/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заңды</w:t>
      </w:r>
      <w:proofErr w:type="gramEnd"/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 күшіне енген сот шешімімен расталған берешек.</w:t>
      </w:r>
    </w:p>
    <w:p w:rsidR="00814C30" w:rsidRDefault="002A3D7E" w:rsidP="006850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</w:pPr>
      <w:r w:rsidRPr="002A3D7E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>Қоса берілген құжаттармен расталмаған берешек нөлге тең деп есептеледі.</w:t>
      </w:r>
    </w:p>
    <w:p w:rsidR="002A3D7E" w:rsidRPr="002A3D7E" w:rsidRDefault="002A3D7E" w:rsidP="002A3D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  <w:lang w:val="kk-KZ"/>
        </w:rPr>
      </w:pPr>
      <w:r w:rsidRPr="00814C30">
        <w:rPr>
          <w:rFonts w:ascii="Times New Roman" w:eastAsia="Times New Roman" w:hAnsi="Times New Roman" w:cs="Times New Roman"/>
          <w:sz w:val="25"/>
          <w:szCs w:val="25"/>
          <w:lang w:val="kk-KZ" w:eastAsia="ru-RU"/>
        </w:rPr>
        <w:t xml:space="preserve">- </w:t>
      </w:r>
      <w:r w:rsidRPr="002A3D7E">
        <w:rPr>
          <w:rFonts w:ascii="Times New Roman" w:hAnsi="Times New Roman" w:cs="Times New Roman"/>
          <w:sz w:val="25"/>
          <w:szCs w:val="25"/>
          <w:lang w:val="kk-KZ"/>
        </w:rPr>
        <w:t xml:space="preserve">есепті салық кезеңі ішінде мүлікті сатып алу/иеліктен шығару, сондай-ақ </w:t>
      </w:r>
      <w:r w:rsidRPr="002A3D7E">
        <w:rPr>
          <w:rFonts w:ascii="Times New Roman" w:hAnsi="Times New Roman" w:cs="Times New Roman"/>
          <w:b/>
          <w:sz w:val="25"/>
          <w:szCs w:val="25"/>
          <w:lang w:val="kk-KZ"/>
        </w:rPr>
        <w:t>сатып алуға арналған шығыстарды жабу көздері,</w:t>
      </w:r>
      <w:r w:rsidRPr="002A3D7E">
        <w:rPr>
          <w:rFonts w:ascii="Times New Roman" w:hAnsi="Times New Roman" w:cs="Times New Roman"/>
          <w:sz w:val="25"/>
          <w:szCs w:val="25"/>
          <w:lang w:val="kk-KZ"/>
        </w:rPr>
        <w:t xml:space="preserve"> </w:t>
      </w:r>
      <w:r w:rsidRPr="002A3D7E">
        <w:rPr>
          <w:rFonts w:ascii="Times New Roman" w:hAnsi="Times New Roman" w:cs="Times New Roman"/>
          <w:b/>
          <w:sz w:val="25"/>
          <w:szCs w:val="25"/>
          <w:lang w:val="kk-KZ"/>
        </w:rPr>
        <w:t>оның ішінде ҚР-дан тыс жерлерде</w:t>
      </w:r>
      <w:r w:rsidRPr="002A3D7E">
        <w:rPr>
          <w:rFonts w:ascii="Times New Roman" w:hAnsi="Times New Roman" w:cs="Times New Roman"/>
          <w:sz w:val="25"/>
          <w:szCs w:val="25"/>
          <w:lang w:val="kk-KZ"/>
        </w:rPr>
        <w:t xml:space="preserve"> (жылжымайтын мүлік, механикалық көлік құралдары мен олардың тіркемелері, бағалы қағаздар, цифрлық активтер, инвестициялық алтын, туынды қаржы құралдары, заңды тұлғаның жарғылық капиталындағы қатысу үлесі, тұрғын үй құрылысына қатысу үлесі) м</w:t>
      </w:r>
      <w:r>
        <w:rPr>
          <w:rFonts w:ascii="Times New Roman" w:hAnsi="Times New Roman" w:cs="Times New Roman"/>
          <w:sz w:val="25"/>
          <w:szCs w:val="25"/>
          <w:lang w:val="kk-KZ"/>
        </w:rPr>
        <w:t>ынадай тұлғалармен көрсетіледі:</w:t>
      </w:r>
    </w:p>
    <w:p w:rsidR="002A3D7E" w:rsidRPr="002A3D7E" w:rsidRDefault="002A3D7E" w:rsidP="002A3D7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5"/>
          <w:szCs w:val="25"/>
          <w:lang w:val="kk-KZ"/>
        </w:rPr>
      </w:pPr>
      <w:r w:rsidRPr="002A3D7E">
        <w:rPr>
          <w:rFonts w:ascii="Times New Roman" w:hAnsi="Times New Roman" w:cs="Times New Roman"/>
          <w:i/>
          <w:sz w:val="25"/>
          <w:szCs w:val="25"/>
          <w:lang w:val="kk-KZ"/>
        </w:rPr>
        <w:t>мемлекеттік қызметшілер, оларға теңестірілген адамдар және олардың жұбайлары;</w:t>
      </w:r>
    </w:p>
    <w:p w:rsidR="002A3D7E" w:rsidRPr="002A3D7E" w:rsidRDefault="002A3D7E" w:rsidP="002A3D7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5"/>
          <w:szCs w:val="25"/>
          <w:lang w:val="kk-KZ"/>
        </w:rPr>
      </w:pPr>
      <w:r w:rsidRPr="002A3D7E">
        <w:rPr>
          <w:rFonts w:ascii="Times New Roman" w:hAnsi="Times New Roman" w:cs="Times New Roman"/>
          <w:i/>
          <w:sz w:val="25"/>
          <w:szCs w:val="25"/>
          <w:lang w:val="kk-KZ"/>
        </w:rPr>
        <w:t>банктің, бағалы қағаздар нарығының және сақтандыру ұйымдарының ірі қатысушылары және олардың жұбайлары;</w:t>
      </w:r>
    </w:p>
    <w:p w:rsidR="002A3D7E" w:rsidRPr="002A3D7E" w:rsidRDefault="002A3D7E" w:rsidP="002A3D7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5"/>
          <w:szCs w:val="25"/>
          <w:lang w:val="kk-KZ"/>
        </w:rPr>
      </w:pPr>
      <w:r w:rsidRPr="002A3D7E">
        <w:rPr>
          <w:rFonts w:ascii="Times New Roman" w:hAnsi="Times New Roman" w:cs="Times New Roman"/>
          <w:i/>
          <w:sz w:val="25"/>
          <w:szCs w:val="25"/>
          <w:lang w:val="kk-KZ"/>
        </w:rPr>
        <w:t>квазимемлекеттік сектор субъектілерінің, жарғылық капиталындағы үлесі 10%-дан астам болатын заңды тұлғалардың басшылары, құрылтайшылары (қатысушылары) және олардың жұбайлары;</w:t>
      </w:r>
    </w:p>
    <w:p w:rsidR="002A3D7E" w:rsidRPr="002A3D7E" w:rsidRDefault="002A3D7E" w:rsidP="002A3D7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5"/>
          <w:szCs w:val="25"/>
          <w:lang w:val="kk-KZ"/>
        </w:rPr>
      </w:pPr>
      <w:r w:rsidRPr="002A3D7E">
        <w:rPr>
          <w:rFonts w:ascii="Times New Roman" w:hAnsi="Times New Roman" w:cs="Times New Roman"/>
          <w:i/>
          <w:sz w:val="25"/>
          <w:szCs w:val="25"/>
          <w:lang w:val="kk-KZ"/>
        </w:rPr>
        <w:t>есепті салық кезеңі ішінде құны 20 000 еселенген АЕК мөлшерінен асатын мүлікті сатып алған адамдар.</w:t>
      </w:r>
    </w:p>
    <w:p w:rsidR="002A3D7E" w:rsidRDefault="002A3D7E" w:rsidP="00685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  <w:lang w:val="kk-KZ"/>
        </w:rPr>
      </w:pPr>
    </w:p>
    <w:p w:rsidR="00461538" w:rsidRPr="00551E0D" w:rsidRDefault="00461538" w:rsidP="0068508F">
      <w:pPr>
        <w:pStyle w:val="a9"/>
        <w:spacing w:before="0" w:beforeAutospacing="0" w:after="0" w:afterAutospacing="0"/>
        <w:jc w:val="both"/>
        <w:rPr>
          <w:sz w:val="25"/>
          <w:szCs w:val="25"/>
        </w:rPr>
      </w:pPr>
      <w:bookmarkStart w:id="0" w:name="_GoBack"/>
      <w:bookmarkEnd w:id="0"/>
      <w:r w:rsidRPr="00551E0D">
        <w:rPr>
          <w:sz w:val="25"/>
          <w:szCs w:val="25"/>
        </w:rPr>
        <w:t xml:space="preserve">           </w:t>
      </w:r>
    </w:p>
    <w:p w:rsidR="004767ED" w:rsidRPr="00551E0D" w:rsidRDefault="00461538" w:rsidP="0068508F">
      <w:pPr>
        <w:pStyle w:val="a9"/>
        <w:ind w:left="360"/>
        <w:jc w:val="both"/>
        <w:rPr>
          <w:sz w:val="25"/>
          <w:szCs w:val="25"/>
        </w:rPr>
      </w:pPr>
      <w:r w:rsidRPr="00551E0D">
        <w:rPr>
          <w:sz w:val="25"/>
          <w:szCs w:val="25"/>
        </w:rPr>
        <w:t>     </w:t>
      </w:r>
    </w:p>
    <w:p w:rsidR="00F03B42" w:rsidRPr="00551E0D" w:rsidRDefault="00F03B42" w:rsidP="006850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R="00F03B42" w:rsidRPr="00551E0D" w:rsidSect="00406B46">
      <w:headerReference w:type="default" r:id="rId8"/>
      <w:pgSz w:w="11906" w:h="16838"/>
      <w:pgMar w:top="709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9B2078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9B207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9B2078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9B207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B207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предпринимательства и индустриально-инновационного развития акимата Костанайской области - Баишева Д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DAE"/>
    <w:multiLevelType w:val="hybridMultilevel"/>
    <w:tmpl w:val="0F10212C"/>
    <w:lvl w:ilvl="0" w:tplc="EDD49502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A6AC11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7ABB4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A4067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0A7F8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0A8A6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F6F1A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709CD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C472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9C15A0"/>
    <w:multiLevelType w:val="hybridMultilevel"/>
    <w:tmpl w:val="C08A115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91466F7"/>
    <w:multiLevelType w:val="hybridMultilevel"/>
    <w:tmpl w:val="AF1EA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531051"/>
    <w:multiLevelType w:val="hybridMultilevel"/>
    <w:tmpl w:val="1E420B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FAC0F01"/>
    <w:multiLevelType w:val="hybridMultilevel"/>
    <w:tmpl w:val="5D4A3710"/>
    <w:lvl w:ilvl="0" w:tplc="DE7265B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13624B5"/>
    <w:multiLevelType w:val="hybridMultilevel"/>
    <w:tmpl w:val="E976EE2A"/>
    <w:lvl w:ilvl="0" w:tplc="68F85B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F1DAC"/>
    <w:multiLevelType w:val="hybridMultilevel"/>
    <w:tmpl w:val="D94E074C"/>
    <w:lvl w:ilvl="0" w:tplc="041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7">
    <w:nsid w:val="4D224677"/>
    <w:multiLevelType w:val="hybridMultilevel"/>
    <w:tmpl w:val="2A5C8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F721DD"/>
    <w:multiLevelType w:val="hybridMultilevel"/>
    <w:tmpl w:val="5E1E357E"/>
    <w:lvl w:ilvl="0" w:tplc="28BAD6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27C759E"/>
    <w:multiLevelType w:val="hybridMultilevel"/>
    <w:tmpl w:val="E0AE3358"/>
    <w:lvl w:ilvl="0" w:tplc="09B814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24A12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94D5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0A4B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007B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7E75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E0E8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2650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280E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48C15C2"/>
    <w:multiLevelType w:val="hybridMultilevel"/>
    <w:tmpl w:val="DA4883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8EC75BF"/>
    <w:multiLevelType w:val="hybridMultilevel"/>
    <w:tmpl w:val="B6382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1"/>
  </w:num>
  <w:num w:numId="5">
    <w:abstractNumId w:val="10"/>
  </w:num>
  <w:num w:numId="6">
    <w:abstractNumId w:val="3"/>
  </w:num>
  <w:num w:numId="7">
    <w:abstractNumId w:val="0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237"/>
    <w:rsid w:val="00000859"/>
    <w:rsid w:val="00000B7B"/>
    <w:rsid w:val="00012404"/>
    <w:rsid w:val="00033F8C"/>
    <w:rsid w:val="00034542"/>
    <w:rsid w:val="00035D23"/>
    <w:rsid w:val="00092C8F"/>
    <w:rsid w:val="000A17C1"/>
    <w:rsid w:val="000A2C8C"/>
    <w:rsid w:val="000B7E93"/>
    <w:rsid w:val="000D2ACA"/>
    <w:rsid w:val="000E6F76"/>
    <w:rsid w:val="000F6DA6"/>
    <w:rsid w:val="00104E37"/>
    <w:rsid w:val="001079C6"/>
    <w:rsid w:val="00131A2C"/>
    <w:rsid w:val="001454E5"/>
    <w:rsid w:val="001646E8"/>
    <w:rsid w:val="00192B0F"/>
    <w:rsid w:val="0019614A"/>
    <w:rsid w:val="001B617B"/>
    <w:rsid w:val="001D3E09"/>
    <w:rsid w:val="001E0F47"/>
    <w:rsid w:val="001F6237"/>
    <w:rsid w:val="00200F49"/>
    <w:rsid w:val="002120EC"/>
    <w:rsid w:val="0027165B"/>
    <w:rsid w:val="002A3D7E"/>
    <w:rsid w:val="002D3464"/>
    <w:rsid w:val="002D50E7"/>
    <w:rsid w:val="003102E6"/>
    <w:rsid w:val="003200F0"/>
    <w:rsid w:val="00340C8B"/>
    <w:rsid w:val="0035351C"/>
    <w:rsid w:val="0036766C"/>
    <w:rsid w:val="00371930"/>
    <w:rsid w:val="003A3091"/>
    <w:rsid w:val="003A3FB2"/>
    <w:rsid w:val="003B40DE"/>
    <w:rsid w:val="003B55F9"/>
    <w:rsid w:val="003C41CD"/>
    <w:rsid w:val="003C63D3"/>
    <w:rsid w:val="003E3B02"/>
    <w:rsid w:val="003E3B66"/>
    <w:rsid w:val="003E7C57"/>
    <w:rsid w:val="003F50F7"/>
    <w:rsid w:val="00406B46"/>
    <w:rsid w:val="004109D2"/>
    <w:rsid w:val="0041401A"/>
    <w:rsid w:val="00425345"/>
    <w:rsid w:val="004446C5"/>
    <w:rsid w:val="004509B0"/>
    <w:rsid w:val="00461538"/>
    <w:rsid w:val="00461936"/>
    <w:rsid w:val="004767ED"/>
    <w:rsid w:val="00487394"/>
    <w:rsid w:val="004915C0"/>
    <w:rsid w:val="00496227"/>
    <w:rsid w:val="004A4F37"/>
    <w:rsid w:val="004B2A73"/>
    <w:rsid w:val="004E19E0"/>
    <w:rsid w:val="004F5CDF"/>
    <w:rsid w:val="00504CD3"/>
    <w:rsid w:val="005140EC"/>
    <w:rsid w:val="00514328"/>
    <w:rsid w:val="005253A2"/>
    <w:rsid w:val="00526EAE"/>
    <w:rsid w:val="00533C6A"/>
    <w:rsid w:val="00551E0D"/>
    <w:rsid w:val="00577851"/>
    <w:rsid w:val="005A1370"/>
    <w:rsid w:val="005B04B8"/>
    <w:rsid w:val="005B4A9C"/>
    <w:rsid w:val="005B5386"/>
    <w:rsid w:val="005B5727"/>
    <w:rsid w:val="005C0DDE"/>
    <w:rsid w:val="005E3864"/>
    <w:rsid w:val="0063743D"/>
    <w:rsid w:val="0064426F"/>
    <w:rsid w:val="00653B1B"/>
    <w:rsid w:val="006811C3"/>
    <w:rsid w:val="0068508F"/>
    <w:rsid w:val="006C31CB"/>
    <w:rsid w:val="006F5A2D"/>
    <w:rsid w:val="006F7EED"/>
    <w:rsid w:val="0073144A"/>
    <w:rsid w:val="00760E6C"/>
    <w:rsid w:val="00786C17"/>
    <w:rsid w:val="007A051C"/>
    <w:rsid w:val="007A3F59"/>
    <w:rsid w:val="007D518B"/>
    <w:rsid w:val="007E57F9"/>
    <w:rsid w:val="0080245E"/>
    <w:rsid w:val="008075C4"/>
    <w:rsid w:val="008116F3"/>
    <w:rsid w:val="00814C30"/>
    <w:rsid w:val="0082014F"/>
    <w:rsid w:val="00837D8F"/>
    <w:rsid w:val="00885EF2"/>
    <w:rsid w:val="008A1551"/>
    <w:rsid w:val="008E3757"/>
    <w:rsid w:val="008F58A3"/>
    <w:rsid w:val="0090175B"/>
    <w:rsid w:val="00914C23"/>
    <w:rsid w:val="00917842"/>
    <w:rsid w:val="009330C4"/>
    <w:rsid w:val="00942FC7"/>
    <w:rsid w:val="00946D6E"/>
    <w:rsid w:val="00972D9C"/>
    <w:rsid w:val="009805FB"/>
    <w:rsid w:val="009934A3"/>
    <w:rsid w:val="009A2C96"/>
    <w:rsid w:val="009B2078"/>
    <w:rsid w:val="009C2A62"/>
    <w:rsid w:val="009D33EC"/>
    <w:rsid w:val="009D5EFD"/>
    <w:rsid w:val="00A019AA"/>
    <w:rsid w:val="00A14650"/>
    <w:rsid w:val="00A1592E"/>
    <w:rsid w:val="00A177AD"/>
    <w:rsid w:val="00A21742"/>
    <w:rsid w:val="00A21C30"/>
    <w:rsid w:val="00A34858"/>
    <w:rsid w:val="00A51D77"/>
    <w:rsid w:val="00A65830"/>
    <w:rsid w:val="00AE1923"/>
    <w:rsid w:val="00AF3F61"/>
    <w:rsid w:val="00B47854"/>
    <w:rsid w:val="00B508DE"/>
    <w:rsid w:val="00B5235B"/>
    <w:rsid w:val="00B55868"/>
    <w:rsid w:val="00B63F1F"/>
    <w:rsid w:val="00B77472"/>
    <w:rsid w:val="00B90707"/>
    <w:rsid w:val="00BA2669"/>
    <w:rsid w:val="00BA2EE3"/>
    <w:rsid w:val="00BA5816"/>
    <w:rsid w:val="00BB3E93"/>
    <w:rsid w:val="00BC142E"/>
    <w:rsid w:val="00BE7ADC"/>
    <w:rsid w:val="00BF6339"/>
    <w:rsid w:val="00C5161C"/>
    <w:rsid w:val="00C627E9"/>
    <w:rsid w:val="00C7154A"/>
    <w:rsid w:val="00CA3E75"/>
    <w:rsid w:val="00CC5CD0"/>
    <w:rsid w:val="00CD79BD"/>
    <w:rsid w:val="00D1149C"/>
    <w:rsid w:val="00D431A6"/>
    <w:rsid w:val="00D6165B"/>
    <w:rsid w:val="00DA27F2"/>
    <w:rsid w:val="00DC3657"/>
    <w:rsid w:val="00DC734F"/>
    <w:rsid w:val="00DE1C2D"/>
    <w:rsid w:val="00DE277B"/>
    <w:rsid w:val="00DF0A1B"/>
    <w:rsid w:val="00E10885"/>
    <w:rsid w:val="00E168A4"/>
    <w:rsid w:val="00E16C85"/>
    <w:rsid w:val="00E33C3F"/>
    <w:rsid w:val="00E4486F"/>
    <w:rsid w:val="00E479AC"/>
    <w:rsid w:val="00E65FDA"/>
    <w:rsid w:val="00EC126C"/>
    <w:rsid w:val="00ED1704"/>
    <w:rsid w:val="00EE4FAB"/>
    <w:rsid w:val="00F03B42"/>
    <w:rsid w:val="00F43892"/>
    <w:rsid w:val="00F6357B"/>
    <w:rsid w:val="00F84043"/>
    <w:rsid w:val="00F84279"/>
    <w:rsid w:val="00F86876"/>
    <w:rsid w:val="00F90E52"/>
    <w:rsid w:val="00FB304C"/>
    <w:rsid w:val="00FB71E6"/>
    <w:rsid w:val="00FE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3B55F9"/>
    <w:pPr>
      <w:ind w:left="720"/>
      <w:contextualSpacing/>
    </w:pPr>
  </w:style>
  <w:style w:type="table" w:styleId="a5">
    <w:name w:val="Table Grid"/>
    <w:basedOn w:val="a1"/>
    <w:uiPriority w:val="59"/>
    <w:rsid w:val="003B5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9">
    <w:name w:val="s19"/>
    <w:rsid w:val="00D431A6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0">
    <w:name w:val="s0"/>
    <w:rsid w:val="00340C8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Hyperlink"/>
    <w:uiPriority w:val="99"/>
    <w:semiHidden/>
    <w:unhideWhenUsed/>
    <w:rsid w:val="00340C8B"/>
    <w:rPr>
      <w:color w:val="333399"/>
      <w:u w:val="single"/>
    </w:rPr>
  </w:style>
  <w:style w:type="character" w:customStyle="1" w:styleId="s2">
    <w:name w:val="s2"/>
    <w:rsid w:val="00340C8B"/>
    <w:rPr>
      <w:rFonts w:ascii="Times New Roman" w:hAnsi="Times New Roman" w:cs="Times New Roman" w:hint="default"/>
      <w:color w:val="333399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2AC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9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qFormat/>
    <w:locked/>
    <w:rsid w:val="005B57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3B55F9"/>
    <w:pPr>
      <w:ind w:left="720"/>
      <w:contextualSpacing/>
    </w:pPr>
  </w:style>
  <w:style w:type="table" w:styleId="a5">
    <w:name w:val="Table Grid"/>
    <w:basedOn w:val="a1"/>
    <w:uiPriority w:val="59"/>
    <w:rsid w:val="003B5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9">
    <w:name w:val="s19"/>
    <w:rsid w:val="00D431A6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0">
    <w:name w:val="s0"/>
    <w:rsid w:val="00340C8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Hyperlink"/>
    <w:uiPriority w:val="99"/>
    <w:semiHidden/>
    <w:unhideWhenUsed/>
    <w:rsid w:val="00340C8B"/>
    <w:rPr>
      <w:color w:val="333399"/>
      <w:u w:val="single"/>
    </w:rPr>
  </w:style>
  <w:style w:type="character" w:customStyle="1" w:styleId="s2">
    <w:name w:val="s2"/>
    <w:rsid w:val="00340C8B"/>
    <w:rPr>
      <w:rFonts w:ascii="Times New Roman" w:hAnsi="Times New Roman" w:cs="Times New Roman" w:hint="default"/>
      <w:color w:val="333399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2AC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9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qFormat/>
    <w:locked/>
    <w:rsid w:val="005B5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6513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25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72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1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283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660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716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52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705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0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133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013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30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656</Words>
  <Characters>5004</Characters>
  <Application>Microsoft Office Word</Application>
  <DocSecurity>0</DocSecurity>
  <Lines>263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Тулегенов Нурлан Маулитович</dc:creator>
  <cp:lastModifiedBy>УПИИР</cp:lastModifiedBy>
  <cp:revision>4</cp:revision>
  <cp:lastPrinted>2026-01-29T05:51:00Z</cp:lastPrinted>
  <dcterms:created xsi:type="dcterms:W3CDTF">2026-01-30T06:51:00Z</dcterms:created>
  <dcterms:modified xsi:type="dcterms:W3CDTF">2026-08-11T05:30:00Z</dcterms:modified>
</cp:coreProperties>
</file>